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E10EB" w:rsidR="00D1421B" w:rsidP="004B2B81" w:rsidRDefault="006C5B3D" w14:paraId="00000008" w14:textId="1EB56E5D">
      <w:pPr>
        <w:spacing w:after="120" w:line="276" w:lineRule="auto"/>
        <w:jc w:val="center"/>
        <w:rPr>
          <w:rFonts w:ascii="Sylfaen" w:hAnsi="Sylfaen" w:eastAsia="Merriweather" w:cs="Merriweather"/>
          <w:b/>
          <w:bCs/>
          <w:sz w:val="24"/>
          <w:szCs w:val="24"/>
        </w:rPr>
      </w:pPr>
      <w:r w:rsidRPr="001E10EB">
        <w:rPr>
          <w:rFonts w:ascii="Sylfaen" w:hAnsi="Sylfaen" w:eastAsia="Arial Unicode MS" w:cs="Arial Unicode MS"/>
          <w:b/>
          <w:bCs/>
          <w:sz w:val="24"/>
          <w:szCs w:val="24"/>
        </w:rPr>
        <w:t>პროგრამის „0716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განხორციელების წესი</w:t>
      </w:r>
    </w:p>
    <w:p w:rsidRPr="001E10EB" w:rsidR="00D1421B" w:rsidP="004B2B81" w:rsidRDefault="00D1421B" w14:paraId="00000009" w14:textId="77777777">
      <w:pPr>
        <w:spacing w:after="120" w:line="276" w:lineRule="auto"/>
        <w:jc w:val="both"/>
        <w:rPr>
          <w:rFonts w:ascii="Sylfaen" w:hAnsi="Sylfaen" w:eastAsia="Merriweather" w:cs="Merriweather"/>
          <w:b/>
          <w:bCs/>
          <w:sz w:val="24"/>
          <w:szCs w:val="24"/>
        </w:rPr>
      </w:pPr>
    </w:p>
    <w:p w:rsidRPr="001E10EB" w:rsidR="00D1421B" w:rsidP="004B2B81" w:rsidRDefault="006C5B3D" w14:paraId="0000000A" w14:textId="1E8A51E8">
      <w:pPr>
        <w:pStyle w:val="Heading1"/>
        <w:spacing w:before="0" w:after="120" w:line="276" w:lineRule="auto"/>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მუხლი 1. ტერმინთა განმარტება</w:t>
      </w:r>
    </w:p>
    <w:p w:rsidRPr="001E10EB" w:rsidR="00640C1C" w:rsidP="004B2B81" w:rsidRDefault="00640C1C" w14:paraId="1F9B40BE"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აგროინვესტიცია - </w:t>
      </w:r>
      <w:r w:rsidRPr="001E10EB">
        <w:rPr>
          <w:rFonts w:ascii="Sylfaen" w:hAnsi="Sylfaen" w:eastAsia="Arial Unicode MS" w:cs="Arial Unicode MS"/>
          <w:color w:val="000000"/>
          <w:sz w:val="24"/>
          <w:szCs w:val="24"/>
        </w:rPr>
        <w:t>ღონისძიების კომპონენტი, რომლის ფარგლებში აჭარის ავტონომიურ რესპუბლიკის ადმინისტრაციულ საზღვრებში ხორციელდება საინვესტიციო პროექტი, რომელიც მოიცავს მოქმედი საწარმოს აღჭურვასა და ტექნიკურ გადაიარაღებას, აგრეთვე ახალი საწარმოს მოწყობასა და აღჭურვას;</w:t>
      </w:r>
    </w:p>
    <w:p w:rsidRPr="001E10EB" w:rsidR="00640C1C" w:rsidP="004B2B81" w:rsidRDefault="00640C1C" w14:paraId="220F6D7A"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აგროსაწარმოს გადაიარაღება / გაფართოება </w:t>
      </w:r>
      <w:r w:rsidRPr="001E10EB">
        <w:rPr>
          <w:rFonts w:ascii="Sylfaen" w:hAnsi="Sylfaen" w:eastAsia="Arial Unicode MS" w:cs="Arial Unicode MS"/>
          <w:color w:val="000000"/>
          <w:sz w:val="24"/>
          <w:szCs w:val="24"/>
        </w:rPr>
        <w:t>- ღონისძიების კომპონენტი, რომელიც ითვალისწინებს მოქმედი, ფუნქციონირებადი საწარმოს აღჭურვასა და გადაიარაღებას;</w:t>
      </w:r>
    </w:p>
    <w:p w:rsidRPr="001E10EB" w:rsidR="00640C1C" w:rsidP="004B2B81" w:rsidRDefault="00640C1C" w14:paraId="44E79A7E"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 xml:space="preserve">ადგილზე გასვლით დათვალიერებისა და ხელშეკრულების პირობებით განსაზღვრულ ვალდებულებათა შესრულების მიმდინარეობის აქტი - </w:t>
      </w:r>
      <w:r w:rsidRPr="001E10EB">
        <w:rPr>
          <w:rFonts w:ascii="Sylfaen" w:hAnsi="Sylfaen" w:eastAsia="Arial Unicode MS" w:cs="Arial Unicode MS"/>
          <w:color w:val="000000"/>
          <w:sz w:val="24"/>
          <w:szCs w:val="24"/>
        </w:rPr>
        <w:t>პროექტის განხორციელების ადგილზე, სამინისტროს პასუხისმგებელი პირებისა და ბენეფიციარის/ ბენეფიციარის წარმომადგენლის მიერ პროექტის მიმდინარეობის ვიზუალური დათვალიერების შედეგებზე და თანადაფინანსების ხელშეკრულების პირობებით გათვალისწინებული ვალდებულებების შესრულების მიმდინარეობაზე შედგენილი აქტი, რომელიც თან ერთვის თანადაფინანსებისთვის საჭირო დოკუმენტებს;</w:t>
      </w:r>
    </w:p>
    <w:p w:rsidRPr="001E10EB" w:rsidR="00640C1C" w:rsidP="004B2B81" w:rsidRDefault="00640C1C" w14:paraId="041E9DF5"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ახალგაზრდა</w:t>
      </w:r>
      <w:r w:rsidRPr="001E10EB">
        <w:rPr>
          <w:rFonts w:ascii="Sylfaen" w:hAnsi="Sylfaen" w:eastAsia="Arial Unicode MS" w:cs="Arial Unicode MS"/>
          <w:color w:val="000000"/>
          <w:sz w:val="24"/>
          <w:szCs w:val="24"/>
        </w:rPr>
        <w:t xml:space="preserve"> - ღონისძიების მიზნებისთვის პირი, რომლის ასაკი არ აღემატება 29 წელს;</w:t>
      </w:r>
    </w:p>
    <w:p w:rsidRPr="001E10EB" w:rsidR="00640C1C" w:rsidP="004B2B81" w:rsidRDefault="00640C1C" w14:paraId="259E6CBD"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ახალგაზრდა აგრომეწარმე</w:t>
      </w:r>
      <w:r w:rsidRPr="001E10EB">
        <w:rPr>
          <w:rFonts w:ascii="Sylfaen" w:hAnsi="Sylfaen" w:eastAsia="Merriweather" w:cs="Merriweather"/>
          <w:color w:val="000000"/>
          <w:sz w:val="24"/>
          <w:szCs w:val="24"/>
        </w:rPr>
        <w:t xml:space="preserve"> -</w:t>
      </w:r>
      <w:r w:rsidRPr="001E10EB">
        <w:rPr>
          <w:rFonts w:ascii="Sylfaen" w:hAnsi="Sylfaen" w:eastAsia="Merriweather" w:cs="Merriweather"/>
          <w:b/>
          <w:bCs/>
          <w:color w:val="000000"/>
          <w:sz w:val="24"/>
          <w:szCs w:val="24"/>
        </w:rPr>
        <w:t xml:space="preserve"> </w:t>
      </w:r>
      <w:r w:rsidRPr="001E10EB">
        <w:rPr>
          <w:rFonts w:ascii="Sylfaen" w:hAnsi="Sylfaen" w:eastAsia="Arial Unicode MS" w:cs="Arial Unicode MS"/>
          <w:color w:val="000000"/>
          <w:sz w:val="24"/>
          <w:szCs w:val="24"/>
        </w:rPr>
        <w:t xml:space="preserve">ღონისძიების კომპონენტი, რომელიც ითვალისწინებს საწარმოს შექმნას და/ან აღჭურვას ახალგაზრდა მეწარმის მიერ, როგორც ფიზიკური, ისე </w:t>
      </w:r>
      <w:r w:rsidRPr="001E10EB">
        <w:rPr>
          <w:rFonts w:ascii="Sylfaen" w:hAnsi="Sylfaen" w:eastAsia="Arial Unicode MS" w:cs="Arial Unicode MS"/>
          <w:color w:val="000000"/>
          <w:sz w:val="24"/>
          <w:szCs w:val="24"/>
        </w:rPr>
        <w:lastRenderedPageBreak/>
        <w:t>იურიდიული პირის ფორმით, რომლის დამფუძნებელი ან თანადამფუძნებელი არის ახალგაზრდა;</w:t>
      </w:r>
    </w:p>
    <w:p w:rsidRPr="001E10EB" w:rsidR="00640C1C" w:rsidP="004B2B81" w:rsidRDefault="00640C1C" w14:paraId="49BE52FF"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ბენეფიციართა შესარჩევი კომისია</w:t>
      </w:r>
      <w:r w:rsidRPr="001E10EB">
        <w:rPr>
          <w:rFonts w:ascii="Sylfaen" w:hAnsi="Sylfaen" w:eastAsia="Arial Unicode MS" w:cs="Arial Unicode MS"/>
          <w:color w:val="000000"/>
          <w:sz w:val="24"/>
          <w:szCs w:val="24"/>
        </w:rPr>
        <w:t xml:space="preserve"> - ღონისძიების ფარგლებში მინისტრის ბრძანებით შექმნილი ბენეფიციართა შესარჩევი კომისია;</w:t>
      </w:r>
      <w:r w:rsidRPr="001E10EB">
        <w:rPr>
          <w:rFonts w:ascii="Sylfaen" w:hAnsi="Sylfaen" w:eastAsia="Arial Unicode MS" w:cs="Arial Unicode MS"/>
          <w:color w:val="000000"/>
          <w:sz w:val="24"/>
          <w:szCs w:val="24"/>
          <w:lang w:val="ka-GE"/>
        </w:rPr>
        <w:t xml:space="preserve"> </w:t>
      </w:r>
    </w:p>
    <w:p w:rsidRPr="001E10EB" w:rsidR="00640C1C" w:rsidP="004B2B81" w:rsidRDefault="00640C1C" w14:paraId="2582CD4A"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ბენეფიციარი</w:t>
      </w:r>
      <w:r w:rsidRPr="001E10EB">
        <w:rPr>
          <w:rFonts w:ascii="Sylfaen" w:hAnsi="Sylfaen" w:eastAsia="Arial Unicode MS" w:cs="Arial Unicode MS"/>
          <w:color w:val="000000"/>
          <w:sz w:val="24"/>
          <w:szCs w:val="24"/>
        </w:rPr>
        <w:t xml:space="preserve"> - მეწარმე, რომელთანაც გაფორმდა თანადაფინანსების ხელშეკრულება;</w:t>
      </w:r>
    </w:p>
    <w:p w:rsidRPr="001E10EB" w:rsidR="00640C1C" w:rsidP="004B2B81" w:rsidRDefault="00640C1C" w14:paraId="260A62C1"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ბენეფიციარის თანამონაწილეობა</w:t>
      </w:r>
      <w:r w:rsidRPr="001E10EB">
        <w:rPr>
          <w:rFonts w:ascii="Sylfaen" w:hAnsi="Sylfaen" w:eastAsia="Arial Unicode MS" w:cs="Arial Unicode MS"/>
          <w:color w:val="000000"/>
          <w:sz w:val="24"/>
          <w:szCs w:val="24"/>
        </w:rPr>
        <w:t xml:space="preserve"> - პროექტის განსახორციელებლად ბენეფიციარის მიერ გასაწევი ფინანსური რესურსი, რომელიც ბენეფიციარის მიერ გამოიყენება თანადაფინანსების ხელშეკრულების გაფორმების შემდეგ, მხოლოდ პროექტის მიზნებისთვის მიღებული საქონლისა და მომსახურებისათვის, უნაღდო ანგარიშსწორების ფორმით, რომელიც დასტურდება შესაბამისი დოკუმენტაციით;</w:t>
      </w:r>
    </w:p>
    <w:p w:rsidRPr="001E10EB" w:rsidR="00640C1C" w:rsidP="004B2B81" w:rsidRDefault="00640C1C" w14:paraId="777B5BE7"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ბენეფიციარის შერჩევის კრიტერიუმები</w:t>
      </w:r>
      <w:r w:rsidRPr="001E10EB">
        <w:rPr>
          <w:rFonts w:ascii="Sylfaen" w:hAnsi="Sylfaen" w:eastAsia="Arial Unicode MS" w:cs="Arial Unicode MS"/>
          <w:color w:val="000000"/>
          <w:sz w:val="24"/>
          <w:szCs w:val="24"/>
        </w:rPr>
        <w:t xml:space="preserve"> - პირობები, რომელთა შეფასების შედეგის საფუძველზე განმცხადებელი შესაძლებელია გახდეს ბენეფიციარი;</w:t>
      </w:r>
    </w:p>
    <w:p w:rsidRPr="001E10EB" w:rsidR="00640C1C" w:rsidP="004B2B81" w:rsidRDefault="00640C1C" w14:paraId="5281AC4C"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განაცხადზე თანდართული დოკუმენტაცია</w:t>
      </w:r>
      <w:r w:rsidRPr="001E10EB">
        <w:rPr>
          <w:rFonts w:ascii="Sylfaen" w:hAnsi="Sylfaen" w:eastAsia="Arial Unicode MS" w:cs="Arial Unicode MS"/>
          <w:color w:val="000000"/>
          <w:sz w:val="24"/>
          <w:szCs w:val="24"/>
        </w:rPr>
        <w:t xml:space="preserve"> - განმცხადებლის მიერ განაცხადზე ამ წესით განსაზღვრული თანდართული დოკუმენტები;</w:t>
      </w:r>
    </w:p>
    <w:p w:rsidRPr="001E10EB" w:rsidR="00640C1C" w:rsidP="004B2B81" w:rsidRDefault="00640C1C" w14:paraId="53BBB15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განაცხადი</w:t>
      </w:r>
      <w:r w:rsidRPr="001E10EB">
        <w:rPr>
          <w:rFonts w:ascii="Sylfaen" w:hAnsi="Sylfaen" w:eastAsia="Merriweather" w:cs="Merriweather"/>
          <w:b/>
          <w:bCs/>
          <w:color w:val="000000"/>
          <w:sz w:val="24"/>
          <w:szCs w:val="24"/>
          <w:vertAlign w:val="superscript"/>
        </w:rPr>
        <w:footnoteReference w:id="1"/>
      </w:r>
      <w:r w:rsidRPr="001E10EB">
        <w:rPr>
          <w:rFonts w:ascii="Sylfaen" w:hAnsi="Sylfaen" w:eastAsia="Merriweather" w:cs="Merriweather"/>
          <w:b/>
          <w:bCs/>
          <w:color w:val="000000"/>
          <w:sz w:val="24"/>
          <w:szCs w:val="24"/>
        </w:rPr>
        <w:t xml:space="preserve"> </w:t>
      </w:r>
      <w:r w:rsidRPr="001E10EB">
        <w:rPr>
          <w:rFonts w:ascii="Sylfaen" w:hAnsi="Sylfaen" w:eastAsia="Arial Unicode MS" w:cs="Arial Unicode MS"/>
          <w:color w:val="000000"/>
          <w:sz w:val="24"/>
          <w:szCs w:val="24"/>
        </w:rPr>
        <w:t xml:space="preserve">- ამ წესის </w:t>
      </w:r>
      <w:r w:rsidRPr="001E10EB">
        <w:rPr>
          <w:rFonts w:ascii="Sylfaen" w:hAnsi="Sylfaen" w:eastAsia="Arial Unicode MS" w:cs="Arial Unicode MS"/>
          <w:b/>
          <w:bCs/>
          <w:color w:val="000000"/>
          <w:sz w:val="24"/>
          <w:szCs w:val="24"/>
        </w:rPr>
        <w:t xml:space="preserve">დანართი №1-ის </w:t>
      </w:r>
      <w:r w:rsidRPr="001E10EB">
        <w:rPr>
          <w:rFonts w:ascii="Sylfaen" w:hAnsi="Sylfaen" w:eastAsia="Arial Unicode MS" w:cs="Arial Unicode MS"/>
          <w:color w:val="000000"/>
          <w:sz w:val="24"/>
          <w:szCs w:val="24"/>
        </w:rPr>
        <w:t>შესაბამისად განმცხადებლის წინასწარი წერილობითი მოთხოვნა პროგრამის ღონისძიებით გათვალისწინებული თანადაფინანსების მისაღებად;</w:t>
      </w:r>
    </w:p>
    <w:p w:rsidRPr="001E10EB" w:rsidR="00640C1C" w:rsidP="004B2B81" w:rsidRDefault="00640C1C" w14:paraId="628FD06A"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განაცხადის შესწავლა</w:t>
      </w:r>
      <w:r w:rsidRPr="001E10EB">
        <w:rPr>
          <w:rFonts w:ascii="Sylfaen" w:hAnsi="Sylfaen" w:eastAsia="Arial Unicode MS" w:cs="Arial Unicode MS"/>
          <w:color w:val="000000"/>
          <w:sz w:val="24"/>
          <w:szCs w:val="24"/>
        </w:rPr>
        <w:t xml:space="preserve"> - სამინისტროს პროგრამების განხორციელების დეპარტამენტის განაცხადების განხილვისა და შეფასების განყოფილების მიერ განაცხადის შესაბამისობის დადგენა ამ წესის მოთხოვნებთან, ბენეფიციართა შესარჩევი კომისიისთვის შესწავლის შედეგებზე ინფორმაციის მომზადება - წარდგენა და ბენეფიციართა შესარჩევი კომისიის მიერ მიღებული გადაწყვეტილების საფუძველზე სამინისტროსა და პოტენციურ ბენეფიციარს შორის თანადაფინანსების ხელშეკრულების პროექტის მომზადება;</w:t>
      </w:r>
    </w:p>
    <w:p w:rsidRPr="001E10EB" w:rsidR="00640C1C" w:rsidP="004B2B81" w:rsidRDefault="00640C1C" w14:paraId="423B62FA"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განმცხადებელი </w:t>
      </w:r>
      <w:r w:rsidRPr="001E10EB">
        <w:rPr>
          <w:rFonts w:ascii="Sylfaen" w:hAnsi="Sylfaen" w:eastAsia="Arial Unicode MS" w:cs="Arial Unicode MS"/>
          <w:color w:val="000000"/>
          <w:sz w:val="24"/>
          <w:szCs w:val="24"/>
        </w:rPr>
        <w:t>- საქართველოს მოქალაქე (სრულწლოვანი - 18 წელს მიღწეული) ფიზიკური პირი ან მეწარმე;</w:t>
      </w:r>
    </w:p>
    <w:p w:rsidRPr="001E10EB" w:rsidR="00640C1C" w:rsidP="004B2B81" w:rsidRDefault="00640C1C" w14:paraId="7B50DCF2"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გახდი აგრომეწარმე -</w:t>
      </w:r>
      <w:r w:rsidRPr="001E10EB">
        <w:rPr>
          <w:rFonts w:ascii="Sylfaen" w:hAnsi="Sylfaen" w:eastAsia="Arial Unicode MS" w:cs="Arial Unicode MS"/>
          <w:color w:val="000000"/>
          <w:sz w:val="24"/>
          <w:szCs w:val="24"/>
        </w:rPr>
        <w:t xml:space="preserve"> ღონისძიების კომპონენტი, რომელიც ითვალისწინებს განაცხადის წარდგენის შემდეგ ახალი საწარმოს შექმნას;</w:t>
      </w:r>
    </w:p>
    <w:p w:rsidRPr="001E10EB" w:rsidR="00640C1C" w:rsidP="004B2B81" w:rsidRDefault="00640C1C" w14:paraId="68391EB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დაზუსტებული განაცხადი </w:t>
      </w:r>
      <w:r w:rsidRPr="001E10EB">
        <w:rPr>
          <w:rFonts w:ascii="Sylfaen" w:hAnsi="Sylfaen" w:eastAsia="Arial Unicode MS" w:cs="Arial Unicode MS"/>
          <w:color w:val="000000"/>
          <w:sz w:val="24"/>
          <w:szCs w:val="24"/>
        </w:rPr>
        <w:t xml:space="preserve">- ამ წესის </w:t>
      </w:r>
      <w:r w:rsidRPr="001E10EB">
        <w:rPr>
          <w:rFonts w:ascii="Sylfaen" w:hAnsi="Sylfaen" w:eastAsia="Arial Unicode MS" w:cs="Arial Unicode MS"/>
          <w:b/>
          <w:bCs/>
          <w:color w:val="000000"/>
          <w:sz w:val="24"/>
          <w:szCs w:val="24"/>
        </w:rPr>
        <w:t>დანართი №2 -ის</w:t>
      </w:r>
      <w:r w:rsidRPr="001E10EB">
        <w:rPr>
          <w:rFonts w:ascii="Sylfaen" w:hAnsi="Sylfaen" w:eastAsia="Arial Unicode MS" w:cs="Arial Unicode MS"/>
          <w:color w:val="000000"/>
          <w:sz w:val="24"/>
          <w:szCs w:val="24"/>
        </w:rPr>
        <w:t xml:space="preserve"> შესაბამისად პოტენციური განმცხადებლის (შერჩევა - შეფასების პირველ ეტაპზე გასული განმცხადებელი) განაცხადი;</w:t>
      </w:r>
    </w:p>
    <w:p w:rsidRPr="001E10EB" w:rsidR="00640C1C" w:rsidP="004B2B81" w:rsidRDefault="00640C1C" w14:paraId="725CDEA5"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lastRenderedPageBreak/>
        <w:t>დაზუსტებული ინვოის(ებ)ი -</w:t>
      </w:r>
      <w:r w:rsidRPr="001E10EB">
        <w:rPr>
          <w:rFonts w:ascii="Sylfaen" w:hAnsi="Sylfaen" w:eastAsia="Arial Unicode MS" w:cs="Arial Unicode MS"/>
          <w:color w:val="000000"/>
          <w:sz w:val="24"/>
          <w:szCs w:val="24"/>
        </w:rPr>
        <w:t xml:space="preserve"> პროექტის ფარგლებში შესასყიდ საქონელზე მიმწოდებლის მიერ გაცემული დაზუსტებული ინვოის(ებ)ი, თანდართული ფასწარმოქმნის ადეკვატურობაზე დასკვნით, წარმოდგენილი უნდა იქნეს დაზუსტებული განაცხადის დანართის სახით, ხოლო მაჩვენებლები ასევე ასახული უნდა იყოს ბიზნეს - გეგმაში. ამასთან, თანადაფინანსების ხელშეკრულების გაფორმების შემთხვევაში დაზუსტებული ინვოის(ებ)ი წარმოადგენს თანადაფინანსების ხელშეკრულების განუყოფელ ნაწილს;</w:t>
      </w:r>
    </w:p>
    <w:p w:rsidRPr="001E10EB" w:rsidR="00640C1C" w:rsidP="004B2B81" w:rsidRDefault="00640C1C" w14:paraId="6FD663AA"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დაზუსტებული პროექტის ბიუჯეტი</w:t>
      </w:r>
      <w:r w:rsidRPr="001E10EB">
        <w:rPr>
          <w:rFonts w:ascii="Sylfaen" w:hAnsi="Sylfaen" w:eastAsia="Arial Unicode MS" w:cs="Arial Unicode MS"/>
          <w:color w:val="000000"/>
          <w:sz w:val="24"/>
          <w:szCs w:val="24"/>
        </w:rPr>
        <w:t xml:space="preserve"> - ამ წესის </w:t>
      </w:r>
      <w:r w:rsidRPr="001E10EB">
        <w:rPr>
          <w:rFonts w:ascii="Sylfaen" w:hAnsi="Sylfaen" w:eastAsia="Arial Unicode MS" w:cs="Arial Unicode MS"/>
          <w:b/>
          <w:bCs/>
          <w:color w:val="000000"/>
          <w:sz w:val="24"/>
          <w:szCs w:val="24"/>
        </w:rPr>
        <w:t>დანართი №2.1.</w:t>
      </w:r>
      <w:r w:rsidRPr="001E10EB">
        <w:rPr>
          <w:rFonts w:ascii="Sylfaen" w:hAnsi="Sylfaen" w:eastAsia="Arial Unicode MS" w:cs="Arial Unicode MS"/>
          <w:color w:val="000000"/>
          <w:sz w:val="24"/>
          <w:szCs w:val="24"/>
        </w:rPr>
        <w:t xml:space="preserve">, რომელიც წარმოდგენილი უნდა იქნეს დაზუსტებული განაცხადის (ამ წესის </w:t>
      </w:r>
      <w:r w:rsidRPr="001E10EB">
        <w:rPr>
          <w:rFonts w:ascii="Sylfaen" w:hAnsi="Sylfaen" w:eastAsia="Arial Unicode MS" w:cs="Arial Unicode MS"/>
          <w:b/>
          <w:bCs/>
          <w:color w:val="000000"/>
          <w:sz w:val="24"/>
          <w:szCs w:val="24"/>
        </w:rPr>
        <w:t>დანართი №2</w:t>
      </w:r>
      <w:r w:rsidRPr="001E10EB">
        <w:rPr>
          <w:rFonts w:ascii="Sylfaen" w:hAnsi="Sylfaen" w:eastAsia="Arial Unicode MS" w:cs="Arial Unicode MS"/>
          <w:color w:val="000000"/>
          <w:sz w:val="24"/>
          <w:szCs w:val="24"/>
        </w:rPr>
        <w:t xml:space="preserve">) დანართის სახით, რომლითაც წარმოდგენილია ინფორმაცია პროექტის ფარგლებში შესასყიდი მომსახურებისა და საქონლის დასახელებების, ამავე მომსახურებისა და საქონლის მიხედვით თანადაფინანსებისა და თანამონაწილეობის ოდენობების თაობაზე, ამასთან თანადაფინანსების ხელშეკრულების გაფორმების შემთხვევაში </w:t>
      </w:r>
      <w:r w:rsidRPr="001E10EB">
        <w:rPr>
          <w:rFonts w:ascii="Sylfaen" w:hAnsi="Sylfaen" w:eastAsia="Arial Unicode MS" w:cs="Arial Unicode MS"/>
          <w:b/>
          <w:bCs/>
          <w:color w:val="000000"/>
          <w:sz w:val="24"/>
          <w:szCs w:val="24"/>
        </w:rPr>
        <w:t>დანართი №2.1.</w:t>
      </w:r>
      <w:r w:rsidRPr="001E10EB">
        <w:rPr>
          <w:rFonts w:ascii="Sylfaen" w:hAnsi="Sylfaen" w:eastAsia="Arial Unicode MS" w:cs="Arial Unicode MS"/>
          <w:color w:val="000000"/>
          <w:sz w:val="24"/>
          <w:szCs w:val="24"/>
        </w:rPr>
        <w:t xml:space="preserve"> წარმოადგენს თანადაფინანსების ხელშეკრულების განუყოფელ ნაწილს;</w:t>
      </w:r>
    </w:p>
    <w:p w:rsidRPr="001E10EB" w:rsidR="00640C1C" w:rsidP="004B2B81" w:rsidRDefault="00640C1C" w14:paraId="0EBA5730"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დასკვნა მიზნობრიობის შესახებ</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color w:val="000000"/>
          <w:sz w:val="24"/>
          <w:szCs w:val="24"/>
        </w:rPr>
        <w:t>- სსიპ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w:t>
      </w:r>
      <w:r w:rsidRPr="001E10EB">
        <w:rPr>
          <w:rFonts w:ascii="Sylfaen" w:hAnsi="Sylfaen" w:eastAsia="Arial Unicode MS" w:cs="Arial Unicode MS"/>
          <w:color w:val="000000"/>
          <w:sz w:val="24"/>
          <w:szCs w:val="24"/>
          <w:lang w:val="ka-GE"/>
        </w:rPr>
        <w:t xml:space="preserve"> მიერ გაცემული</w:t>
      </w:r>
      <w:r w:rsidRPr="001E10EB">
        <w:rPr>
          <w:rFonts w:ascii="Sylfaen" w:hAnsi="Sylfaen" w:eastAsia="Arial Unicode MS" w:cs="Arial Unicode MS"/>
          <w:color w:val="000000"/>
          <w:sz w:val="24"/>
          <w:szCs w:val="24"/>
        </w:rPr>
        <w:t xml:space="preserve"> საექსპერტო / აუდიტორული დასკვნა </w:t>
      </w:r>
      <w:r w:rsidRPr="001E10EB">
        <w:rPr>
          <w:rFonts w:ascii="Sylfaen" w:hAnsi="Sylfaen" w:eastAsia="Arial Unicode MS" w:cs="Arial Unicode MS"/>
          <w:color w:val="000000"/>
          <w:sz w:val="24"/>
          <w:szCs w:val="24"/>
          <w:lang w:val="ka-GE"/>
        </w:rPr>
        <w:t>ხელშეკრულებით გათვალისწინებული პირობებით საწარმოს ძირითადი საშუალებების შეძენის, მოწყობისა და ამოქმედების შესახებ. ამასთან,</w:t>
      </w:r>
      <w:r w:rsidRPr="001E10EB">
        <w:rPr>
          <w:rFonts w:ascii="Sylfaen" w:hAnsi="Sylfaen" w:eastAsia="Arial Unicode MS" w:cs="Arial Unicode MS"/>
          <w:color w:val="000000"/>
          <w:sz w:val="24"/>
          <w:szCs w:val="24"/>
        </w:rPr>
        <w:t xml:space="preserve"> საწარმოო მაჩვენებლების (წარმოებული პროდუქც</w:t>
      </w:r>
      <w:r w:rsidRPr="001E10EB">
        <w:rPr>
          <w:rFonts w:ascii="Sylfaen" w:hAnsi="Sylfaen" w:eastAsia="Arial Unicode MS" w:cs="Arial Unicode MS"/>
          <w:color w:val="000000"/>
          <w:sz w:val="24"/>
          <w:szCs w:val="24"/>
          <w:lang w:val="ka-GE"/>
        </w:rPr>
        <w:t>ი</w:t>
      </w:r>
      <w:r w:rsidRPr="001E10EB">
        <w:rPr>
          <w:rFonts w:ascii="Sylfaen" w:hAnsi="Sylfaen" w:eastAsia="Arial Unicode MS" w:cs="Arial Unicode MS"/>
          <w:color w:val="000000"/>
          <w:sz w:val="24"/>
          <w:szCs w:val="24"/>
        </w:rPr>
        <w:t>ისა და რეალიზაციიდან მი</w:t>
      </w:r>
      <w:r w:rsidRPr="001E10EB">
        <w:rPr>
          <w:rFonts w:ascii="Sylfaen" w:hAnsi="Sylfaen" w:eastAsia="Arial Unicode MS" w:cs="Arial Unicode MS"/>
          <w:color w:val="000000"/>
          <w:sz w:val="24"/>
          <w:szCs w:val="24"/>
          <w:lang w:val="ka-GE"/>
        </w:rPr>
        <w:t>ღებული</w:t>
      </w:r>
      <w:r w:rsidRPr="001E10EB">
        <w:rPr>
          <w:rFonts w:ascii="Sylfaen" w:hAnsi="Sylfaen" w:eastAsia="Arial Unicode MS" w:cs="Arial Unicode MS"/>
          <w:color w:val="000000"/>
          <w:sz w:val="24"/>
          <w:szCs w:val="24"/>
        </w:rPr>
        <w:t xml:space="preserve"> შემოსავლებ</w:t>
      </w:r>
      <w:r w:rsidRPr="001E10EB">
        <w:rPr>
          <w:rFonts w:ascii="Sylfaen" w:hAnsi="Sylfaen" w:eastAsia="Arial Unicode MS" w:cs="Arial Unicode MS"/>
          <w:color w:val="000000"/>
          <w:sz w:val="24"/>
          <w:szCs w:val="24"/>
          <w:lang w:val="ka-GE"/>
        </w:rPr>
        <w:t>ი</w:t>
      </w:r>
      <w:r w:rsidRPr="001E10EB">
        <w:rPr>
          <w:rFonts w:ascii="Sylfaen" w:hAnsi="Sylfaen" w:eastAsia="Arial Unicode MS" w:cs="Arial Unicode MS"/>
          <w:color w:val="000000"/>
          <w:sz w:val="24"/>
          <w:szCs w:val="24"/>
        </w:rPr>
        <w:t xml:space="preserve">ს </w:t>
      </w:r>
      <w:r w:rsidRPr="001E10EB">
        <w:rPr>
          <w:rFonts w:ascii="Sylfaen" w:hAnsi="Sylfaen" w:eastAsia="Arial Unicode MS" w:cs="Arial Unicode MS"/>
          <w:color w:val="000000"/>
          <w:sz w:val="24"/>
          <w:szCs w:val="24"/>
          <w:lang w:val="ka-GE"/>
        </w:rPr>
        <w:t>შესახებ</w:t>
      </w:r>
      <w:r w:rsidRPr="001E10EB">
        <w:rPr>
          <w:rFonts w:ascii="Sylfaen" w:hAnsi="Sylfaen" w:eastAsia="Arial Unicode MS" w:cs="Arial Unicode MS"/>
          <w:color w:val="000000"/>
          <w:sz w:val="24"/>
          <w:szCs w:val="24"/>
        </w:rPr>
        <w:t>) ხელშეკრულების დანართი №2.3-ით (ფინანსური გეგმა) განსაზღვრულ მაჩვენებლებთან შესაბამისობაზე (მ.შ. მაჩვენებლებთან მიმართებით გადახრა და გადახრის განმაპირობებელი ფაქტორები). ამასთან, იმავე დოკუმენტში ასახული უნდა იქნეს დასკვნა პროექტის საერთო მიზნობრიობის შესრულების შესახებ. აღნიშნული დასკვნა სამინისტროს უნდა წარედგინოს წარმოების დაწყებიდან, ორ შემთხვევაში, კერძოდ: პირველ შემთხვევაში - 12 თვის შედეგებზე, აღნიშნული პერიოდის გასვლიდან 30 კალენდარული დღის ვადაში, ხოლო მეორე - შემთხვევაში 24 თვის შედეგებზე, აღნიშნული პერიოდის გასვლიდან 30 კალენდარული დღის ვადაში;</w:t>
      </w:r>
    </w:p>
    <w:p w:rsidRPr="001E10EB" w:rsidR="00640C1C" w:rsidP="004B2B81" w:rsidRDefault="00640C1C" w14:paraId="1DAF8B9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დასკვნა პროდუქციის / მომსახურების თვითღირებულებისა და სარეალიზაციო ფასის ადეკვატურობაზე - </w:t>
      </w:r>
      <w:r w:rsidRPr="001E10EB">
        <w:rPr>
          <w:rFonts w:ascii="Sylfaen" w:hAnsi="Sylfaen" w:eastAsia="Arial Unicode MS" w:cs="Arial Unicode MS"/>
          <w:color w:val="000000"/>
          <w:sz w:val="24"/>
          <w:szCs w:val="24"/>
        </w:rPr>
        <w:t xml:space="preserve">სსიპ ლევან სამხარაულის სახელობის სასამართლო ექსპერტიზის ბიუროს ან სსიპ „აკრედიტაციის ეროვნულო ორგანოს - აკრედიტაციის ცენტრის“ მიერ აკრედიტებული პირების ან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 მიერ გაცემული საექსპერტო / აუდიტორული დასკვნა, ბიზნეს გეგმით გათვალისწინებული საწარმოებელი პროდუქციის / მომსახურების თვითღირებულებისა და სარეალიზაციო ფასების ადეკვატურობაზე </w:t>
      </w:r>
      <w:r w:rsidRPr="001E10EB">
        <w:rPr>
          <w:rFonts w:ascii="Sylfaen" w:hAnsi="Sylfaen" w:eastAsia="Arial Unicode MS" w:cs="Arial Unicode MS"/>
          <w:color w:val="000000"/>
          <w:sz w:val="24"/>
          <w:szCs w:val="24"/>
          <w:lang w:val="ka-GE"/>
        </w:rPr>
        <w:t>(სამინისტროს მოთხოვნის შემთხვევაში);</w:t>
      </w:r>
    </w:p>
    <w:p w:rsidRPr="001E10EB" w:rsidR="00640C1C" w:rsidP="004B2B81" w:rsidRDefault="00640C1C" w14:paraId="728B7181"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lastRenderedPageBreak/>
        <w:t xml:space="preserve">დასკვნა </w:t>
      </w:r>
      <w:r w:rsidRPr="001E10EB">
        <w:rPr>
          <w:rFonts w:ascii="Sylfaen" w:hAnsi="Sylfaen" w:eastAsia="Merriweather" w:cs="Merriweather"/>
          <w:b/>
          <w:bCs/>
          <w:sz w:val="24"/>
          <w:szCs w:val="24"/>
        </w:rPr>
        <w:t>შესასყიდი საქონლის / მომსახურების ფასების</w:t>
      </w:r>
      <w:r w:rsidRPr="001E10EB">
        <w:rPr>
          <w:rFonts w:ascii="Sylfaen" w:hAnsi="Sylfaen" w:eastAsia="Merriweather" w:cs="Merriweather"/>
          <w:sz w:val="24"/>
          <w:szCs w:val="24"/>
        </w:rPr>
        <w:t xml:space="preserve"> </w:t>
      </w:r>
      <w:r w:rsidRPr="001E10EB">
        <w:rPr>
          <w:rFonts w:ascii="Sylfaen" w:hAnsi="Sylfaen" w:eastAsia="Arial Unicode MS" w:cs="Arial Unicode MS"/>
          <w:b/>
          <w:bCs/>
          <w:color w:val="000000"/>
          <w:sz w:val="24"/>
          <w:szCs w:val="24"/>
        </w:rPr>
        <w:t>ადეკვატურობაზე</w:t>
      </w:r>
      <w:r w:rsidRPr="001E10EB">
        <w:rPr>
          <w:rFonts w:ascii="Sylfaen" w:hAnsi="Sylfaen" w:eastAsia="Arial Unicode MS" w:cs="Arial Unicode MS"/>
          <w:color w:val="000000"/>
          <w:sz w:val="24"/>
          <w:szCs w:val="24"/>
        </w:rPr>
        <w:t xml:space="preserve"> - სსიპ ლევან სამხარაულის სახელობის სასამართლო ექსპერტიზის ბიუროს ან სსიპ „აკრედიტაციის ეროვნულო ორგანოს - აკრედიტაციის ცენტრის“ მიერ აკრედიტებული პირების ან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 მიერ გაცემული საექსპერტო / აუდიტორული დასკვნა, პროექტით გათვალისწინებული შესასყიდი საქონლის / მომსახურების ფასების საბაზრო ფასებთან შესაბამისობაზე;</w:t>
      </w:r>
    </w:p>
    <w:p w:rsidRPr="001E10EB" w:rsidR="00640C1C" w:rsidP="004B2B81" w:rsidRDefault="00640C1C" w14:paraId="6A8E448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 xml:space="preserve">თანადაფინანსება და სახელშეკრულებო უზრუნველყოფა - </w:t>
      </w:r>
      <w:r w:rsidRPr="001E10EB">
        <w:rPr>
          <w:rFonts w:ascii="Sylfaen" w:hAnsi="Sylfaen" w:eastAsia="Arial Unicode MS" w:cs="Arial Unicode MS"/>
          <w:color w:val="000000"/>
          <w:sz w:val="24"/>
          <w:szCs w:val="24"/>
        </w:rPr>
        <w:t>სამინისტროს პროგრამების განხორციელების დეპარტამენტის თანადაფინანსებისა და სახელშეკრულებო უზრუნველყოფის განყოფილების მიერ თანადაფინანსების ხელშეკრულების პირობების შესაბამისი მოქმედებების დაგეგმვა, განხორციელება და ანგარიშგება;</w:t>
      </w:r>
    </w:p>
    <w:p w:rsidRPr="001E10EB" w:rsidR="00640C1C" w:rsidP="004B2B81" w:rsidRDefault="00640C1C" w14:paraId="6EE86AE0"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თანადაფინანსების ხელშეკრულება</w:t>
      </w:r>
      <w:r w:rsidRPr="001E10EB">
        <w:rPr>
          <w:rFonts w:ascii="Sylfaen" w:hAnsi="Sylfaen" w:eastAsia="Arial Unicode MS" w:cs="Arial Unicode MS"/>
          <w:color w:val="000000"/>
          <w:sz w:val="24"/>
          <w:szCs w:val="24"/>
        </w:rPr>
        <w:t xml:space="preserve"> - ღონისძიების ფარგლებში ბენეფიციართა შესარჩევი კომისიის მიერ დადებითად შეფასებული პროექტის, დაზუსტებული და დამატებით წარმოდგენილი დოკუმენტების საფუძველზე და პროექტის სპეციფიკის გათვალისწინებით, ამ წესის დანართი №3 -ის შესაბამისად სამინისტროსა და ბენეფიციარს შორის გაფორმებული იურიდიული ძალის მქონე დოკუმენტი. დანართი №3-ით განსაზღვრული ხელშეკრულება წარმოადგენს პროექტს და მისი ცალკეული დებულებები შეიძლება შეიცვალოს ხელშეკრულების დადებისას. ამასთან, 2025 წლამდე (მათ შორის ა(ა)იპ „აგროსერვის ცენტრი“-ს 2022 წლის პროგრამის „სოფლად მეწარმეობის განვითარების ხელშეწყობა“) გაფორმებული თანადაფინანსების ხელშეკრულებები, რომლის სამართალმემკვიდრე არის სამინისტრო, შესაძლებელია, საჭიროების შემთხვევაში, მხარეების ურთიერთშეთანხმებით დაზუსტდეს</w:t>
      </w:r>
      <w:r w:rsidRPr="001E10EB">
        <w:rPr>
          <w:rFonts w:ascii="Sylfaen" w:hAnsi="Sylfaen" w:eastAsia="Merriweather" w:cs="Merriweather"/>
          <w:color w:val="000000"/>
          <w:sz w:val="24"/>
          <w:szCs w:val="24"/>
        </w:rPr>
        <w:t>;</w:t>
      </w:r>
    </w:p>
    <w:p w:rsidRPr="001E10EB" w:rsidR="00640C1C" w:rsidP="004B2B81" w:rsidRDefault="00640C1C" w14:paraId="6559002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კომერციული ბანკი</w:t>
      </w:r>
      <w:r w:rsidRPr="001E10EB">
        <w:rPr>
          <w:rFonts w:ascii="Sylfaen" w:hAnsi="Sylfaen" w:eastAsia="Arial Unicode MS" w:cs="Arial Unicode MS"/>
          <w:color w:val="000000"/>
          <w:sz w:val="24"/>
          <w:szCs w:val="24"/>
        </w:rPr>
        <w:t xml:space="preserve"> – საქართველოს ეროვნული ბანკის მიერ ლიცენზირებული იურიდიული პირი, რომელიც იღებს დეპოზიტებს და მათი გამოყენებით თავისი სახელით ახორციელებს საქართველოს კანონმდებლობით განსაზღვრულ საბანკო საქმიანობას;</w:t>
      </w:r>
    </w:p>
    <w:p w:rsidRPr="001E10EB" w:rsidR="00640C1C" w:rsidP="004B2B81" w:rsidRDefault="00640C1C" w14:paraId="226867EF"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მეწარმე</w:t>
      </w:r>
      <w:r w:rsidRPr="001E10EB">
        <w:rPr>
          <w:rFonts w:ascii="Sylfaen" w:hAnsi="Sylfaen" w:eastAsia="Arial Unicode MS" w:cs="Arial Unicode MS"/>
          <w:color w:val="000000"/>
          <w:sz w:val="24"/>
          <w:szCs w:val="24"/>
        </w:rPr>
        <w:t xml:space="preserve"> - „მეწარმეთა შესახებ“ საქართველოს კანონის შესაბამისად განსაზღვრული მეწარმე;</w:t>
      </w:r>
    </w:p>
    <w:p w:rsidRPr="001E10EB" w:rsidR="00640C1C" w:rsidP="004B2B81" w:rsidRDefault="00640C1C" w14:paraId="1A680E66"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მიმწოდებელი</w:t>
      </w:r>
      <w:r w:rsidRPr="001E10EB">
        <w:rPr>
          <w:rFonts w:ascii="Sylfaen" w:hAnsi="Sylfaen" w:eastAsia="Arial Unicode MS" w:cs="Arial Unicode MS"/>
          <w:color w:val="000000"/>
          <w:sz w:val="24"/>
          <w:szCs w:val="24"/>
        </w:rPr>
        <w:t xml:space="preserve"> - მეწარმე ფიზიკური და/ან იურიდიული პირ(ებ)ი, რომლებიც ახორციელებენ ბენეფიციარისთვის თანადაფინანსების ხელშეკრულების ფარგლებში გათვალისწინებული საქონლის და/ან მომსახურების მიწოდებას;</w:t>
      </w:r>
    </w:p>
    <w:p w:rsidRPr="001E10EB" w:rsidR="00640C1C" w:rsidP="004B2B81" w:rsidRDefault="00640C1C" w14:paraId="24FD18FA"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მინისტრი</w:t>
      </w:r>
      <w:r w:rsidRPr="001E10EB">
        <w:rPr>
          <w:rFonts w:ascii="Sylfaen" w:hAnsi="Sylfaen" w:eastAsia="Arial Unicode MS" w:cs="Arial Unicode MS"/>
          <w:color w:val="000000"/>
          <w:sz w:val="24"/>
          <w:szCs w:val="24"/>
        </w:rPr>
        <w:t xml:space="preserve"> - აჭარის ავტონომიური რესპუბლიკის სოფლის მეურნეობის მინისტრი;</w:t>
      </w:r>
    </w:p>
    <w:p w:rsidRPr="001E10EB" w:rsidR="00640C1C" w:rsidP="004B2B81" w:rsidRDefault="00640C1C" w14:paraId="1CB3F1F5"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მომსახურება - </w:t>
      </w:r>
      <w:r w:rsidRPr="001E10EB">
        <w:rPr>
          <w:rFonts w:ascii="Sylfaen" w:hAnsi="Sylfaen" w:eastAsia="Arial Unicode MS" w:cs="Arial Unicode MS"/>
          <w:color w:val="000000"/>
          <w:sz w:val="24"/>
          <w:szCs w:val="24"/>
        </w:rPr>
        <w:t>თანადაფინანსების ხელშეკრულების ფარგლებში მომსახურების შესყიდვა;</w:t>
      </w:r>
    </w:p>
    <w:p w:rsidRPr="001E10EB" w:rsidR="00640C1C" w:rsidP="004B2B81" w:rsidRDefault="00640C1C" w14:paraId="3E561441"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lastRenderedPageBreak/>
        <w:t xml:space="preserve">მონიტორინგი ადგილზე გასვლით - </w:t>
      </w:r>
      <w:r w:rsidRPr="001E10EB">
        <w:rPr>
          <w:rFonts w:ascii="Sylfaen" w:hAnsi="Sylfaen" w:eastAsia="Arial Unicode MS" w:cs="Arial Unicode MS"/>
          <w:color w:val="000000"/>
          <w:sz w:val="24"/>
          <w:szCs w:val="24"/>
        </w:rPr>
        <w:t xml:space="preserve">განმცხადებლის / პოტენციური ბენეფიციარის განაცხადით წარმოდგენილი ინფორმაციის ადგილზე გასვლით გადამოწმება, განაცხადში მითითებული ტერიტორიის </w:t>
      </w:r>
      <w:r w:rsidRPr="001E10EB">
        <w:rPr>
          <w:rFonts w:ascii="Sylfaen" w:hAnsi="Sylfaen" w:eastAsia="Merriweather" w:cs="Merriweather"/>
          <w:color w:val="000000"/>
          <w:sz w:val="24"/>
          <w:szCs w:val="24"/>
        </w:rPr>
        <w:t xml:space="preserve">(მიწის ნაკვეთის </w:t>
      </w:r>
      <w:r w:rsidRPr="001E10EB">
        <w:rPr>
          <w:rFonts w:ascii="Sylfaen" w:hAnsi="Sylfaen" w:eastAsia="Merriweather" w:cs="Merriweather"/>
          <w:sz w:val="24"/>
          <w:szCs w:val="24"/>
        </w:rPr>
        <w:t xml:space="preserve">და მასზე არსებული შენობა-ნაგებობების) </w:t>
      </w:r>
      <w:r w:rsidRPr="001E10EB">
        <w:rPr>
          <w:rFonts w:ascii="Sylfaen" w:hAnsi="Sylfaen" w:eastAsia="Arial Unicode MS" w:cs="Arial Unicode MS"/>
          <w:color w:val="000000"/>
          <w:sz w:val="24"/>
          <w:szCs w:val="24"/>
        </w:rPr>
        <w:t>მონიტორინგი და მონიტორინგის აქტის შედგენა;</w:t>
      </w:r>
    </w:p>
    <w:p w:rsidRPr="001E10EB" w:rsidR="00640C1C" w:rsidP="004B2B81" w:rsidRDefault="00640C1C" w14:paraId="0753C9B3"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პოტენციური ბენეფიციარი - </w:t>
      </w:r>
      <w:r w:rsidRPr="001E10EB">
        <w:rPr>
          <w:rFonts w:ascii="Sylfaen" w:hAnsi="Sylfaen" w:eastAsia="Arial Unicode MS" w:cs="Arial Unicode MS"/>
          <w:color w:val="000000"/>
          <w:sz w:val="24"/>
          <w:szCs w:val="24"/>
        </w:rPr>
        <w:t>განმცხადებელი, რომლის განაცხადი ბენეფიციართა შესარჩევი კომისიის მიერ შერჩევა - შეფასების პირველ ეტაპზე შეფასდა დადებითად და რომელთანაც შესაძლებელია გაფორმდეს თანადაფინანსების ხელშეკრულება;</w:t>
      </w:r>
    </w:p>
    <w:p w:rsidRPr="001E10EB" w:rsidR="00640C1C" w:rsidP="004B2B81" w:rsidRDefault="00640C1C" w14:paraId="346D8177"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პროგრამა</w:t>
      </w:r>
      <w:r w:rsidRPr="001E10EB">
        <w:rPr>
          <w:rFonts w:ascii="Sylfaen" w:hAnsi="Sylfaen" w:eastAsia="Arial Unicode MS" w:cs="Arial Unicode MS"/>
          <w:color w:val="000000"/>
          <w:sz w:val="24"/>
          <w:szCs w:val="24"/>
        </w:rPr>
        <w:t xml:space="preserve"> - 0716 სოფლისა და სოფლის მეურნეობის განვითარების ხელშეწყობა;</w:t>
      </w:r>
    </w:p>
    <w:p w:rsidRPr="001E10EB" w:rsidR="00640C1C" w:rsidP="004B2B81" w:rsidRDefault="00640C1C" w14:paraId="680C76DD"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პროგრამის განხორციელების არეალი</w:t>
      </w:r>
      <w:r w:rsidRPr="001E10EB">
        <w:rPr>
          <w:rFonts w:ascii="Sylfaen" w:hAnsi="Sylfaen" w:eastAsia="Arial Unicode MS" w:cs="Arial Unicode MS"/>
          <w:color w:val="000000"/>
          <w:sz w:val="24"/>
          <w:szCs w:val="24"/>
        </w:rPr>
        <w:t xml:space="preserve"> - პროგრამა განხორციელდება აჭარის ავტონომიური რესპუბლიკის ადმინისტრაციული საზღვრებში არსებულ ტერიტორიაზე, გარდა: ქალაქ ბათუმის ადმინისტრაციულ საზღვრებში შემავალი ტერიტორიისა, რომელიც განსაზღვრული იყო თვითმმართველი ქალაქ - ბათუმის საკრებულოს 2011 წლის 05 აპრილის №64 განკარგულებამდე, ასევე ქალაქ ბათუმის ადმინისტრაციულ საზღვრებში არსებული ე.წ. სამრეწველო ზონ(ები)სა და ქალაქ ქობულეთის ტერიტორიისა</w:t>
      </w:r>
      <w:r w:rsidRPr="001E10EB">
        <w:rPr>
          <w:rFonts w:ascii="Sylfaen" w:hAnsi="Sylfaen" w:eastAsia="Merriweather" w:cs="Merriweather"/>
          <w:color w:val="000000"/>
          <w:sz w:val="24"/>
          <w:szCs w:val="24"/>
        </w:rPr>
        <w:t>;</w:t>
      </w:r>
    </w:p>
    <w:p w:rsidRPr="001E10EB" w:rsidR="00640C1C" w:rsidP="004B2B81" w:rsidRDefault="00640C1C" w14:paraId="4138E4CF"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პროექტი </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b/>
          <w:bCs/>
          <w:color w:val="000000"/>
          <w:sz w:val="24"/>
          <w:szCs w:val="24"/>
        </w:rPr>
        <w:t xml:space="preserve">ბიზნეს გეგმა </w:t>
      </w:r>
      <w:r w:rsidRPr="001E10EB">
        <w:rPr>
          <w:rFonts w:ascii="Sylfaen" w:hAnsi="Sylfaen" w:eastAsia="Arial Unicode MS" w:cs="Arial Unicode MS"/>
          <w:color w:val="000000"/>
          <w:sz w:val="24"/>
          <w:szCs w:val="24"/>
        </w:rPr>
        <w:t>ამ წესის</w:t>
      </w:r>
      <w:r w:rsidRPr="001E10EB">
        <w:rPr>
          <w:rFonts w:ascii="Sylfaen" w:hAnsi="Sylfaen" w:eastAsia="Arial Unicode MS" w:cs="Arial Unicode MS"/>
          <w:b/>
          <w:bCs/>
          <w:color w:val="000000"/>
          <w:sz w:val="24"/>
          <w:szCs w:val="24"/>
        </w:rPr>
        <w:t xml:space="preserve"> დანართი №2.2.</w:t>
      </w:r>
      <w:r w:rsidRPr="001E10EB">
        <w:rPr>
          <w:rFonts w:ascii="Sylfaen" w:hAnsi="Sylfaen" w:eastAsia="Arial Unicode MS" w:cs="Arial Unicode MS"/>
          <w:color w:val="000000"/>
          <w:sz w:val="24"/>
          <w:szCs w:val="24"/>
        </w:rPr>
        <w:t xml:space="preserve"> (საწარმოს შექმნის და/ან აღჭურვის და/ან გაფართოების შესახებ ამ წესის შესაბამისად მომზადებული დოკუმენტი), რომელიც დეტალურად აღწერს მიმდინარე მდგომარეობას, მიზნებს, ამ მიზნების მიღწევისთვის საჭირო რესურსებს და აუცილებელ ქმედებებს (ბიზნეს - გეგმა წარმოდგენილი უნდა იყოს PDF ფორმატში, ხოლო თანდართული ცხრილები, როგორც PDF ფორმატში, ასევე Microsoft Excel-ში);</w:t>
      </w:r>
    </w:p>
    <w:p w:rsidRPr="001E10EB" w:rsidR="00640C1C" w:rsidP="004B2B81" w:rsidRDefault="00640C1C" w14:paraId="3EAEC1F3"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პროექტის ბიუჯეტი</w:t>
      </w:r>
      <w:r w:rsidRPr="001E10EB">
        <w:rPr>
          <w:rFonts w:ascii="Sylfaen" w:hAnsi="Sylfaen" w:eastAsia="Merriweather" w:cs="Merriweather"/>
          <w:color w:val="000000"/>
          <w:sz w:val="24"/>
          <w:szCs w:val="24"/>
        </w:rPr>
        <w:t xml:space="preserve"> </w:t>
      </w:r>
      <w:r w:rsidRPr="001E10EB">
        <w:rPr>
          <w:rFonts w:ascii="Sylfaen" w:hAnsi="Sylfaen" w:eastAsia="Merriweather" w:cs="Merriweather"/>
          <w:b/>
          <w:bCs/>
          <w:color w:val="000000"/>
          <w:sz w:val="24"/>
          <w:szCs w:val="24"/>
        </w:rPr>
        <w:t xml:space="preserve">- </w:t>
      </w:r>
      <w:r w:rsidRPr="001E10EB">
        <w:rPr>
          <w:rFonts w:ascii="Sylfaen" w:hAnsi="Sylfaen" w:eastAsia="Arial Unicode MS" w:cs="Arial Unicode MS"/>
          <w:color w:val="000000"/>
          <w:sz w:val="24"/>
          <w:szCs w:val="24"/>
        </w:rPr>
        <w:t xml:space="preserve">ამ წესის </w:t>
      </w:r>
      <w:r w:rsidRPr="001E10EB">
        <w:rPr>
          <w:rFonts w:ascii="Sylfaen" w:hAnsi="Sylfaen" w:eastAsia="Arial Unicode MS" w:cs="Arial Unicode MS"/>
          <w:b/>
          <w:bCs/>
          <w:color w:val="000000"/>
          <w:sz w:val="24"/>
          <w:szCs w:val="24"/>
        </w:rPr>
        <w:t>დანართი №1-ის ცხრილი №6</w:t>
      </w:r>
      <w:r w:rsidRPr="001E10EB">
        <w:rPr>
          <w:rFonts w:ascii="Sylfaen" w:hAnsi="Sylfaen" w:eastAsia="Arial Unicode MS" w:cs="Arial Unicode MS"/>
          <w:color w:val="000000"/>
          <w:sz w:val="24"/>
          <w:szCs w:val="24"/>
        </w:rPr>
        <w:t>, რომელიც შესაბამისობაში უნდა იყოს ინვოის(ებ)ის მაჩვენებლებთან;</w:t>
      </w:r>
    </w:p>
    <w:p w:rsidRPr="001E10EB" w:rsidR="00640C1C" w:rsidP="004B2B81" w:rsidRDefault="00640C1C" w14:paraId="51535E91"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პროექტის განხორციელების გეგმა - გრაფიკი</w:t>
      </w:r>
      <w:r w:rsidRPr="001E10EB">
        <w:rPr>
          <w:rFonts w:ascii="Sylfaen" w:hAnsi="Sylfaen" w:eastAsia="Arial Unicode MS" w:cs="Arial Unicode MS"/>
          <w:color w:val="000000"/>
          <w:sz w:val="24"/>
          <w:szCs w:val="24"/>
        </w:rPr>
        <w:t xml:space="preserve"> - ამ წესის </w:t>
      </w:r>
      <w:r w:rsidRPr="001E10EB">
        <w:rPr>
          <w:rFonts w:ascii="Sylfaen" w:hAnsi="Sylfaen" w:eastAsia="Arial Unicode MS" w:cs="Arial Unicode MS"/>
          <w:b/>
          <w:bCs/>
          <w:color w:val="000000"/>
          <w:sz w:val="24"/>
          <w:szCs w:val="24"/>
        </w:rPr>
        <w:t xml:space="preserve">დანართი №2.4, </w:t>
      </w:r>
      <w:r w:rsidRPr="001E10EB">
        <w:rPr>
          <w:rFonts w:ascii="Sylfaen" w:hAnsi="Sylfaen" w:eastAsia="Arial Unicode MS" w:cs="Arial Unicode MS"/>
          <w:color w:val="000000"/>
          <w:sz w:val="24"/>
          <w:szCs w:val="24"/>
        </w:rPr>
        <w:t xml:space="preserve">წარმოდგენილი უნდა იქნეს დაზუსტებული განაცხადის დანართის სახით, ხოლო მაჩვენებლები ასევე ასახული უნდა იყოს ბიზნეს - გეგმაში. ამასთან, თანადაფინანსების ხელშეკრულების გაფორმების შემთხვევაში </w:t>
      </w:r>
      <w:r w:rsidRPr="001E10EB">
        <w:rPr>
          <w:rFonts w:ascii="Sylfaen" w:hAnsi="Sylfaen" w:eastAsia="Arial Unicode MS" w:cs="Arial Unicode MS"/>
          <w:b/>
          <w:bCs/>
          <w:color w:val="000000"/>
          <w:sz w:val="24"/>
          <w:szCs w:val="24"/>
        </w:rPr>
        <w:t>დანართი №2.4.</w:t>
      </w:r>
      <w:r w:rsidRPr="001E10EB">
        <w:rPr>
          <w:rFonts w:ascii="Sylfaen" w:hAnsi="Sylfaen" w:eastAsia="Arial Unicode MS" w:cs="Arial Unicode MS"/>
          <w:color w:val="000000"/>
          <w:sz w:val="24"/>
          <w:szCs w:val="24"/>
        </w:rPr>
        <w:t xml:space="preserve"> წარმოადგენს თანადაფინანსების ხელშეკრულების განუყოფელ ნაწილს;</w:t>
      </w:r>
    </w:p>
    <w:p w:rsidRPr="001E10EB" w:rsidR="00640C1C" w:rsidP="004B2B81" w:rsidRDefault="00640C1C" w14:paraId="065FD1F9"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პროექტის პრეზენტაცია</w:t>
      </w:r>
      <w:r w:rsidRPr="001E10EB">
        <w:rPr>
          <w:rFonts w:ascii="Sylfaen" w:hAnsi="Sylfaen" w:eastAsia="Arial Unicode MS" w:cs="Arial Unicode MS"/>
          <w:color w:val="000000"/>
          <w:sz w:val="24"/>
          <w:szCs w:val="24"/>
        </w:rPr>
        <w:t xml:space="preserve"> - პოტენციური ბენეფიციარის მიერ პროექტის პრეზენტაცია, რომლითაც პოტენციურმა ბენეფიციარმა ბენეფიციართა შესარჩევი კომისიის წინაშე უნდა დაასაბუთოს პროექტის განხორციელების მიზანშეწონილობა;</w:t>
      </w:r>
    </w:p>
    <w:p w:rsidRPr="001E10EB" w:rsidR="00640C1C" w:rsidP="004B2B81" w:rsidRDefault="00640C1C" w14:paraId="2506E326"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საავანსო ანგარიშსწორება </w:t>
      </w:r>
      <w:r w:rsidRPr="001E10EB">
        <w:rPr>
          <w:rFonts w:ascii="Sylfaen" w:hAnsi="Sylfaen" w:eastAsia="Arial Unicode MS" w:cs="Arial Unicode MS"/>
          <w:color w:val="000000"/>
          <w:sz w:val="24"/>
          <w:szCs w:val="24"/>
        </w:rPr>
        <w:t>- მოქმედი კანონმდებლობით გათვალისწინებული მოთხოვნების შესაბამისად გაცემული საავანსო საბანკო გარანტიის საფუძველზე, პროექტის სპეციფიკის გათვალისწინებით, თანადაფინანსების თანხის ბენეფიციარისთვის წინასწარი გადახდა;</w:t>
      </w:r>
    </w:p>
    <w:p w:rsidRPr="001E10EB" w:rsidR="00640C1C" w:rsidP="004B2B81" w:rsidRDefault="00640C1C" w14:paraId="1444EA4C"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lastRenderedPageBreak/>
        <w:t>საბრუნავი საშუალება</w:t>
      </w:r>
      <w:r w:rsidRPr="001E10EB">
        <w:rPr>
          <w:rFonts w:ascii="Sylfaen" w:hAnsi="Sylfaen" w:eastAsia="Arial Unicode MS" w:cs="Arial Unicode MS"/>
          <w:color w:val="000000"/>
          <w:sz w:val="24"/>
          <w:szCs w:val="24"/>
        </w:rPr>
        <w:t xml:space="preserve"> – ის მიმდინარე აქტივი, რომლის ფულად ქცევა შესაძლებელია ერთი საოპერაციო ციკლის განმავლობაში;</w:t>
      </w:r>
    </w:p>
    <w:p w:rsidRPr="001E10EB" w:rsidR="00640C1C" w:rsidP="004B2B81" w:rsidRDefault="00640C1C" w14:paraId="32DD0FA5"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სამინისტრო</w:t>
      </w:r>
      <w:r w:rsidRPr="001E10EB">
        <w:rPr>
          <w:rFonts w:ascii="Sylfaen" w:hAnsi="Sylfaen" w:eastAsia="Arial Unicode MS" w:cs="Arial Unicode MS"/>
          <w:color w:val="000000"/>
          <w:sz w:val="24"/>
          <w:szCs w:val="24"/>
        </w:rPr>
        <w:t xml:space="preserve"> - აჭარის ავტონომიური რესპუბლიკის სოფლის მეურნეობის სამინისტრო;</w:t>
      </w:r>
    </w:p>
    <w:p w:rsidRPr="001E10EB" w:rsidR="00640C1C" w:rsidP="004B2B81" w:rsidRDefault="00640C1C" w14:paraId="65AE02F5"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სამინისტროს თანადაფინანსება</w:t>
      </w:r>
      <w:r w:rsidRPr="001E10EB">
        <w:rPr>
          <w:rFonts w:ascii="Sylfaen" w:hAnsi="Sylfaen" w:eastAsia="Merriweather" w:cs="Merriweather"/>
          <w:b/>
          <w:bCs/>
          <w:color w:val="000000"/>
          <w:sz w:val="24"/>
          <w:szCs w:val="24"/>
          <w:vertAlign w:val="superscript"/>
        </w:rPr>
        <w:footnoteReference w:id="2"/>
      </w:r>
      <w:r w:rsidRPr="001E10EB">
        <w:rPr>
          <w:rFonts w:ascii="Sylfaen" w:hAnsi="Sylfaen" w:eastAsia="Merriweather" w:cs="Merriweather"/>
          <w:b/>
          <w:bCs/>
          <w:color w:val="000000"/>
          <w:sz w:val="24"/>
          <w:szCs w:val="24"/>
        </w:rPr>
        <w:t xml:space="preserve"> - </w:t>
      </w:r>
      <w:r w:rsidRPr="001E10EB">
        <w:rPr>
          <w:rFonts w:ascii="Sylfaen" w:hAnsi="Sylfaen" w:eastAsia="Arial Unicode MS" w:cs="Arial Unicode MS"/>
          <w:color w:val="000000"/>
          <w:sz w:val="24"/>
          <w:szCs w:val="24"/>
        </w:rPr>
        <w:t>პროექტის განსახორციელებლად თანადაფინანსების ხელშეკრულებით განსაზღვრული სამინისტროს მიერ დასაფინანსებელი თანხა;</w:t>
      </w:r>
    </w:p>
    <w:p w:rsidRPr="001E10EB" w:rsidR="00640C1C" w:rsidP="004B2B81" w:rsidRDefault="00640C1C" w14:paraId="5FB45EEC"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 xml:space="preserve">საქონელი - </w:t>
      </w:r>
      <w:r w:rsidRPr="001E10EB">
        <w:rPr>
          <w:rFonts w:ascii="Sylfaen" w:hAnsi="Sylfaen" w:eastAsia="Arial Unicode MS" w:cs="Arial Unicode MS"/>
          <w:color w:val="000000"/>
          <w:sz w:val="24"/>
          <w:szCs w:val="24"/>
        </w:rPr>
        <w:t>პროექტის ფარგლებში შესასყიდი / შესყიდული ძირითად საშუალებებს მიკუთვნებული მანქანა - დანადგარები და ინვენტარი;</w:t>
      </w:r>
    </w:p>
    <w:p w:rsidRPr="001E10EB" w:rsidR="00640C1C" w:rsidP="004B2B81" w:rsidRDefault="00640C1C" w14:paraId="25AA6F7C"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 xml:space="preserve">საწარმო - </w:t>
      </w:r>
      <w:r w:rsidRPr="001E10EB">
        <w:rPr>
          <w:rFonts w:ascii="Sylfaen" w:hAnsi="Sylfaen" w:eastAsia="Arial Unicode MS" w:cs="Arial Unicode MS"/>
          <w:color w:val="000000"/>
          <w:sz w:val="24"/>
          <w:szCs w:val="24"/>
        </w:rPr>
        <w:t>„მეწარმეთა შესახებ“ საქართველოს კანონის შესაბამისად განსაზღვრული საწარმო;</w:t>
      </w:r>
    </w:p>
    <w:p w:rsidRPr="001E10EB" w:rsidR="00640C1C" w:rsidP="004B2B81" w:rsidRDefault="00640C1C" w14:paraId="1683A32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სახელშეკრულებო ღირებულება</w:t>
      </w:r>
      <w:r w:rsidRPr="001E10EB">
        <w:rPr>
          <w:rFonts w:ascii="Sylfaen" w:hAnsi="Sylfaen" w:eastAsia="Arial Unicode MS" w:cs="Arial Unicode MS"/>
          <w:color w:val="000000"/>
          <w:sz w:val="24"/>
          <w:szCs w:val="24"/>
        </w:rPr>
        <w:t xml:space="preserve"> - განაცხადითა და ხელშეკრულებით გათვალისწინებული თანხის საერთო ჯამური ღირებულება საქართველოში მოქმედი გადასახადების ჩათვლით, რაც მოიცავს სამინისტროს თანადაფინანსებას და ბენეფიციარის თანამონაწილეობის თანხას;</w:t>
      </w:r>
    </w:p>
    <w:p w:rsidRPr="001E10EB" w:rsidR="00640C1C" w:rsidP="004B2B81" w:rsidRDefault="00640C1C" w14:paraId="53176829"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sz w:val="24"/>
          <w:szCs w:val="24"/>
        </w:rPr>
        <w:t>სოფლის მეურნეობის პროდუქციის პირველადი წარმოება</w:t>
      </w:r>
      <w:r w:rsidRPr="001E10EB">
        <w:rPr>
          <w:rFonts w:ascii="Sylfaen" w:hAnsi="Sylfaen" w:eastAsia="Arial Unicode MS" w:cs="Arial Unicode MS"/>
          <w:sz w:val="24"/>
          <w:szCs w:val="24"/>
        </w:rPr>
        <w:t xml:space="preserve"> - პროცესი, რომელიც მოიცავს: მცენარის მოყვანას (მოსავლის აღების, ნაყოფის კრეფის ჩათვლით), ცხოველის გაზრდას, მოშენებას დაკვლამდე, აგრეთვე რძის წველას. პირველადი წარმოება ასევე მოიცავს ნადირობას, თევზჭერას და ველური მცენარეების შეგროვებას;</w:t>
      </w:r>
    </w:p>
    <w:p w:rsidRPr="001E10EB" w:rsidR="00640C1C" w:rsidP="004B2B81" w:rsidRDefault="00640C1C" w14:paraId="4403C7EF"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 xml:space="preserve">უზრუნველყოფილი ქონება - </w:t>
      </w:r>
      <w:r w:rsidRPr="001E10EB">
        <w:rPr>
          <w:rFonts w:ascii="Sylfaen" w:hAnsi="Sylfaen" w:eastAsia="Arial Unicode MS" w:cs="Arial Unicode MS"/>
          <w:color w:val="000000"/>
          <w:sz w:val="24"/>
          <w:szCs w:val="24"/>
        </w:rPr>
        <w:t>ბენეფიციარის მიერ პროგრამის მიზნების შესრულებისათვის, მოქმედი კანონმდებლობის შესაბამისად, იპოთეკით და/ან გირავნობით დატვირთული უძრავი და/ან მოძრავი ქონება, რომელიც წარმოადგენს ბენეფიციარის მიმართ მოთხოვნის უზრუნველყოფის საშუალებას. ამასთან, უძრავი ქონება,</w:t>
      </w:r>
      <w:r w:rsidRPr="001E10EB">
        <w:rPr>
          <w:rFonts w:ascii="Sylfaen" w:hAnsi="Sylfaen" w:eastAsia="Merriweather" w:cs="Merriweather"/>
          <w:color w:val="000000"/>
          <w:sz w:val="24"/>
          <w:szCs w:val="24"/>
        </w:rPr>
        <w:t xml:space="preserve"> რომელზეც დაგეგმილია პროექტის განხორციელება</w:t>
      </w:r>
      <w:r w:rsidRPr="001E10EB">
        <w:rPr>
          <w:rFonts w:ascii="Sylfaen" w:hAnsi="Sylfaen" w:eastAsia="Arial Unicode MS" w:cs="Arial Unicode MS"/>
          <w:color w:val="000000"/>
          <w:sz w:val="24"/>
          <w:szCs w:val="24"/>
        </w:rPr>
        <w:t>, ბენეფიციარის მიერ თანადაფინანსების ხელშეკრულების გაფორმებიდან 10 სამუშაო დღის ვადაში სამინისტროს სასარგებლოდ უნდა დაიტვირთოს იპოთეკით, რომელიც გავრცელდება ასევე პროექტის ფარგლებში შექმნილ უძრავ ქონებაზეც. თანადაფინანსების ეტაპზე იპოთეკით და/ან გირავნობით დატვირთული უძრავი და/ან მოძრავი ქონების ჯამური საბაზრო ღირებულება უნდა შეადგენდეს არანაკლებ შესაბამის ეტაპზე დასაფინანსებელი თანხის და იმავე პროექტის მიზნებისათვის ბანკის სასესხო ხელშეკრულების ფარგლებში ვალდებულების (ასეთის არსებობის შემთხვევაში) ჯამურ ოდენობას;</w:t>
      </w:r>
    </w:p>
    <w:p w:rsidRPr="001E10EB" w:rsidR="00640C1C" w:rsidP="004B2B81" w:rsidRDefault="00640C1C" w14:paraId="6019E9E6"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lastRenderedPageBreak/>
        <w:t>ღონისძიება</w:t>
      </w:r>
      <w:r w:rsidRPr="001E10EB">
        <w:rPr>
          <w:rFonts w:ascii="Sylfaen" w:hAnsi="Sylfaen" w:eastAsia="Arial Unicode MS" w:cs="Arial Unicode MS"/>
          <w:color w:val="000000"/>
          <w:sz w:val="24"/>
          <w:szCs w:val="24"/>
        </w:rPr>
        <w:t xml:space="preserve"> - პროგრამის ღონისძიება - სოფლად მეწარმეობის განვითარების ხელშეწყობა;</w:t>
      </w:r>
    </w:p>
    <w:p w:rsidRPr="001E10EB" w:rsidR="00640C1C" w:rsidP="004B2B81" w:rsidRDefault="00640C1C" w14:paraId="5D2F00BB"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ცოცხალი ცხოველი</w:t>
      </w:r>
      <w:r w:rsidRPr="001E10EB">
        <w:rPr>
          <w:rFonts w:ascii="Sylfaen" w:hAnsi="Sylfaen" w:eastAsia="Arial Unicode MS" w:cs="Arial Unicode MS"/>
          <w:color w:val="000000"/>
          <w:sz w:val="24"/>
          <w:szCs w:val="24"/>
        </w:rPr>
        <w:t xml:space="preserve"> - ფრინველი, ფუტკარი, თევზი, ყველა სახის წყალ - ხმელეთის ძუძუმწოვარი ცხოველები, საინკუბაციო კვერცხი, განაყოფიერებული ქვირითი და სხვა;</w:t>
      </w:r>
    </w:p>
    <w:p w:rsidRPr="001E10EB" w:rsidR="00640C1C" w:rsidP="004B2B81" w:rsidRDefault="00640C1C" w14:paraId="6F3C0084"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ძირითადი საშუალება</w:t>
      </w:r>
      <w:r w:rsidRPr="001E10EB">
        <w:rPr>
          <w:rFonts w:ascii="Sylfaen" w:hAnsi="Sylfaen" w:eastAsia="Arial Unicode MS" w:cs="Arial Unicode MS"/>
          <w:color w:val="000000"/>
          <w:sz w:val="24"/>
          <w:szCs w:val="24"/>
        </w:rPr>
        <w:t xml:space="preserve"> − მატერიალური აქტივი, რომელსაც პირი იყენებს საქონლის წარმოების, საქონლის მიწოდების / მომსახურების გაწევის, იჯარით (მათ შორის, ლიზინგით) გადაცემის და/ან ადმინისტრაციული მიზნებისთვის და რომლის სასარგებლო გამოყენების ვადა ერთ წელზე მეტია;</w:t>
      </w:r>
    </w:p>
    <w:p w:rsidRPr="001E10EB" w:rsidR="00640C1C" w:rsidP="004B2B81" w:rsidRDefault="00640C1C" w14:paraId="6BECA815" w14:textId="77777777">
      <w:pPr>
        <w:numPr>
          <w:ilvl w:val="0"/>
          <w:numId w:val="1"/>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წარმოების ფინანსური გეგმა</w:t>
      </w:r>
      <w:r w:rsidRPr="001E10EB">
        <w:rPr>
          <w:rFonts w:ascii="Sylfaen" w:hAnsi="Sylfaen" w:eastAsia="Arial Unicode MS" w:cs="Arial Unicode MS"/>
          <w:color w:val="000000"/>
          <w:sz w:val="24"/>
          <w:szCs w:val="24"/>
        </w:rPr>
        <w:t xml:space="preserve"> - ამ წესის </w:t>
      </w:r>
      <w:r w:rsidRPr="001E10EB">
        <w:rPr>
          <w:rFonts w:ascii="Sylfaen" w:hAnsi="Sylfaen" w:eastAsia="Arial Unicode MS" w:cs="Arial Unicode MS"/>
          <w:b/>
          <w:bCs/>
          <w:color w:val="000000"/>
          <w:sz w:val="24"/>
          <w:szCs w:val="24"/>
        </w:rPr>
        <w:t>დანართი №2.3.</w:t>
      </w:r>
      <w:r w:rsidRPr="001E10EB">
        <w:rPr>
          <w:rFonts w:ascii="Sylfaen" w:hAnsi="Sylfaen" w:eastAsia="Arial Unicode MS" w:cs="Arial Unicode MS"/>
          <w:color w:val="000000"/>
          <w:sz w:val="24"/>
          <w:szCs w:val="24"/>
        </w:rPr>
        <w:t xml:space="preserve">, რომელიც შედგენილი უნდა იყოს პროექტის სპეციფიკის გათვალისწინებით, მაგრამ არანაკლებ წარმოების დაწყებიდან - 24 უწყვეტი კალენდარული თვის პერიოდზე, წარმოდგენილი უნდა იქნეს დაზუსტებული განაცხადის დანართის სახით, ხოლო მაჩვენებლები, რომელიც წარმოდგენილი უნდა იყოს კალენდარული წლის ჯამური ოდენობით, როგორც რაოდენობრივ, ასევე თანხობრივ გამოსახულებაში, ასევე, ასახული უნდა იყოს ბიზნეს გეგმაში. ამასთან, თანადაფინანსების ხელშეკრულების გაფორმების შემთხვევაში </w:t>
      </w:r>
      <w:r w:rsidRPr="001E10EB">
        <w:rPr>
          <w:rFonts w:ascii="Sylfaen" w:hAnsi="Sylfaen" w:eastAsia="Arial Unicode MS" w:cs="Arial Unicode MS"/>
          <w:b/>
          <w:bCs/>
          <w:color w:val="000000"/>
          <w:sz w:val="24"/>
          <w:szCs w:val="24"/>
        </w:rPr>
        <w:t>დანართი №2.3.</w:t>
      </w:r>
      <w:r w:rsidRPr="001E10EB">
        <w:rPr>
          <w:rFonts w:ascii="Sylfaen" w:hAnsi="Sylfaen" w:eastAsia="Arial Unicode MS" w:cs="Arial Unicode MS"/>
          <w:color w:val="000000"/>
          <w:sz w:val="24"/>
          <w:szCs w:val="24"/>
        </w:rPr>
        <w:t xml:space="preserve"> იქნება თანადაფინანსების ხელშეკრულების განუყოფელი ნაწილი.</w:t>
      </w:r>
    </w:p>
    <w:p w:rsidRPr="001E10EB" w:rsidR="00D1421B" w:rsidP="004B2B81" w:rsidRDefault="00D1421B" w14:paraId="0000003D" w14:textId="77777777">
      <w:pPr>
        <w:pBdr>
          <w:top w:val="nil"/>
          <w:left w:val="nil"/>
          <w:bottom w:val="nil"/>
          <w:right w:val="nil"/>
          <w:between w:val="nil"/>
        </w:pBdr>
        <w:spacing w:after="120" w:line="276" w:lineRule="auto"/>
        <w:jc w:val="both"/>
        <w:rPr>
          <w:rFonts w:ascii="Sylfaen" w:hAnsi="Sylfaen" w:eastAsia="Merriweather" w:cs="Merriweather"/>
          <w:b/>
          <w:bCs/>
          <w:color w:val="000000"/>
          <w:sz w:val="24"/>
          <w:szCs w:val="24"/>
        </w:rPr>
      </w:pPr>
    </w:p>
    <w:p w:rsidRPr="001E10EB" w:rsidR="00D1421B" w:rsidP="004B2B81" w:rsidRDefault="006C5B3D" w14:paraId="0000003E" w14:textId="11319730">
      <w:pPr>
        <w:pStyle w:val="Heading1"/>
        <w:spacing w:before="0" w:after="120" w:line="276" w:lineRule="auto"/>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მუხლი 2. ზოგადი დებულებები</w:t>
      </w:r>
    </w:p>
    <w:p w:rsidRPr="001E10EB" w:rsidR="00D1421B" w:rsidP="004B2B81" w:rsidRDefault="006C5B3D" w14:paraId="0000003F" w14:textId="15621C09">
      <w:pPr>
        <w:numPr>
          <w:ilvl w:val="0"/>
          <w:numId w:val="3"/>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ეს წესი აწესრიგებს სამინისტროს მიერ თანადაფინანსების პირობებს და პროცედურებს;</w:t>
      </w:r>
    </w:p>
    <w:p w:rsidRPr="001E10EB" w:rsidR="00D1421B" w:rsidP="004B2B81" w:rsidRDefault="006C5B3D" w14:paraId="00000040" w14:textId="0A4D4623">
      <w:pPr>
        <w:numPr>
          <w:ilvl w:val="0"/>
          <w:numId w:val="3"/>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პროგრამის ღონისძიება განკუთვნილია - მეწარმეთათვის, რომელთაც სურთ სასოფლო - სამეურნეო მიმართულებით სოფლად სამეწარმეო საქმიანობის განხორციელება;</w:t>
      </w:r>
    </w:p>
    <w:p w:rsidRPr="001E10EB" w:rsidR="00D1421B" w:rsidP="004B2B81" w:rsidRDefault="006C5B3D" w14:paraId="00000041" w14:textId="4B30EC8B">
      <w:pPr>
        <w:numPr>
          <w:ilvl w:val="0"/>
          <w:numId w:val="3"/>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სოფლისა და სოფლის მეურნეობის განვითარების მხარდაჭერისთვის პირველად წარმოებასთან ერთად საჭიროა განვითარდეს შემნახველ - გადამამუშავებელი საქმიანობა. ამ მხრივ მნიშვნელოვანია სოფლისა და სოფლის მეურნეობის განვითარების მიმართულებით პროექტების თანადაფინანსება (სუბსიდირება), რაც ხელს შეუწყობს მეწარმეების ფინანსურ რე</w:t>
      </w:r>
      <w:bookmarkStart w:name="_GoBack" w:id="0"/>
      <w:bookmarkEnd w:id="0"/>
      <w:r w:rsidRPr="001E10EB">
        <w:rPr>
          <w:rFonts w:ascii="Sylfaen" w:hAnsi="Sylfaen" w:eastAsia="Arial Unicode MS" w:cs="Arial Unicode MS"/>
          <w:color w:val="000000"/>
          <w:sz w:val="24"/>
          <w:szCs w:val="24"/>
        </w:rPr>
        <w:t>სურსებზე ხელმისაწვდომობის გაზრდის გზით სოფლად სასოფლო - სამეურნეო პროდუქციის წარმოების განვითარებას;</w:t>
      </w:r>
    </w:p>
    <w:p w:rsidRPr="001E10EB" w:rsidR="00D1421B" w:rsidP="004B2B81" w:rsidRDefault="006C5B3D" w14:paraId="00000042" w14:textId="5ADDD8F1">
      <w:pPr>
        <w:numPr>
          <w:ilvl w:val="0"/>
          <w:numId w:val="3"/>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ღონისძიების ადმინისტრირებას (განაცხადების მიღება - დამუშავება, ბენეფიციართა შერჩევა, ხელშეკრულების გაფორმება - მართვა, თანადაფინანსება, მონიტორინგი) ახორციელებს სამინისტრო;</w:t>
      </w:r>
    </w:p>
    <w:p w:rsidRPr="001E10EB" w:rsidR="00D1421B" w:rsidP="004B2B81" w:rsidRDefault="006C5B3D" w14:paraId="00000043" w14:textId="74F7908E">
      <w:pPr>
        <w:numPr>
          <w:ilvl w:val="0"/>
          <w:numId w:val="3"/>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პროგრამის დაფინანსების წყაროა აჭარის ავტონომიური რესპუბლიკის მიმდინარე და მომდევნო წლების რესპუბლიკური ბიუჯეტი.</w:t>
      </w:r>
    </w:p>
    <w:p w:rsidRPr="001E10EB" w:rsidR="00D1421B" w:rsidP="004B2B81" w:rsidRDefault="00D1421B" w14:paraId="00000044" w14:textId="77777777">
      <w:pPr>
        <w:pBdr>
          <w:top w:val="nil"/>
          <w:left w:val="nil"/>
          <w:bottom w:val="nil"/>
          <w:right w:val="nil"/>
          <w:between w:val="nil"/>
        </w:pBdr>
        <w:spacing w:after="120" w:line="276" w:lineRule="auto"/>
        <w:jc w:val="both"/>
        <w:rPr>
          <w:rFonts w:ascii="Sylfaen" w:hAnsi="Sylfaen" w:eastAsia="Merriweather" w:cs="Merriweather"/>
          <w:color w:val="000000"/>
          <w:sz w:val="24"/>
          <w:szCs w:val="24"/>
        </w:rPr>
      </w:pPr>
    </w:p>
    <w:p w:rsidRPr="001E10EB" w:rsidR="00D1421B" w:rsidP="004B2B81" w:rsidRDefault="006C5B3D" w14:paraId="00000045" w14:textId="7A77ABBD">
      <w:pPr>
        <w:pStyle w:val="Heading1"/>
        <w:spacing w:before="0" w:after="120" w:line="276" w:lineRule="auto"/>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მუხლი 3. ღონისძიების მიზანი, ამოცანები, პრიორიტეტები, კომპონენტები და პირობები</w:t>
      </w:r>
    </w:p>
    <w:p w:rsidRPr="001E10EB" w:rsidR="00D1421B" w:rsidP="004B2B81" w:rsidRDefault="006C5B3D" w14:paraId="00000046" w14:textId="2EF0A6E8">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ღონისძიების მიზანი</w:t>
      </w:r>
      <w:r w:rsidRPr="001E10EB">
        <w:rPr>
          <w:rFonts w:ascii="Sylfaen" w:hAnsi="Sylfaen" w:eastAsia="Arial Unicode MS" w:cs="Arial Unicode MS"/>
          <w:color w:val="000000"/>
          <w:sz w:val="24"/>
          <w:szCs w:val="24"/>
        </w:rPr>
        <w:t xml:space="preserve"> - მეწარმეებისთვის ფინანსურ რესურსებზე ხელმისაწვდომობის გაზრდით სასოფლო - სამეურნეო პროდუქციის წარმოების განვითარების ხელშეწყობა;</w:t>
      </w:r>
    </w:p>
    <w:p w:rsidRPr="001E10EB" w:rsidR="00D1421B" w:rsidP="004B2B81" w:rsidRDefault="006C5B3D" w14:paraId="00000047" w14:textId="07CC5D1C">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ღონისძიების ამოცანები:</w:t>
      </w:r>
    </w:p>
    <w:p w:rsidRPr="001E10EB" w:rsidR="00D1421B" w:rsidP="004B2B81" w:rsidRDefault="006C5B3D" w14:paraId="00000048" w14:textId="100EAE32">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სასოფლო - სამეურნეო გაერთიანებების განვითარების ხელშეწყობა;</w:t>
      </w:r>
    </w:p>
    <w:p w:rsidRPr="001E10EB" w:rsidR="00D1421B" w:rsidP="004B2B81" w:rsidRDefault="006C5B3D" w14:paraId="00000049" w14:textId="10EFDEEE">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სოფლად ახალი საწარმოების შექმნის ხელშეწყობა;</w:t>
      </w:r>
    </w:p>
    <w:p w:rsidRPr="001E10EB" w:rsidR="00D1421B" w:rsidP="004B2B81" w:rsidRDefault="006C5B3D" w14:paraId="0000004A" w14:textId="13D47E5F">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სოფლად არსებული საწარმოების გადაიარაღებისა და საწარმოო საშუალებებით აღჭურვის ხელშეწყობა;</w:t>
      </w:r>
    </w:p>
    <w:p w:rsidRPr="001E10EB" w:rsidR="00D1421B" w:rsidP="004B2B81" w:rsidRDefault="006C5B3D" w14:paraId="0000004B" w14:textId="499002E1">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სოფლად ახალი სამუშო ადგილების შექმნის ხელშეწყობა</w:t>
      </w:r>
      <w:r w:rsidRPr="001E10EB">
        <w:rPr>
          <w:rFonts w:ascii="Sylfaen" w:hAnsi="Sylfaen" w:eastAsia="Merriweather" w:cs="Merriweather"/>
          <w:color w:val="000000"/>
          <w:sz w:val="24"/>
          <w:szCs w:val="24"/>
        </w:rPr>
        <w:t>.</w:t>
      </w:r>
    </w:p>
    <w:p w:rsidRPr="001E10EB" w:rsidR="00D1421B" w:rsidP="004B2B81" w:rsidRDefault="006C5B3D" w14:paraId="0000004C" w14:textId="74C08D35">
      <w:pPr>
        <w:numPr>
          <w:ilvl w:val="0"/>
          <w:numId w:val="4"/>
        </w:numPr>
        <w:pBdr>
          <w:top w:val="nil"/>
          <w:left w:val="nil"/>
          <w:bottom w:val="nil"/>
          <w:right w:val="nil"/>
          <w:between w:val="nil"/>
        </w:pBdr>
        <w:spacing w:after="120" w:line="276" w:lineRule="auto"/>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პროექტების თანადაფინანსება ღონისძიების კომპონენტების მიხედვით:</w:t>
      </w:r>
    </w:p>
    <w:p w:rsidRPr="001E10EB" w:rsidR="00D1421B" w:rsidP="004B2B81" w:rsidRDefault="006C5B3D" w14:paraId="0000004D" w14:textId="27E61478">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როგორც ახალი ასევე არსებული სამეწარმეო საქმიანობის გაფართოება / მოდერნიზება, მათ შორის თანადაფინანსდება აჭარის ავტონომიური რესპუბლიკის სოფლის მეურნეობის სამინისტროს 2023 - 2025 წწ. პერიოდში პროგრამის "0716 სოფლისა და სოფლის მეურნეობის განვითარების ხელშეწყობა" ღონისძიებისა "სოფლად მეწარმეობის განვითარების ხელშეწყობა" და ა(ა)იპ "აგროსერვის ცენტრი"-ს 2022 წლის პროგრამის "სოფლად მეწარმეობის განვითარების ხელშეწყობა" ფარგლებში შერჩეული და გამარჯვებულად გამოვლენილი პროექტები, თანადაფინანსების ხელშეკრულებებით განსაზღვრული პირობების შესაბამისად;</w:t>
      </w:r>
    </w:p>
    <w:p w:rsidRPr="001E10EB" w:rsidR="00D1421B" w:rsidP="004B2B81" w:rsidRDefault="006C5B3D" w14:paraId="0000004E" w14:textId="16B7D3D5">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 xml:space="preserve">ღონისძიების ფარგლებში წარმოდგენილი განაცხადების თანადაფინანსების ოდენობა შეადგენს </w:t>
      </w:r>
      <w:r w:rsidRPr="001E10EB">
        <w:rPr>
          <w:rFonts w:ascii="Sylfaen" w:hAnsi="Sylfaen" w:eastAsia="Arial Unicode MS" w:cs="Arial Unicode MS"/>
          <w:b/>
          <w:bCs/>
          <w:color w:val="000000"/>
          <w:sz w:val="24"/>
          <w:szCs w:val="24"/>
        </w:rPr>
        <w:t>არანაკლებ</w:t>
      </w:r>
      <w:r w:rsidRPr="001E10EB">
        <w:rPr>
          <w:rFonts w:ascii="Sylfaen" w:hAnsi="Sylfaen" w:eastAsia="Merriweather" w:cs="Merriweather"/>
          <w:color w:val="000000"/>
          <w:sz w:val="24"/>
          <w:szCs w:val="24"/>
        </w:rPr>
        <w:t xml:space="preserve"> </w:t>
      </w:r>
      <w:r w:rsidRPr="001E10EB" w:rsidR="00966110">
        <w:rPr>
          <w:rFonts w:ascii="Sylfaen" w:hAnsi="Sylfaen" w:eastAsia="Arial Unicode MS" w:cs="Arial Unicode MS"/>
          <w:b/>
          <w:bCs/>
          <w:color w:val="000000"/>
          <w:sz w:val="24"/>
          <w:szCs w:val="24"/>
        </w:rPr>
        <w:t>25</w:t>
      </w:r>
      <w:r w:rsidRPr="001E10EB">
        <w:rPr>
          <w:rFonts w:ascii="Sylfaen" w:hAnsi="Sylfaen" w:eastAsia="Arial Unicode MS" w:cs="Arial Unicode MS"/>
          <w:b/>
          <w:bCs/>
          <w:color w:val="000000"/>
          <w:sz w:val="24"/>
          <w:szCs w:val="24"/>
        </w:rPr>
        <w:t>,000.0 ლარს</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color w:val="000000"/>
          <w:sz w:val="24"/>
          <w:szCs w:val="24"/>
        </w:rPr>
        <w:t xml:space="preserve">და </w:t>
      </w:r>
      <w:r w:rsidRPr="001E10EB">
        <w:rPr>
          <w:rFonts w:ascii="Sylfaen" w:hAnsi="Sylfaen" w:eastAsia="Arial Unicode MS" w:cs="Arial Unicode MS"/>
          <w:b/>
          <w:bCs/>
          <w:color w:val="000000"/>
          <w:sz w:val="24"/>
          <w:szCs w:val="24"/>
        </w:rPr>
        <w:t>არაუმეტეს</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b/>
          <w:bCs/>
          <w:color w:val="000000"/>
          <w:sz w:val="24"/>
          <w:szCs w:val="24"/>
        </w:rPr>
        <w:t>300,000.0 ლარს</w:t>
      </w:r>
      <w:r w:rsidRPr="001E10EB">
        <w:rPr>
          <w:rFonts w:ascii="Sylfaen" w:hAnsi="Sylfaen" w:eastAsia="Arial Unicode MS" w:cs="Arial Unicode MS"/>
          <w:color w:val="000000"/>
          <w:sz w:val="24"/>
          <w:szCs w:val="24"/>
        </w:rPr>
        <w:t xml:space="preserve">. ამასთან, სამინისტროს მიერ გასაწევი თანადაფინანსება არ უნდა აღემატებოდეს პროექტის საერთო ღირებულების </w:t>
      </w:r>
      <w:r w:rsidRPr="001E10EB">
        <w:rPr>
          <w:rFonts w:ascii="Sylfaen" w:hAnsi="Sylfaen" w:eastAsia="Arial Unicode MS" w:cs="Arial Unicode MS"/>
          <w:b/>
          <w:bCs/>
          <w:color w:val="000000"/>
          <w:sz w:val="24"/>
          <w:szCs w:val="24"/>
        </w:rPr>
        <w:t>70%-ს</w:t>
      </w:r>
      <w:r w:rsidRPr="001E10EB">
        <w:rPr>
          <w:rFonts w:ascii="Sylfaen" w:hAnsi="Sylfaen" w:eastAsia="Arial Unicode MS" w:cs="Arial Unicode MS"/>
          <w:color w:val="000000"/>
          <w:sz w:val="24"/>
          <w:szCs w:val="24"/>
        </w:rPr>
        <w:t xml:space="preserve">, გარდა </w:t>
      </w:r>
      <w:r w:rsidRPr="001E10EB">
        <w:rPr>
          <w:rFonts w:ascii="Sylfaen" w:hAnsi="Sylfaen" w:eastAsia="Arial Unicode MS" w:cs="Arial Unicode MS"/>
          <w:b/>
          <w:bCs/>
          <w:color w:val="000000"/>
          <w:sz w:val="24"/>
          <w:szCs w:val="24"/>
        </w:rPr>
        <w:t>ახალგაზრდა მეწარმის კომპონენტისა</w:t>
      </w:r>
      <w:r w:rsidRPr="001E10EB">
        <w:rPr>
          <w:rFonts w:ascii="Sylfaen" w:hAnsi="Sylfaen" w:eastAsia="Arial Unicode MS" w:cs="Arial Unicode MS"/>
          <w:color w:val="000000"/>
          <w:sz w:val="24"/>
          <w:szCs w:val="24"/>
        </w:rPr>
        <w:t xml:space="preserve">, რომლის შემთხვევაში თანადაფინანსება არ უნდა აღემატებოდეს პროექტის ღირებულების </w:t>
      </w:r>
      <w:r w:rsidRPr="001E10EB">
        <w:rPr>
          <w:rFonts w:ascii="Sylfaen" w:hAnsi="Sylfaen" w:eastAsia="Arial Unicode MS" w:cs="Arial Unicode MS"/>
          <w:b/>
          <w:bCs/>
          <w:color w:val="000000"/>
          <w:sz w:val="24"/>
          <w:szCs w:val="24"/>
        </w:rPr>
        <w:t>90%-ს</w:t>
      </w:r>
      <w:r w:rsidRPr="001E10EB">
        <w:rPr>
          <w:rFonts w:ascii="Sylfaen" w:hAnsi="Sylfaen" w:eastAsia="Arial Unicode MS" w:cs="Arial Unicode MS"/>
          <w:color w:val="000000"/>
          <w:sz w:val="24"/>
          <w:szCs w:val="24"/>
        </w:rPr>
        <w:t>. აღნიშნული თანადაფინანსების თანხა კომპონენტების მიხედვით ნაწილდება შემდეგნაირად, კერძოდ:</w:t>
      </w:r>
    </w:p>
    <w:p w:rsidRPr="001E10EB" w:rsidR="00D1421B" w:rsidP="004B2B81" w:rsidRDefault="006C5B3D" w14:paraId="0000004F" w14:textId="23757145">
      <w:pPr>
        <w:numPr>
          <w:ilvl w:val="2"/>
          <w:numId w:val="4"/>
        </w:numPr>
        <w:pBdr>
          <w:top w:val="nil"/>
          <w:left w:val="nil"/>
          <w:bottom w:val="nil"/>
          <w:right w:val="nil"/>
          <w:between w:val="nil"/>
        </w:pBdr>
        <w:spacing w:after="120" w:line="276" w:lineRule="auto"/>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ახალგაზრდა მეწარმე</w:t>
      </w:r>
      <w:r w:rsidRPr="001E10EB">
        <w:rPr>
          <w:rFonts w:ascii="Sylfaen" w:hAnsi="Sylfaen" w:eastAsia="Arial Unicode MS" w:cs="Arial Unicode MS"/>
          <w:color w:val="000000"/>
          <w:sz w:val="24"/>
          <w:szCs w:val="24"/>
        </w:rPr>
        <w:t xml:space="preserve"> - ითვალისწინებს საწარმოს შექმნას და/ან აღჭურვას ახალგაზრდა მეწარმის მიერ, ფიზიკური ან იურიდიული პირის</w:t>
      </w:r>
      <w:r w:rsidRPr="001E10EB">
        <w:rPr>
          <w:rFonts w:ascii="Sylfaen" w:hAnsi="Sylfaen" w:eastAsia="Merriweather" w:cs="Merriweather"/>
          <w:color w:val="000000"/>
          <w:sz w:val="24"/>
          <w:szCs w:val="24"/>
        </w:rPr>
        <w:t xml:space="preserve"> (</w:t>
      </w:r>
      <w:r w:rsidRPr="001E10EB">
        <w:rPr>
          <w:rFonts w:ascii="Sylfaen" w:hAnsi="Sylfaen" w:eastAsia="Merriweather" w:cs="Merriweather"/>
          <w:sz w:val="24"/>
          <w:szCs w:val="24"/>
        </w:rPr>
        <w:t>რომლის დამფუძნებელი ან თანადამფუძნებელი არის ახალგაზრდა)</w:t>
      </w:r>
      <w:r w:rsidRPr="001E10EB">
        <w:rPr>
          <w:rFonts w:ascii="Sylfaen" w:hAnsi="Sylfaen" w:eastAsia="Arial Unicode MS" w:cs="Arial Unicode MS"/>
          <w:color w:val="000000"/>
          <w:sz w:val="24"/>
          <w:szCs w:val="24"/>
        </w:rPr>
        <w:t xml:space="preserve"> სახით, რომლის თანადაფინანსების თანხა შეადგენს</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b/>
          <w:bCs/>
          <w:color w:val="000000"/>
          <w:sz w:val="24"/>
          <w:szCs w:val="24"/>
        </w:rPr>
        <w:t>არანაკლებ</w:t>
      </w:r>
      <w:r w:rsidRPr="001E10EB" w:rsidR="00966110">
        <w:rPr>
          <w:rFonts w:ascii="Sylfaen" w:hAnsi="Sylfaen" w:eastAsia="Arial Unicode MS" w:cs="Arial Unicode MS"/>
          <w:b/>
          <w:bCs/>
          <w:color w:val="000000"/>
          <w:sz w:val="24"/>
          <w:szCs w:val="24"/>
        </w:rPr>
        <w:t xml:space="preserve"> 25</w:t>
      </w:r>
      <w:r w:rsidRPr="001E10EB">
        <w:rPr>
          <w:rFonts w:ascii="Sylfaen" w:hAnsi="Sylfaen" w:eastAsia="Arial Unicode MS" w:cs="Arial Unicode MS"/>
          <w:b/>
          <w:bCs/>
          <w:color w:val="000000"/>
          <w:sz w:val="24"/>
          <w:szCs w:val="24"/>
        </w:rPr>
        <w:t>,000.0 ლარს</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color w:val="000000"/>
          <w:sz w:val="24"/>
          <w:szCs w:val="24"/>
        </w:rPr>
        <w:t xml:space="preserve">და </w:t>
      </w:r>
      <w:r w:rsidRPr="001E10EB">
        <w:rPr>
          <w:rFonts w:ascii="Sylfaen" w:hAnsi="Sylfaen" w:eastAsia="Arial Unicode MS" w:cs="Arial Unicode MS"/>
          <w:b/>
          <w:bCs/>
          <w:color w:val="000000"/>
          <w:sz w:val="24"/>
          <w:szCs w:val="24"/>
        </w:rPr>
        <w:t>არაუმეტეს</w:t>
      </w:r>
      <w:r w:rsidRPr="001E10EB">
        <w:rPr>
          <w:rFonts w:ascii="Sylfaen" w:hAnsi="Sylfaen" w:eastAsia="Merriweather" w:cs="Merriweather"/>
          <w:color w:val="000000"/>
          <w:sz w:val="24"/>
          <w:szCs w:val="24"/>
        </w:rPr>
        <w:t xml:space="preserve"> </w:t>
      </w:r>
      <w:r w:rsidRPr="001E10EB" w:rsidR="00966110">
        <w:rPr>
          <w:rFonts w:ascii="Sylfaen" w:hAnsi="Sylfaen" w:eastAsia="Arial Unicode MS" w:cs="Arial Unicode MS"/>
          <w:b/>
          <w:bCs/>
          <w:color w:val="000000"/>
          <w:sz w:val="24"/>
          <w:szCs w:val="24"/>
        </w:rPr>
        <w:t>30</w:t>
      </w:r>
      <w:r w:rsidRPr="001E10EB">
        <w:rPr>
          <w:rFonts w:ascii="Sylfaen" w:hAnsi="Sylfaen" w:eastAsia="Arial Unicode MS" w:cs="Arial Unicode MS"/>
          <w:b/>
          <w:bCs/>
          <w:color w:val="000000"/>
          <w:sz w:val="24"/>
          <w:szCs w:val="24"/>
        </w:rPr>
        <w:t>,000.0 ლარს</w:t>
      </w:r>
      <w:r w:rsidRPr="001E10EB">
        <w:rPr>
          <w:rFonts w:ascii="Sylfaen" w:hAnsi="Sylfaen" w:eastAsia="Merriweather" w:cs="Merriweather"/>
          <w:color w:val="000000"/>
          <w:sz w:val="24"/>
          <w:szCs w:val="24"/>
        </w:rPr>
        <w:t>;</w:t>
      </w:r>
    </w:p>
    <w:p w:rsidRPr="001E10EB" w:rsidR="00D1421B" w:rsidP="004B2B81" w:rsidRDefault="006C5B3D" w14:paraId="00000050" w14:textId="625E0EF9">
      <w:pPr>
        <w:numPr>
          <w:ilvl w:val="2"/>
          <w:numId w:val="4"/>
        </w:numPr>
        <w:pBdr>
          <w:top w:val="nil"/>
          <w:left w:val="nil"/>
          <w:bottom w:val="nil"/>
          <w:right w:val="nil"/>
          <w:between w:val="nil"/>
        </w:pBdr>
        <w:spacing w:after="120" w:line="276" w:lineRule="auto"/>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 xml:space="preserve">გახდი აგრომეწარმე </w:t>
      </w:r>
      <w:r w:rsidRPr="001E10EB">
        <w:rPr>
          <w:rFonts w:ascii="Sylfaen" w:hAnsi="Sylfaen" w:eastAsia="Arial Unicode MS" w:cs="Arial Unicode MS"/>
          <w:color w:val="000000"/>
          <w:sz w:val="24"/>
          <w:szCs w:val="24"/>
        </w:rPr>
        <w:t xml:space="preserve">- ითვალისწინებს ახალი საწარმოს შექმნას, რომლის თანადაფინანსების თანხა შეადგენს </w:t>
      </w:r>
      <w:r w:rsidRPr="001E10EB">
        <w:rPr>
          <w:rFonts w:ascii="Sylfaen" w:hAnsi="Sylfaen" w:eastAsia="Arial Unicode MS" w:cs="Arial Unicode MS"/>
          <w:b/>
          <w:bCs/>
          <w:color w:val="000000"/>
          <w:sz w:val="24"/>
          <w:szCs w:val="24"/>
        </w:rPr>
        <w:t>არანაკლებ 40,000.0 ლარს</w:t>
      </w:r>
      <w:r w:rsidRPr="001E10EB">
        <w:rPr>
          <w:rFonts w:ascii="Sylfaen" w:hAnsi="Sylfaen" w:eastAsia="Arial Unicode MS" w:cs="Arial Unicode MS"/>
          <w:color w:val="000000"/>
          <w:sz w:val="24"/>
          <w:szCs w:val="24"/>
        </w:rPr>
        <w:t xml:space="preserve"> და </w:t>
      </w:r>
      <w:r w:rsidRPr="001E10EB">
        <w:rPr>
          <w:rFonts w:ascii="Sylfaen" w:hAnsi="Sylfaen" w:eastAsia="Arial Unicode MS" w:cs="Arial Unicode MS"/>
          <w:b/>
          <w:bCs/>
          <w:color w:val="000000"/>
          <w:sz w:val="24"/>
          <w:szCs w:val="24"/>
        </w:rPr>
        <w:t xml:space="preserve">არაუმეტეს </w:t>
      </w:r>
      <w:r w:rsidRPr="001E10EB">
        <w:rPr>
          <w:rFonts w:ascii="Sylfaen" w:hAnsi="Sylfaen" w:eastAsia="Merriweather" w:cs="Merriweather"/>
          <w:b/>
          <w:bCs/>
          <w:color w:val="000000"/>
          <w:sz w:val="24"/>
          <w:szCs w:val="24"/>
        </w:rPr>
        <w:t>100,000.0 ლარს</w:t>
      </w:r>
      <w:r w:rsidRPr="001E10EB">
        <w:rPr>
          <w:rFonts w:ascii="Sylfaen" w:hAnsi="Sylfaen" w:eastAsia="Merriweather" w:cs="Merriweather"/>
          <w:color w:val="000000"/>
          <w:sz w:val="24"/>
          <w:szCs w:val="24"/>
        </w:rPr>
        <w:t>;</w:t>
      </w:r>
    </w:p>
    <w:p w:rsidRPr="001E10EB" w:rsidR="00D1421B" w:rsidP="004B2B81" w:rsidRDefault="006C5B3D" w14:paraId="00000051" w14:textId="39C1D01E">
      <w:pPr>
        <w:numPr>
          <w:ilvl w:val="2"/>
          <w:numId w:val="4"/>
        </w:numPr>
        <w:pBdr>
          <w:top w:val="nil"/>
          <w:left w:val="nil"/>
          <w:bottom w:val="nil"/>
          <w:right w:val="nil"/>
          <w:between w:val="nil"/>
        </w:pBdr>
        <w:spacing w:after="120" w:line="276" w:lineRule="auto"/>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lastRenderedPageBreak/>
        <w:t>აგროსაწარმოს გადაიარაღება / გაფართოება</w:t>
      </w:r>
      <w:r w:rsidRPr="001E10EB">
        <w:rPr>
          <w:rFonts w:ascii="Sylfaen" w:hAnsi="Sylfaen" w:eastAsia="Arial Unicode MS" w:cs="Arial Unicode MS"/>
          <w:color w:val="000000"/>
          <w:sz w:val="24"/>
          <w:szCs w:val="24"/>
        </w:rPr>
        <w:t xml:space="preserve"> - ითვალისწინებს არსებული საწარმოს აღჭურვას, რომლის თანადაფინანსების თანხა შეადგენს </w:t>
      </w:r>
      <w:r w:rsidRPr="001E10EB">
        <w:rPr>
          <w:rFonts w:ascii="Sylfaen" w:hAnsi="Sylfaen" w:eastAsia="Arial Unicode MS" w:cs="Arial Unicode MS"/>
          <w:b/>
          <w:bCs/>
          <w:color w:val="000000"/>
          <w:sz w:val="24"/>
          <w:szCs w:val="24"/>
        </w:rPr>
        <w:t>არანაკლებ</w:t>
      </w:r>
      <w:r w:rsidRPr="001E10EB">
        <w:rPr>
          <w:rFonts w:ascii="Sylfaen" w:hAnsi="Sylfaen" w:eastAsia="Merriweather" w:cs="Merriweather"/>
          <w:color w:val="000000"/>
          <w:sz w:val="24"/>
          <w:szCs w:val="24"/>
        </w:rPr>
        <w:t xml:space="preserve"> </w:t>
      </w:r>
      <w:r w:rsidRPr="001E10EB">
        <w:rPr>
          <w:rFonts w:ascii="Sylfaen" w:hAnsi="Sylfaen" w:eastAsia="Arial Unicode MS" w:cs="Arial Unicode MS"/>
          <w:b/>
          <w:bCs/>
          <w:color w:val="000000"/>
          <w:sz w:val="24"/>
          <w:szCs w:val="24"/>
        </w:rPr>
        <w:t>50,000.0 ლარს</w:t>
      </w:r>
      <w:r w:rsidRPr="001E10EB">
        <w:rPr>
          <w:rFonts w:ascii="Sylfaen" w:hAnsi="Sylfaen" w:eastAsia="Arial Unicode MS" w:cs="Arial Unicode MS"/>
          <w:color w:val="000000"/>
          <w:sz w:val="24"/>
          <w:szCs w:val="24"/>
        </w:rPr>
        <w:t xml:space="preserve"> და </w:t>
      </w:r>
      <w:r w:rsidRPr="001E10EB">
        <w:rPr>
          <w:rFonts w:ascii="Sylfaen" w:hAnsi="Sylfaen" w:eastAsia="Arial Unicode MS" w:cs="Arial Unicode MS"/>
          <w:b/>
          <w:bCs/>
          <w:color w:val="000000"/>
          <w:sz w:val="24"/>
          <w:szCs w:val="24"/>
        </w:rPr>
        <w:t xml:space="preserve">არაუმეტეს </w:t>
      </w:r>
      <w:r w:rsidRPr="001E10EB">
        <w:rPr>
          <w:rFonts w:ascii="Sylfaen" w:hAnsi="Sylfaen" w:eastAsia="Merriweather" w:cs="Merriweather"/>
          <w:b/>
          <w:bCs/>
          <w:color w:val="000000"/>
          <w:sz w:val="24"/>
          <w:szCs w:val="24"/>
        </w:rPr>
        <w:t>100,000.0</w:t>
      </w:r>
      <w:r w:rsidRPr="001E10EB">
        <w:rPr>
          <w:rFonts w:ascii="Sylfaen" w:hAnsi="Sylfaen" w:eastAsia="Arial Unicode MS" w:cs="Arial Unicode MS"/>
          <w:b/>
          <w:bCs/>
          <w:color w:val="000000"/>
          <w:sz w:val="24"/>
          <w:szCs w:val="24"/>
        </w:rPr>
        <w:t xml:space="preserve"> ლარს</w:t>
      </w:r>
      <w:r w:rsidRPr="001E10EB">
        <w:rPr>
          <w:rFonts w:ascii="Sylfaen" w:hAnsi="Sylfaen" w:eastAsia="Merriweather" w:cs="Merriweather"/>
          <w:color w:val="000000"/>
          <w:sz w:val="24"/>
          <w:szCs w:val="24"/>
        </w:rPr>
        <w:t>;</w:t>
      </w:r>
    </w:p>
    <w:p w:rsidRPr="001E10EB" w:rsidR="00D1421B" w:rsidP="004B2B81" w:rsidRDefault="006C5B3D" w14:paraId="00000052" w14:textId="3205769D">
      <w:pPr>
        <w:numPr>
          <w:ilvl w:val="2"/>
          <w:numId w:val="4"/>
        </w:numPr>
        <w:pBdr>
          <w:top w:val="nil"/>
          <w:left w:val="nil"/>
          <w:bottom w:val="nil"/>
          <w:right w:val="nil"/>
          <w:between w:val="nil"/>
        </w:pBdr>
        <w:spacing w:after="120" w:line="276" w:lineRule="auto"/>
        <w:jc w:val="both"/>
        <w:rPr>
          <w:rFonts w:ascii="Sylfaen" w:hAnsi="Sylfaen" w:eastAsia="Merriweather" w:cs="Merriweather"/>
          <w:color w:val="000000"/>
          <w:sz w:val="24"/>
          <w:szCs w:val="24"/>
        </w:rPr>
      </w:pPr>
      <w:bookmarkStart w:name="_heading=h.xe9n1ohqfx2a" w:colFirst="0" w:colLast="0" w:id="1"/>
      <w:bookmarkEnd w:id="1"/>
      <w:r w:rsidRPr="001E10EB">
        <w:rPr>
          <w:rFonts w:ascii="Sylfaen" w:hAnsi="Sylfaen" w:eastAsia="Arial Unicode MS" w:cs="Arial Unicode MS"/>
          <w:b/>
          <w:bCs/>
          <w:color w:val="000000"/>
          <w:sz w:val="24"/>
          <w:szCs w:val="24"/>
        </w:rPr>
        <w:t>აგროინვესტიცია</w:t>
      </w:r>
      <w:r w:rsidRPr="001E10EB">
        <w:rPr>
          <w:rFonts w:ascii="Sylfaen" w:hAnsi="Sylfaen" w:eastAsia="Arial Unicode MS" w:cs="Arial Unicode MS"/>
          <w:color w:val="000000"/>
          <w:sz w:val="24"/>
          <w:szCs w:val="24"/>
        </w:rPr>
        <w:t xml:space="preserve"> - ითვალისწინებს აჭარის ავტონომიური რესპუბლიკის ადმინისტრაციულ საზღვრებში საინვესტიციო პროექტს, რომელიც მოიცავს მოქმედი საწარმოს აღჭურვასა და ტექნიკურ გადაიარაღებას, აგრეთვე ახალი საწარმოს მოწყობასა და აღჭურვას</w:t>
      </w:r>
      <w:r w:rsidRPr="001E10EB">
        <w:rPr>
          <w:rFonts w:ascii="Sylfaen" w:hAnsi="Sylfaen" w:eastAsia="Merriweather" w:cs="Merriweather"/>
          <w:b/>
          <w:bCs/>
          <w:color w:val="000000"/>
          <w:sz w:val="24"/>
          <w:szCs w:val="24"/>
        </w:rPr>
        <w:t>.</w:t>
      </w:r>
      <w:r w:rsidRPr="001E10EB">
        <w:rPr>
          <w:rFonts w:ascii="Sylfaen" w:hAnsi="Sylfaen" w:eastAsia="Arial Unicode MS" w:cs="Arial Unicode MS"/>
          <w:color w:val="000000"/>
          <w:sz w:val="24"/>
          <w:szCs w:val="24"/>
        </w:rPr>
        <w:t xml:space="preserve"> აღნიშნული კომპონენტის ფარგლებში თანადაფინანსების ოდენობა შეადგენს </w:t>
      </w:r>
      <w:r w:rsidRPr="001E10EB">
        <w:rPr>
          <w:rFonts w:ascii="Sylfaen" w:hAnsi="Sylfaen" w:eastAsia="Arial Unicode MS" w:cs="Arial Unicode MS"/>
          <w:b/>
          <w:bCs/>
          <w:color w:val="000000"/>
          <w:sz w:val="24"/>
          <w:szCs w:val="24"/>
        </w:rPr>
        <w:t>არანაკლებ 100,000.0 ლარს</w:t>
      </w:r>
      <w:r w:rsidRPr="001E10EB">
        <w:rPr>
          <w:rFonts w:ascii="Sylfaen" w:hAnsi="Sylfaen" w:eastAsia="Arial Unicode MS" w:cs="Arial Unicode MS"/>
          <w:color w:val="000000"/>
          <w:sz w:val="24"/>
          <w:szCs w:val="24"/>
        </w:rPr>
        <w:t xml:space="preserve"> და </w:t>
      </w:r>
      <w:r w:rsidRPr="001E10EB">
        <w:rPr>
          <w:rFonts w:ascii="Sylfaen" w:hAnsi="Sylfaen" w:eastAsia="Arial Unicode MS" w:cs="Arial Unicode MS"/>
          <w:b/>
          <w:bCs/>
          <w:color w:val="000000"/>
          <w:sz w:val="24"/>
          <w:szCs w:val="24"/>
        </w:rPr>
        <w:t>არაუმეტეს 300,000.0 ლარს</w:t>
      </w:r>
      <w:r w:rsidRPr="001E10EB">
        <w:rPr>
          <w:rFonts w:ascii="Sylfaen" w:hAnsi="Sylfaen" w:eastAsia="Merriweather" w:cs="Merriweather"/>
          <w:color w:val="000000"/>
          <w:sz w:val="24"/>
          <w:szCs w:val="24"/>
        </w:rPr>
        <w:t>.</w:t>
      </w:r>
    </w:p>
    <w:p w:rsidRPr="001E10EB" w:rsidR="00D1421B" w:rsidP="004B2B81" w:rsidRDefault="006C5B3D" w14:paraId="00000053" w14:textId="1D28CA70">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პროექტების თანადაფინანსება, პროექტის სპეციფიკისა და განხორციელებისთვის საჭირო პერიოდის გათვალისწინებით, ბენეფიციართა შესარჩევი კომისიის გადაწყვეტილების საფუძველზე, საქართველოს კანონმდებლობისა და ბენეფიციართან გაფორმებული თანადაფინანსების ხელშეკრულების შესაბამისად, შესაძლებელია ასევე სრულად ან ნაწილობრივ დაფინანსდეს აჭარის ავტონომიური რესპუბლიკის მიმდინარე და მომდევნო წლების რესპუბლიკური ბიუჯეტებიდან.</w:t>
      </w:r>
    </w:p>
    <w:p w:rsidRPr="001E10EB" w:rsidR="00D1421B" w:rsidP="004B2B81" w:rsidRDefault="006C5B3D" w14:paraId="00000054" w14:textId="0A93D704">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ღონისძიების პრიორიტეტული მიმართულებები:</w:t>
      </w:r>
    </w:p>
    <w:p w:rsidRPr="001E10EB" w:rsidR="00D1421B" w:rsidP="004B2B81" w:rsidRDefault="006C5B3D" w14:paraId="00000055" w14:textId="34F64D26">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სოფლის მეურნეობის პროდუქციის პირველადი წარმოების, გადამუშავების, შეფუთვის, შენახვის, რეალიზაციის, სტანდარტიზაციის და აგროლოჯისტიკის ინფრასტრუქტურის შექმნისა და განვითარების მხარდაჭერა;</w:t>
      </w:r>
    </w:p>
    <w:p w:rsidRPr="001E10EB" w:rsidR="00D1421B" w:rsidP="004B2B81" w:rsidRDefault="006C5B3D" w14:paraId="00000056" w14:textId="187CE815">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აგრომომსახურების მხარდაჭერა;</w:t>
      </w:r>
    </w:p>
    <w:p w:rsidRPr="001E10EB" w:rsidR="00D1421B" w:rsidP="004B2B81" w:rsidRDefault="006C5B3D" w14:paraId="00000057" w14:textId="07DCA022">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სასოფლო-სამეურნეო ინვენტარის, ტექნოლოგიური და ტექნიკური საშუალებების წარმოება - რეალიზაციის მხარდაჭერა.</w:t>
      </w:r>
    </w:p>
    <w:p w:rsidRPr="001E10EB" w:rsidR="00D1421B" w:rsidP="004B2B81" w:rsidRDefault="006C5B3D" w14:paraId="00000058" w14:textId="1CDE4C07">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განაცხადების წარდგენის ვადები</w:t>
      </w:r>
    </w:p>
    <w:p w:rsidRPr="001E10EB" w:rsidR="00D1421B" w:rsidP="004B2B81" w:rsidRDefault="006C5B3D" w14:paraId="00000059" w14:textId="3D3446B4">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sz w:val="24"/>
          <w:szCs w:val="24"/>
        </w:rPr>
        <w:t>ღონისძიების ფარგლებში განაცხადების წარდგენის ვადებს, მათ შორის ამ წესით განსაზღვრული ცალკეული კომპონენტებისთვის საჭიროების შემთხვევაში, განსაზღვრავს ბენეფიციართა შესარჩევი კომისია.</w:t>
      </w:r>
    </w:p>
    <w:p w:rsidRPr="001E10EB" w:rsidR="00D1421B" w:rsidP="004B2B81" w:rsidRDefault="006C5B3D" w14:paraId="0000005A" w14:textId="104F48D3">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ღონისძიების ფარგლებში მონაწილეობა</w:t>
      </w:r>
    </w:p>
    <w:p w:rsidRPr="001E10EB" w:rsidR="00D1421B" w:rsidP="004B2B81" w:rsidRDefault="006C5B3D" w14:paraId="0000005B" w14:textId="339750B4">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sz w:val="24"/>
          <w:szCs w:val="24"/>
        </w:rPr>
        <w:t>ღონისძიებაში მონაწილეობის უფლება აქვს საქართველოს მოქალაქე სრულწლოვან (18 წელს მიღწეული) ფიზიკურ პირს</w:t>
      </w:r>
      <w:r w:rsidRPr="001E10EB" w:rsidR="001B59EF">
        <w:rPr>
          <w:rFonts w:ascii="Sylfaen" w:hAnsi="Sylfaen" w:eastAsia="Arial Unicode MS" w:cs="Arial Unicode MS"/>
          <w:sz w:val="24"/>
          <w:szCs w:val="24"/>
          <w:lang w:val="ka-GE"/>
        </w:rPr>
        <w:t xml:space="preserve"> </w:t>
      </w:r>
      <w:r w:rsidRPr="001E10EB" w:rsidR="000660D6">
        <w:rPr>
          <w:rFonts w:ascii="Sylfaen" w:hAnsi="Sylfaen" w:eastAsia="Arial Unicode MS" w:cs="Arial Unicode MS"/>
          <w:sz w:val="24"/>
          <w:szCs w:val="24"/>
          <w:lang w:val="ka-GE"/>
        </w:rPr>
        <w:t>(ბენეფიციარად შერჩევის შემდეგ, ხელშეკრულების გაფორმებამდე, განმცხადებელი ვალდებულია დარეგისტრირდეს მეწარმედ კანონმდებლობით დადგენილი წესით)</w:t>
      </w:r>
      <w:r w:rsidRPr="001E10EB">
        <w:rPr>
          <w:rFonts w:ascii="Sylfaen" w:hAnsi="Sylfaen" w:eastAsia="Arial Unicode MS" w:cs="Arial Unicode MS"/>
          <w:sz w:val="24"/>
          <w:szCs w:val="24"/>
        </w:rPr>
        <w:t xml:space="preserve"> და/ან მეწარმეს, რომელიც ახორციელებს ან აქვს სურვილი განახორციელოს სამეწარმეო საქმიანობა სასოფლო - სამეურნეო მიმართულებით.</w:t>
      </w:r>
    </w:p>
    <w:p w:rsidRPr="001E10EB" w:rsidR="00D1421B" w:rsidP="004B2B81" w:rsidRDefault="006C5B3D" w14:paraId="0000005C" w14:textId="69CDBB2D">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ღონისძიების ფარგლებში ბენეფიციართა შერჩევის კრიტერიუმები</w:t>
      </w:r>
    </w:p>
    <w:p w:rsidRPr="001E10EB" w:rsidR="00D1421B" w:rsidP="004B2B81" w:rsidRDefault="006C5B3D" w14:paraId="0000005D" w14:textId="00058E37">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sz w:val="24"/>
          <w:szCs w:val="24"/>
        </w:rPr>
        <w:lastRenderedPageBreak/>
        <w:t>ღონისძიების ფარგლებში წარმოდგენილი პროექტი ფასდება შემდეგი კრიტერიუმების შესაბამისად:</w:t>
      </w:r>
    </w:p>
    <w:p w:rsidRPr="001E10EB" w:rsidR="00D1421B" w:rsidP="004B2B81" w:rsidRDefault="006C5B3D" w14:paraId="0000005E" w14:textId="61D9E0AE">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ა).</w:t>
      </w:r>
      <w:r w:rsidRPr="001E10EB">
        <w:rPr>
          <w:rFonts w:ascii="Sylfaen" w:hAnsi="Sylfaen" w:eastAsia="Arial Unicode MS" w:cs="Arial Unicode MS"/>
          <w:sz w:val="24"/>
          <w:szCs w:val="24"/>
        </w:rPr>
        <w:t xml:space="preserve"> ტექნიკური გამართულობა და ამ წესის მოთხოვნებისადმი შესაბამისობა;</w:t>
      </w:r>
    </w:p>
    <w:p w:rsidRPr="001E10EB" w:rsidR="00D1421B" w:rsidP="004B2B81" w:rsidRDefault="006C5B3D" w14:paraId="0000005F" w14:textId="62725A12">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ბ).</w:t>
      </w:r>
      <w:r w:rsidRPr="001E10EB">
        <w:rPr>
          <w:rFonts w:ascii="Sylfaen" w:hAnsi="Sylfaen" w:eastAsia="Arial Unicode MS" w:cs="Arial Unicode MS"/>
          <w:sz w:val="24"/>
          <w:szCs w:val="24"/>
        </w:rPr>
        <w:t xml:space="preserve"> პრიორიტეტულ მიმართულებებთან შესაბამისობა;</w:t>
      </w:r>
    </w:p>
    <w:p w:rsidRPr="001E10EB" w:rsidR="00D1421B" w:rsidP="004B2B81" w:rsidRDefault="006C5B3D" w14:paraId="00000060" w14:textId="5EF350D7">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გ).</w:t>
      </w:r>
      <w:r w:rsidRPr="001E10EB">
        <w:rPr>
          <w:rFonts w:ascii="Sylfaen" w:hAnsi="Sylfaen" w:eastAsia="Arial Unicode MS" w:cs="Arial Unicode MS"/>
          <w:sz w:val="24"/>
          <w:szCs w:val="24"/>
        </w:rPr>
        <w:t xml:space="preserve"> იდეის დასაბუთებულობა;</w:t>
      </w:r>
    </w:p>
    <w:p w:rsidRPr="001E10EB" w:rsidR="00D1421B" w:rsidP="004B2B81" w:rsidRDefault="006C5B3D" w14:paraId="00000061" w14:textId="505AEC85">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დ).</w:t>
      </w:r>
      <w:r w:rsidRPr="001E10EB">
        <w:rPr>
          <w:rFonts w:ascii="Sylfaen" w:hAnsi="Sylfaen" w:eastAsia="Arial Unicode MS" w:cs="Arial Unicode MS"/>
          <w:sz w:val="24"/>
          <w:szCs w:val="24"/>
        </w:rPr>
        <w:t xml:space="preserve"> ფინანსური დასაბუთებულობა;</w:t>
      </w:r>
    </w:p>
    <w:p w:rsidRPr="001E10EB" w:rsidR="00D1421B" w:rsidP="004B2B81" w:rsidRDefault="006C5B3D" w14:paraId="00000062" w14:textId="602CF6BA">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ე).</w:t>
      </w:r>
      <w:r w:rsidRPr="001E10EB">
        <w:rPr>
          <w:rFonts w:ascii="Sylfaen" w:hAnsi="Sylfaen" w:eastAsia="Arial Unicode MS" w:cs="Arial Unicode MS"/>
          <w:sz w:val="24"/>
          <w:szCs w:val="24"/>
        </w:rPr>
        <w:t xml:space="preserve"> პროექტის მდგრადობა;</w:t>
      </w:r>
    </w:p>
    <w:p w:rsidRPr="001E10EB" w:rsidR="00D1421B" w:rsidP="004B2B81" w:rsidRDefault="006C5B3D" w14:paraId="00000063" w14:textId="378F75D3">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ვ).</w:t>
      </w:r>
      <w:r w:rsidRPr="001E10EB">
        <w:rPr>
          <w:rFonts w:ascii="Sylfaen" w:hAnsi="Sylfaen" w:eastAsia="Arial Unicode MS" w:cs="Arial Unicode MS"/>
          <w:sz w:val="24"/>
          <w:szCs w:val="24"/>
        </w:rPr>
        <w:t xml:space="preserve"> გამართული სამოქმედო გეგმა;</w:t>
      </w:r>
    </w:p>
    <w:p w:rsidRPr="001E10EB" w:rsidR="00D1421B" w:rsidP="004B2B81" w:rsidRDefault="006C5B3D" w14:paraId="00000064" w14:textId="4CA777B4">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ზ).</w:t>
      </w:r>
      <w:r w:rsidRPr="001E10EB">
        <w:rPr>
          <w:rFonts w:ascii="Sylfaen" w:hAnsi="Sylfaen" w:eastAsia="Arial Unicode MS" w:cs="Arial Unicode MS"/>
          <w:sz w:val="24"/>
          <w:szCs w:val="24"/>
        </w:rPr>
        <w:t xml:space="preserve"> ადგილობრივი ნედლეულის გადამუშავება და ადგილობრივი შრომითი რესურსების გამოყენება;</w:t>
      </w:r>
    </w:p>
    <w:p w:rsidRPr="001E10EB" w:rsidR="00D1421B" w:rsidP="004B2B81" w:rsidRDefault="006C5B3D" w14:paraId="00000065" w14:textId="0D7E9EEC">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თ).</w:t>
      </w:r>
      <w:r w:rsidRPr="001E10EB">
        <w:rPr>
          <w:rFonts w:ascii="Sylfaen" w:hAnsi="Sylfaen" w:eastAsia="Arial Unicode MS" w:cs="Arial Unicode MS"/>
          <w:sz w:val="24"/>
          <w:szCs w:val="24"/>
        </w:rPr>
        <w:t xml:space="preserve"> პოტენციური ბენეფიციარის თანადაფინანსების თანხაზე თანამონაწილეობის თანხის დამადასტურებელი დოკუმენტი - ცნობა / ამონაწერი ბანკიდან შესაბამისი თანხის ანგარიშზე არსებობის შესახებ და/ან ცნობა კომერციული ბანკიდან / კრედიტის / ლიზინგის/ დამტკიცების თაობაზე და/ან პროექტის დაფინანსების ალტერნატიული / დამატებითი წყაროს არსებობის დამადასტურებელი დოკუმენტი;</w:t>
      </w:r>
    </w:p>
    <w:p w:rsidRPr="001E10EB" w:rsidR="00D1421B" w:rsidP="004B2B81" w:rsidRDefault="006C5B3D" w14:paraId="00000066" w14:textId="0CC53E85">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 xml:space="preserve">ი). </w:t>
      </w:r>
      <w:r w:rsidRPr="001E10EB">
        <w:rPr>
          <w:rFonts w:ascii="Sylfaen" w:hAnsi="Sylfaen" w:eastAsia="Arial Unicode MS" w:cs="Arial Unicode MS"/>
          <w:sz w:val="24"/>
          <w:szCs w:val="24"/>
        </w:rPr>
        <w:t>შესაძლო რისკების ანალიზი და მართვის ღონისძიებები;</w:t>
      </w:r>
    </w:p>
    <w:p w:rsidRPr="001E10EB" w:rsidR="00D1421B" w:rsidP="004B2B81" w:rsidRDefault="006C5B3D" w14:paraId="00000067" w14:textId="6F440B02">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კ).</w:t>
      </w:r>
      <w:r w:rsidRPr="001E10EB">
        <w:rPr>
          <w:rFonts w:ascii="Sylfaen" w:hAnsi="Sylfaen" w:eastAsia="Arial Unicode MS" w:cs="Arial Unicode MS"/>
          <w:sz w:val="24"/>
          <w:szCs w:val="24"/>
        </w:rPr>
        <w:t xml:space="preserve"> ინოვაციურობა;</w:t>
      </w:r>
    </w:p>
    <w:p w:rsidRPr="001E10EB" w:rsidR="00D1421B" w:rsidP="004B2B81" w:rsidRDefault="006C5B3D" w14:paraId="00000068" w14:textId="021DC600">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ლ).</w:t>
      </w:r>
      <w:r w:rsidRPr="001E10EB">
        <w:rPr>
          <w:rFonts w:ascii="Sylfaen" w:hAnsi="Sylfaen" w:eastAsia="Arial Unicode MS" w:cs="Arial Unicode MS"/>
          <w:sz w:val="24"/>
          <w:szCs w:val="24"/>
        </w:rPr>
        <w:t xml:space="preserve"> პროექტის განხორციელებისთვის საჭირო საკუთრებაში და/ან სარგებლობაში არსებული ქონება;</w:t>
      </w:r>
    </w:p>
    <w:p w:rsidRPr="001E10EB" w:rsidR="00D1421B" w:rsidP="004B2B81" w:rsidRDefault="006C5B3D" w14:paraId="00000069" w14:textId="51BC3261">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მ).</w:t>
      </w:r>
      <w:r w:rsidRPr="001E10EB">
        <w:rPr>
          <w:rFonts w:ascii="Sylfaen" w:hAnsi="Sylfaen" w:eastAsia="Arial Unicode MS" w:cs="Arial Unicode MS"/>
          <w:sz w:val="24"/>
          <w:szCs w:val="24"/>
        </w:rPr>
        <w:t xml:space="preserve"> სასოფლო - სამეურნეო გაერთიანებები;</w:t>
      </w:r>
    </w:p>
    <w:p w:rsidRPr="001E10EB" w:rsidR="00D1421B" w:rsidP="004B2B81" w:rsidRDefault="006C5B3D" w14:paraId="0000006A" w14:textId="1DCDC41F">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ნ).</w:t>
      </w:r>
      <w:r w:rsidRPr="001E10EB">
        <w:rPr>
          <w:rFonts w:ascii="Sylfaen" w:hAnsi="Sylfaen" w:eastAsia="Arial Unicode MS" w:cs="Arial Unicode MS"/>
          <w:sz w:val="24"/>
          <w:szCs w:val="24"/>
        </w:rPr>
        <w:t xml:space="preserve"> მეწარმის ხელმძღვანელობითი და/ან წარმომადგენლობითი უფლებამოსილების განხორციელებაზე პასუხისმგებელი პირის დ/ან პროექტის განხორციელებისთვის საჭირო პერსონალის სათანადო კომპეტენცია და გამოცდილება;</w:t>
      </w:r>
    </w:p>
    <w:p w:rsidRPr="001E10EB" w:rsidR="00D1421B" w:rsidP="004B2B81" w:rsidRDefault="006C5B3D" w14:paraId="0000006B" w14:textId="3050F891">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ო).</w:t>
      </w:r>
      <w:r w:rsidRPr="001E10EB">
        <w:rPr>
          <w:rFonts w:ascii="Sylfaen" w:hAnsi="Sylfaen" w:eastAsia="Arial Unicode MS" w:cs="Arial Unicode MS"/>
          <w:sz w:val="24"/>
          <w:szCs w:val="24"/>
        </w:rPr>
        <w:t xml:space="preserve"> ენერგოეფექტური და განახლებადი ენერგიის მიმართულების მხარდაჭერა;</w:t>
      </w:r>
    </w:p>
    <w:p w:rsidRPr="001E10EB" w:rsidR="00D1421B" w:rsidP="004B2B81" w:rsidRDefault="006C5B3D" w14:paraId="0000006C" w14:textId="06304383">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პ).</w:t>
      </w:r>
      <w:r w:rsidRPr="001E10EB">
        <w:rPr>
          <w:rFonts w:ascii="Sylfaen" w:hAnsi="Sylfaen" w:eastAsia="Arial Unicode MS" w:cs="Arial Unicode MS"/>
          <w:sz w:val="24"/>
          <w:szCs w:val="24"/>
        </w:rPr>
        <w:t xml:space="preserve"> ბიომეურნეობა (ორგანული, ეკოლოგიური) სასოფლო - სამეურნეო პროდუქციის წარმოება, გადამუშავება და რეალიზაცია;</w:t>
      </w:r>
    </w:p>
    <w:p w:rsidRPr="001E10EB" w:rsidR="00D1421B" w:rsidP="004B2B81" w:rsidRDefault="006C5B3D" w14:paraId="0000006D" w14:textId="3F419975">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ჟ).</w:t>
      </w:r>
      <w:r w:rsidRPr="001E10EB">
        <w:rPr>
          <w:rFonts w:ascii="Sylfaen" w:hAnsi="Sylfaen" w:eastAsia="Arial Unicode MS" w:cs="Arial Unicode MS"/>
          <w:sz w:val="24"/>
          <w:szCs w:val="24"/>
        </w:rPr>
        <w:t xml:space="preserve"> ახალგაზრდა განმცხადებელი (18-დან</w:t>
      </w:r>
      <w:r w:rsidRPr="001E10EB" w:rsidR="00B70746">
        <w:rPr>
          <w:rFonts w:ascii="Sylfaen" w:hAnsi="Sylfaen" w:eastAsia="Arial Unicode MS" w:cs="Arial Unicode MS"/>
          <w:sz w:val="24"/>
          <w:szCs w:val="24"/>
        </w:rPr>
        <w:t xml:space="preserve"> 29</w:t>
      </w:r>
      <w:r w:rsidRPr="001E10EB">
        <w:rPr>
          <w:rFonts w:ascii="Sylfaen" w:hAnsi="Sylfaen" w:eastAsia="Arial Unicode MS" w:cs="Arial Unicode MS"/>
          <w:sz w:val="24"/>
          <w:szCs w:val="24"/>
        </w:rPr>
        <w:t xml:space="preserve"> </w:t>
      </w:r>
      <w:r w:rsidRPr="001E10EB" w:rsidR="00B70746">
        <w:rPr>
          <w:rFonts w:ascii="Sylfaen" w:hAnsi="Sylfaen" w:eastAsia="Arial Unicode MS" w:cs="Arial Unicode MS"/>
          <w:sz w:val="24"/>
          <w:szCs w:val="24"/>
        </w:rPr>
        <w:t>წ</w:t>
      </w:r>
      <w:r w:rsidRPr="001E10EB">
        <w:rPr>
          <w:rFonts w:ascii="Sylfaen" w:hAnsi="Sylfaen" w:eastAsia="Arial Unicode MS" w:cs="Arial Unicode MS"/>
          <w:sz w:val="24"/>
          <w:szCs w:val="24"/>
        </w:rPr>
        <w:t>ლამდე ასაკი);</w:t>
      </w:r>
    </w:p>
    <w:p w:rsidRPr="001E10EB" w:rsidR="00D1421B" w:rsidP="004B2B81" w:rsidRDefault="006C5B3D" w14:paraId="0000006E" w14:textId="1349C669">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რ).</w:t>
      </w:r>
      <w:r w:rsidRPr="001E10EB">
        <w:rPr>
          <w:rFonts w:ascii="Sylfaen" w:hAnsi="Sylfaen" w:eastAsia="Arial Unicode MS" w:cs="Arial Unicode MS"/>
          <w:sz w:val="24"/>
          <w:szCs w:val="24"/>
        </w:rPr>
        <w:t xml:space="preserve"> ქალი განმცხადებელი;</w:t>
      </w:r>
    </w:p>
    <w:p w:rsidRPr="001E10EB" w:rsidR="00D1421B" w:rsidP="004B2B81" w:rsidRDefault="006C5B3D" w14:paraId="0000006F" w14:textId="5373A5BB">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ს).</w:t>
      </w:r>
      <w:r w:rsidRPr="001E10EB">
        <w:rPr>
          <w:rFonts w:ascii="Sylfaen" w:hAnsi="Sylfaen" w:eastAsia="Arial Unicode MS" w:cs="Arial Unicode MS"/>
          <w:sz w:val="24"/>
          <w:szCs w:val="24"/>
        </w:rPr>
        <w:t xml:space="preserve"> შშმ პირი განმცხადებელი;</w:t>
      </w:r>
    </w:p>
    <w:p w:rsidRPr="001E10EB" w:rsidR="00D1421B" w:rsidP="004B2B81" w:rsidRDefault="006C5B3D" w14:paraId="00000070" w14:textId="1D849F47">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ტ).</w:t>
      </w:r>
      <w:r w:rsidRPr="001E10EB">
        <w:rPr>
          <w:rFonts w:ascii="Sylfaen" w:hAnsi="Sylfaen" w:eastAsia="Arial Unicode MS" w:cs="Arial Unicode MS"/>
          <w:sz w:val="24"/>
          <w:szCs w:val="24"/>
        </w:rPr>
        <w:t xml:space="preserve"> პროექტის განხორციელების გეოგრაფიული არეალი.</w:t>
      </w:r>
    </w:p>
    <w:p w:rsidRPr="001E10EB" w:rsidR="00D1421B" w:rsidP="004B2B81" w:rsidRDefault="006C5B3D" w14:paraId="00000071" w14:textId="290D5F4C">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lastRenderedPageBreak/>
        <w:t>თანადაფინანსების მიზნობრიობა</w:t>
      </w:r>
    </w:p>
    <w:p w:rsidRPr="001E10EB" w:rsidR="00D1421B" w:rsidP="004B2B81" w:rsidRDefault="006C5B3D" w14:paraId="00000072" w14:textId="707BF0BE">
      <w:pPr>
        <w:pBdr>
          <w:top w:val="nil"/>
          <w:left w:val="nil"/>
          <w:bottom w:val="nil"/>
          <w:right w:val="nil"/>
          <w:between w:val="nil"/>
        </w:pBdr>
        <w:spacing w:after="120" w:line="276" w:lineRule="auto"/>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სამინისტროს თანადაფინანსება შესაძლებელია გამოყენებულ იქნას მხოლოდ თანადაფინანსების ხელშეკრულებით განსაზღვრული მიზნებისთვის - წარმოების, გადამუშავებისა და შენახვისთვის საჭირო, ექსპლუატაციაში არ მყოფი ძირითადი საშუალებების შესაძენად (გარდა მიწისა, შენობა - ნაგებობებისა, სატრანსპორტო საშუალებებისა, ასევე სამშენებლო და სარემონტო სამუშაოებისა).</w:t>
      </w:r>
    </w:p>
    <w:p w:rsidRPr="001E10EB" w:rsidR="00D1421B" w:rsidP="004B2B81" w:rsidRDefault="006C5B3D" w14:paraId="00000073" w14:textId="291E2EB5">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შეზღუდვები:</w:t>
      </w:r>
    </w:p>
    <w:p w:rsidRPr="001E10EB" w:rsidR="00D1421B" w:rsidP="004B2B81" w:rsidRDefault="006C5B3D" w14:paraId="00000074" w14:textId="15E9498E">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color w:val="000000"/>
          <w:sz w:val="24"/>
          <w:szCs w:val="24"/>
        </w:rPr>
        <w:t>ღონისძიების ფარგლებში მონაწილეობის მიღების უფლება არ აქვს:</w:t>
      </w:r>
    </w:p>
    <w:p w:rsidRPr="001E10EB" w:rsidR="00D1421B" w:rsidP="004B2B81" w:rsidRDefault="006C5B3D" w14:paraId="00000075" w14:textId="6E6C1D93">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ა).</w:t>
      </w:r>
      <w:r w:rsidRPr="001E10EB">
        <w:rPr>
          <w:rFonts w:ascii="Sylfaen" w:hAnsi="Sylfaen" w:eastAsia="Arial Unicode MS" w:cs="Arial Unicode MS"/>
          <w:sz w:val="24"/>
          <w:szCs w:val="24"/>
        </w:rPr>
        <w:t xml:space="preserve"> 18 წლამდე ასაკის ფიზიკურ პირს;</w:t>
      </w:r>
    </w:p>
    <w:p w:rsidRPr="001E10EB" w:rsidR="00D1421B" w:rsidP="004B2B81" w:rsidRDefault="006C5B3D" w14:paraId="00000076" w14:textId="283E9D08">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 xml:space="preserve">ბ). </w:t>
      </w:r>
      <w:r w:rsidRPr="001E10EB">
        <w:rPr>
          <w:rFonts w:ascii="Sylfaen" w:hAnsi="Sylfaen" w:eastAsia="Arial Unicode MS" w:cs="Arial Unicode MS"/>
          <w:sz w:val="24"/>
          <w:szCs w:val="24"/>
        </w:rPr>
        <w:t>უცხო ქვეყნის მოქალაქეებსა და უცხო ქვეყნის იურიდიულ პირებს;</w:t>
      </w:r>
    </w:p>
    <w:p w:rsidRPr="001E10EB" w:rsidR="00D1421B" w:rsidP="004B2B81" w:rsidRDefault="006C5B3D" w14:paraId="00000077" w14:textId="59AB76C1">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გ).</w:t>
      </w:r>
      <w:r w:rsidRPr="001E10EB">
        <w:rPr>
          <w:rFonts w:ascii="Sylfaen" w:hAnsi="Sylfaen" w:eastAsia="Arial Unicode MS" w:cs="Arial Unicode MS"/>
          <w:sz w:val="24"/>
          <w:szCs w:val="24"/>
        </w:rPr>
        <w:t xml:space="preserve"> მოქალაქეობის არმქონე პირებს;</w:t>
      </w:r>
    </w:p>
    <w:p w:rsidRPr="001E10EB" w:rsidR="00D1421B" w:rsidP="004B2B81" w:rsidRDefault="006C5B3D" w14:paraId="00000078" w14:textId="1746B56C">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დ).</w:t>
      </w:r>
      <w:r w:rsidRPr="001E10EB">
        <w:rPr>
          <w:rFonts w:ascii="Sylfaen" w:hAnsi="Sylfaen" w:eastAsia="Arial Unicode MS" w:cs="Arial Unicode MS"/>
          <w:sz w:val="24"/>
          <w:szCs w:val="24"/>
        </w:rPr>
        <w:t xml:space="preserve"> ბენეფიციარი არ შეიძლება იყოს ისეთი იურიდიული პირი, რომელშიც პირდაპირ ან ირიბად სახელმწიფო და/ან ავტონომიური რესპუბლიკა და/ან მუნიციპალიტეტი და/ან საქართველოს მოქალაქეობის არ მქონე პირი და/ან უცხო ქვეყნის იურიდიული პირი მონაწილეობს, როგორც დამფუძნებელი და/ან ფლობს წილს, პაის და ა.შ.;</w:t>
      </w:r>
    </w:p>
    <w:p w:rsidRPr="001E10EB" w:rsidR="00D1421B" w:rsidP="004B2B81" w:rsidRDefault="006C5B3D" w14:paraId="00000079" w14:textId="4CD92616">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ე)</w:t>
      </w:r>
      <w:r w:rsidRPr="001E10EB">
        <w:rPr>
          <w:rFonts w:ascii="Sylfaen" w:hAnsi="Sylfaen" w:eastAsia="Arial Unicode MS" w:cs="Arial Unicode MS"/>
          <w:sz w:val="24"/>
          <w:szCs w:val="24"/>
        </w:rPr>
        <w:t>. პირს რომელიც 2022 წლიდან წარმოადგენს ა(ა)იპ აგროსერვის ცენტრის პროგრამის „სოფლად მეწარმეობის განვითარების ხელშეწყობა“ და/ან სამინისტროს პროგრამის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ბენეფიციარს (გარდა ამ წესის 3.2.1 პუნქტით გათვალისწინებული აგროინვესტიციისა).</w:t>
      </w:r>
    </w:p>
    <w:p w:rsidRPr="001E10EB" w:rsidR="00D1421B" w:rsidP="004B2B81" w:rsidRDefault="006C5B3D" w14:paraId="0000007A" w14:textId="0A36DCC4">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განაცხადის მიზნებისთვის გათვალისწინებულ ქონებაზე არ უნდა იყოს რეგისტრირებული ყადაღა და ასევე არ შეიძლება იყოს რეგისტრირებული იპოთეკა, გარდა განაცხადით დაგეგმილი პროექტის მიზნებისთვის საქართველოში რეგისტრირებული კომერციული ბანკების და/ან სხვა საკრედიტო ინსტიტუტების მიერ გაცემული კრედიტის უზრუნველსაყოფად რეგისტრირებული იპოთეკისა;</w:t>
      </w:r>
    </w:p>
    <w:p w:rsidRPr="001E10EB" w:rsidR="00D1421B" w:rsidP="004B2B81" w:rsidRDefault="006C5B3D" w14:paraId="0000007B" w14:textId="0C4717BF">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ღონისძიების ფარგლებში თანადაფინანსების გამოყენება დაუშვებელია:</w:t>
      </w:r>
    </w:p>
    <w:p w:rsidRPr="001E10EB" w:rsidR="00D1421B" w:rsidP="004B2B81" w:rsidRDefault="006C5B3D" w14:paraId="0000007C" w14:textId="035FFB6D">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ა).</w:t>
      </w:r>
      <w:r w:rsidRPr="001E10EB">
        <w:rPr>
          <w:rFonts w:ascii="Sylfaen" w:hAnsi="Sylfaen" w:eastAsia="Arial Unicode MS" w:cs="Arial Unicode MS"/>
          <w:sz w:val="24"/>
          <w:szCs w:val="24"/>
        </w:rPr>
        <w:t xml:space="preserve"> საბრუნავი საშუალებებისა (ყველა სახის ნედლეული, სასაქონლო მატერიალური მარაგები, ზოოვეტერინარული მედიკამენტები, ჩითილი, თესლი, მინერალური და ორგანული სასუქები, შხამქიმიკატები და ა.შ.) და საოპერაციო ხარჯების (კომუნალური მომსახურება, ნედლეულის შეძენა, შრომის ანაზღაურება, კრედიტის პროცენტი, მარკეტინგი, რეკლამა, გამოკვლევა, სალიზინგო და სარემონტო, წარმომადგენლობითი ხარჯები და ა.შ.) დასაფინანსებლად;</w:t>
      </w:r>
    </w:p>
    <w:p w:rsidRPr="001E10EB" w:rsidR="00D1421B" w:rsidP="004B2B81" w:rsidRDefault="006C5B3D" w14:paraId="0000007D" w14:textId="3B3DF81F">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lastRenderedPageBreak/>
        <w:t>ბ).</w:t>
      </w:r>
      <w:r w:rsidRPr="001E10EB">
        <w:rPr>
          <w:rFonts w:ascii="Sylfaen" w:hAnsi="Sylfaen" w:eastAsia="Merriweather" w:cs="Merriweather"/>
          <w:sz w:val="24"/>
          <w:szCs w:val="24"/>
        </w:rPr>
        <w:t xml:space="preserve"> </w:t>
      </w:r>
      <w:r w:rsidRPr="001E10EB">
        <w:rPr>
          <w:rFonts w:ascii="Sylfaen" w:hAnsi="Sylfaen" w:eastAsia="Arial Unicode MS" w:cs="Arial Unicode MS"/>
          <w:sz w:val="24"/>
          <w:szCs w:val="24"/>
        </w:rPr>
        <w:t xml:space="preserve">მიწისა და შენობა - ნაგებობის </w:t>
      </w:r>
      <w:r w:rsidRPr="001E10EB" w:rsidR="00B70746">
        <w:rPr>
          <w:rFonts w:ascii="Sylfaen" w:hAnsi="Sylfaen" w:eastAsia="Arial Unicode MS" w:cs="Arial Unicode MS"/>
          <w:color w:val="000000"/>
          <w:sz w:val="24"/>
          <w:szCs w:val="24"/>
        </w:rPr>
        <w:t>შესყიდვა</w:t>
      </w:r>
      <w:r w:rsidRPr="001E10EB" w:rsidR="00B70746">
        <w:rPr>
          <w:rFonts w:ascii="Sylfaen" w:hAnsi="Sylfaen" w:eastAsia="Arial Unicode MS" w:cs="Arial Unicode MS"/>
          <w:color w:val="000000"/>
          <w:sz w:val="24"/>
          <w:szCs w:val="24"/>
          <w:lang w:val="ka-GE"/>
        </w:rPr>
        <w:t xml:space="preserve"> </w:t>
      </w:r>
      <w:r w:rsidRPr="001E10EB" w:rsidR="00B70746">
        <w:rPr>
          <w:rFonts w:ascii="Sylfaen" w:hAnsi="Sylfaen" w:eastAsia="Arial Unicode MS" w:cs="Arial Unicode MS"/>
          <w:color w:val="000000"/>
          <w:sz w:val="24"/>
          <w:szCs w:val="24"/>
        </w:rPr>
        <w:t>/</w:t>
      </w:r>
      <w:r w:rsidRPr="001E10EB" w:rsidR="00B70746">
        <w:rPr>
          <w:rFonts w:ascii="Sylfaen" w:hAnsi="Sylfaen" w:eastAsia="Arial Unicode MS" w:cs="Arial Unicode MS"/>
          <w:color w:val="000000"/>
          <w:sz w:val="24"/>
          <w:szCs w:val="24"/>
          <w:lang w:val="ka-GE"/>
        </w:rPr>
        <w:t xml:space="preserve"> </w:t>
      </w:r>
      <w:r w:rsidRPr="001E10EB" w:rsidR="00B70746">
        <w:rPr>
          <w:rFonts w:ascii="Sylfaen" w:hAnsi="Sylfaen" w:eastAsia="Arial Unicode MS" w:cs="Arial Unicode MS"/>
          <w:color w:val="000000"/>
          <w:sz w:val="24"/>
          <w:szCs w:val="24"/>
        </w:rPr>
        <w:t>მშენებლობა</w:t>
      </w:r>
      <w:r w:rsidRPr="001E10EB" w:rsidR="00B70746">
        <w:rPr>
          <w:rFonts w:ascii="Sylfaen" w:hAnsi="Sylfaen" w:eastAsia="Arial Unicode MS" w:cs="Arial Unicode MS"/>
          <w:color w:val="000000"/>
          <w:sz w:val="24"/>
          <w:szCs w:val="24"/>
          <w:lang w:val="ka-GE"/>
        </w:rPr>
        <w:t xml:space="preserve"> </w:t>
      </w:r>
      <w:r w:rsidRPr="001E10EB" w:rsidR="00B70746">
        <w:rPr>
          <w:rFonts w:ascii="Sylfaen" w:hAnsi="Sylfaen" w:eastAsia="Arial Unicode MS" w:cs="Arial Unicode MS"/>
          <w:color w:val="000000"/>
          <w:sz w:val="24"/>
          <w:szCs w:val="24"/>
        </w:rPr>
        <w:t>/</w:t>
      </w:r>
      <w:r w:rsidRPr="001E10EB" w:rsidR="00B70746">
        <w:rPr>
          <w:rFonts w:ascii="Sylfaen" w:hAnsi="Sylfaen" w:eastAsia="Arial Unicode MS" w:cs="Arial Unicode MS"/>
          <w:color w:val="000000"/>
          <w:sz w:val="24"/>
          <w:szCs w:val="24"/>
          <w:lang w:val="ka-GE"/>
        </w:rPr>
        <w:t xml:space="preserve"> </w:t>
      </w:r>
      <w:r w:rsidRPr="001E10EB" w:rsidR="00B70746">
        <w:rPr>
          <w:rFonts w:ascii="Sylfaen" w:hAnsi="Sylfaen" w:eastAsia="Arial Unicode MS" w:cs="Arial Unicode MS"/>
          <w:color w:val="000000"/>
          <w:sz w:val="24"/>
          <w:szCs w:val="24"/>
        </w:rPr>
        <w:t>რემონტი</w:t>
      </w:r>
      <w:r w:rsidRPr="001E10EB">
        <w:rPr>
          <w:rFonts w:ascii="Sylfaen" w:hAnsi="Sylfaen" w:eastAsia="Arial Unicode MS" w:cs="Arial Unicode MS"/>
          <w:sz w:val="24"/>
          <w:szCs w:val="24"/>
        </w:rPr>
        <w:t>. აღნიშნული ასევე არ ჩაითვლება ბენეფიციარის თანამონაწილეობად შესაბამისი პროექტის ფარგლებში. წარმოდგენილი უნდა იყოს შესყიდვის დეტალები და დადასტურებული შესყიდვის მზაობა. თუ მიწის / შენობა - ნაგებობების მიღება დაგეგმილია / მიღებულია სახელმწიფო, რესპუბლიკური, მუნიციპალური საინვესტიციო ვალდებულებების შესრულების სანაცვლოდ, აღწერილი უნდა იყოს ინფორმაცია თანმდევი ვალდებულებების შესახებ;</w:t>
      </w:r>
    </w:p>
    <w:p w:rsidRPr="001E10EB" w:rsidR="00D1421B" w:rsidP="004B2B81" w:rsidRDefault="006C5B3D" w14:paraId="0000007E" w14:textId="2FFD4F1B">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გ).</w:t>
      </w:r>
      <w:r w:rsidRPr="001E10EB">
        <w:rPr>
          <w:rFonts w:ascii="Sylfaen" w:hAnsi="Sylfaen" w:eastAsia="Arial Unicode MS" w:cs="Arial Unicode MS"/>
          <w:sz w:val="24"/>
          <w:szCs w:val="24"/>
        </w:rPr>
        <w:t xml:space="preserve"> საპროექტო - სახარჯთაღრიცხვო დოკუმენტაციის შედგენის მომსახურების შესყიდვა;</w:t>
      </w:r>
    </w:p>
    <w:p w:rsidRPr="001E10EB" w:rsidR="00D1421B" w:rsidP="004B2B81" w:rsidRDefault="006C5B3D" w14:paraId="0000007F" w14:textId="1727D1CE">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დ).</w:t>
      </w:r>
      <w:r w:rsidRPr="001E10EB">
        <w:rPr>
          <w:rFonts w:ascii="Sylfaen" w:hAnsi="Sylfaen" w:eastAsia="Arial Unicode MS" w:cs="Arial Unicode MS"/>
          <w:sz w:val="24"/>
          <w:szCs w:val="24"/>
        </w:rPr>
        <w:t xml:space="preserve"> საწარმოში წილის შესყიდვა;</w:t>
      </w:r>
    </w:p>
    <w:p w:rsidRPr="001E10EB" w:rsidR="00D1421B" w:rsidP="004B2B81" w:rsidRDefault="006C5B3D" w14:paraId="00000080" w14:textId="69A268DE">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ე).</w:t>
      </w:r>
      <w:r w:rsidRPr="001E10EB">
        <w:rPr>
          <w:rFonts w:ascii="Sylfaen" w:hAnsi="Sylfaen" w:eastAsia="Arial Unicode MS" w:cs="Arial Unicode MS"/>
          <w:sz w:val="24"/>
          <w:szCs w:val="24"/>
        </w:rPr>
        <w:t xml:space="preserve"> კრედიტებისა და სხვა ვალდებულებების დაფარვა;</w:t>
      </w:r>
    </w:p>
    <w:p w:rsidRPr="001E10EB" w:rsidR="00D1421B" w:rsidP="004B2B81" w:rsidRDefault="006C5B3D" w14:paraId="00000081" w14:textId="58151F56">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ვ).</w:t>
      </w:r>
      <w:r w:rsidRPr="001E10EB">
        <w:rPr>
          <w:rFonts w:ascii="Sylfaen" w:hAnsi="Sylfaen" w:eastAsia="Arial Unicode MS" w:cs="Arial Unicode MS"/>
          <w:sz w:val="24"/>
          <w:szCs w:val="24"/>
        </w:rPr>
        <w:t xml:space="preserve"> შესაღობი მასალის (ბოძები, მავთული, ეკალ - მავთული, მავთულის ბადე, ელექტროღობე და ა.შ.) შესყიდვა და ღობის მოწყობა;</w:t>
      </w:r>
    </w:p>
    <w:p w:rsidRPr="001E10EB" w:rsidR="00D1421B" w:rsidP="004B2B81" w:rsidRDefault="006C5B3D" w14:paraId="00000082" w14:textId="28567FCC">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ზ).</w:t>
      </w:r>
      <w:r w:rsidRPr="001E10EB">
        <w:rPr>
          <w:rFonts w:ascii="Sylfaen" w:hAnsi="Sylfaen" w:eastAsia="Arial Unicode MS" w:cs="Arial Unicode MS"/>
          <w:sz w:val="24"/>
          <w:szCs w:val="24"/>
        </w:rPr>
        <w:t xml:space="preserve"> სასათბურე მეურნეობის კონსტრუქცია და მისი მოწყობა;</w:t>
      </w:r>
    </w:p>
    <w:p w:rsidRPr="001E10EB" w:rsidR="00D1421B" w:rsidP="004B2B81" w:rsidRDefault="006C5B3D" w14:paraId="00000083" w14:textId="150B15F5">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თ).</w:t>
      </w:r>
      <w:r w:rsidRPr="001E10EB">
        <w:rPr>
          <w:rFonts w:ascii="Sylfaen" w:hAnsi="Sylfaen" w:eastAsia="Arial Unicode MS" w:cs="Arial Unicode MS"/>
          <w:sz w:val="24"/>
          <w:szCs w:val="24"/>
        </w:rPr>
        <w:t xml:space="preserve"> ცოცხალი ცხოველის შესყიდვა;</w:t>
      </w:r>
    </w:p>
    <w:p w:rsidRPr="001E10EB" w:rsidR="00D1421B" w:rsidP="004B2B81" w:rsidRDefault="006C5B3D" w14:paraId="00000084" w14:textId="65B300D5">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ი).</w:t>
      </w:r>
      <w:r w:rsidRPr="001E10EB">
        <w:rPr>
          <w:rFonts w:ascii="Sylfaen" w:hAnsi="Sylfaen" w:eastAsia="Arial Unicode MS" w:cs="Arial Unicode MS"/>
          <w:sz w:val="24"/>
          <w:szCs w:val="24"/>
        </w:rPr>
        <w:t xml:space="preserve"> სასტუმროს (მათ შორის საოჯახო ტიპის სასტუმრო) მშენებლობა - აღჭურვა;</w:t>
      </w:r>
    </w:p>
    <w:p w:rsidRPr="001E10EB" w:rsidR="00D1421B" w:rsidP="004B2B81" w:rsidRDefault="006C5B3D" w14:paraId="00000085" w14:textId="53552C1F">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კ).</w:t>
      </w:r>
      <w:r w:rsidRPr="001E10EB">
        <w:rPr>
          <w:rFonts w:ascii="Sylfaen" w:hAnsi="Sylfaen" w:eastAsia="Arial Unicode MS" w:cs="Arial Unicode MS"/>
          <w:sz w:val="24"/>
          <w:szCs w:val="24"/>
        </w:rPr>
        <w:t xml:space="preserve"> კვების ობიექტები</w:t>
      </w:r>
      <w:r w:rsidRPr="001E10EB">
        <w:rPr>
          <w:rFonts w:ascii="Sylfaen" w:hAnsi="Sylfaen" w:eastAsia="Merriweather" w:cs="Merriweather"/>
          <w:sz w:val="24"/>
          <w:szCs w:val="24"/>
        </w:rPr>
        <w:t>ს</w:t>
      </w:r>
      <w:r w:rsidRPr="001E10EB">
        <w:rPr>
          <w:rFonts w:ascii="Sylfaen" w:hAnsi="Sylfaen" w:eastAsia="Arial Unicode MS" w:cs="Arial Unicode MS"/>
          <w:sz w:val="24"/>
          <w:szCs w:val="24"/>
        </w:rPr>
        <w:t xml:space="preserve"> აღჭურვა;</w:t>
      </w:r>
    </w:p>
    <w:p w:rsidRPr="001E10EB" w:rsidR="00D1421B" w:rsidP="004B2B81" w:rsidRDefault="006C5B3D" w14:paraId="00000086" w14:textId="75E9A543">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ლ).</w:t>
      </w:r>
      <w:r w:rsidRPr="001E10EB">
        <w:rPr>
          <w:rFonts w:ascii="Sylfaen" w:hAnsi="Sylfaen" w:eastAsia="Arial Unicode MS" w:cs="Arial Unicode MS"/>
          <w:sz w:val="24"/>
          <w:szCs w:val="24"/>
        </w:rPr>
        <w:t xml:space="preserve"> ხარჯები, რომელიც არ შეესაბამება პროექტის მიზნებსა და ამოცანებს;</w:t>
      </w:r>
    </w:p>
    <w:p w:rsidRPr="001E10EB" w:rsidR="00D1421B" w:rsidP="004B2B81" w:rsidRDefault="006C5B3D" w14:paraId="00000087" w14:textId="01A28755">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მ).</w:t>
      </w:r>
      <w:r w:rsidRPr="001E10EB">
        <w:rPr>
          <w:rFonts w:ascii="Sylfaen" w:hAnsi="Sylfaen" w:eastAsia="Arial Unicode MS" w:cs="Arial Unicode MS"/>
          <w:sz w:val="24"/>
          <w:szCs w:val="24"/>
        </w:rPr>
        <w:t xml:space="preserve"> სხვა ნებისმიერი ხარჯი, რომელიც ვერ დასტურდება შესაბამისი დოკუმენტაციით (მიღება - ჩაბარების აქტი, სასაქონლო ზედნადები (საქონლის მიწოდების შემთხვევაში), ანგარიშ - ფაქტურა და სხვ.);</w:t>
      </w:r>
    </w:p>
    <w:p w:rsidRPr="001E10EB" w:rsidR="00D1421B" w:rsidP="004B2B81" w:rsidRDefault="006C5B3D" w14:paraId="00000088" w14:textId="0ECE9E95">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ერთი პირის მიერ 1-ზე მეტი განაცხადის წარმოდგენის შემთხვევაში (გარდა წარმოდგენილ განაცხადზე თანდართვის მიზნით დამატებითი დოკუმენტ(ებ)ის წარმოდგენის და/ან სამინისტროს მოთხოვნის შემთხვევაში გამოვლენილი ხარვეზის აღმოფხვრის და/ან საკითხის დაზუსტების მიზნით წარმოდგენილი დოკუმენტ(ებ)ის და/ან განმარტებ(ებ)ისა) განაცხადს ენიჭება სტატუსი „დისკვალიფიცირებულია“ და შემდგომ განხილვას არ ექვემდებარება.</w:t>
      </w:r>
    </w:p>
    <w:p w:rsidRPr="001E10EB" w:rsidR="00D1421B" w:rsidP="004B2B81" w:rsidRDefault="006C5B3D" w14:paraId="00000089" w14:textId="77582E35">
      <w:pPr>
        <w:numPr>
          <w:ilvl w:val="0"/>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bookmarkStart w:name="_heading=h.dmi99jfsuulk" w:colFirst="0" w:colLast="0" w:id="2"/>
      <w:bookmarkEnd w:id="2"/>
      <w:r w:rsidRPr="001E10EB">
        <w:rPr>
          <w:rFonts w:ascii="Sylfaen" w:hAnsi="Sylfaen" w:eastAsia="Arial Unicode MS" w:cs="Arial Unicode MS"/>
          <w:b/>
          <w:bCs/>
          <w:color w:val="000000"/>
          <w:sz w:val="24"/>
          <w:szCs w:val="24"/>
        </w:rPr>
        <w:t>ღონისძიების განხორციელების ეტაპები:</w:t>
      </w:r>
    </w:p>
    <w:p w:rsidRPr="001E10EB" w:rsidR="00D1421B" w:rsidP="004B2B81" w:rsidRDefault="006C5B3D" w14:paraId="0000008A" w14:textId="3F5826C1">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ბენეფიციართა შესარჩევი კომისია</w:t>
      </w:r>
      <w:r w:rsidRPr="001E10EB">
        <w:rPr>
          <w:rFonts w:ascii="Sylfaen" w:hAnsi="Sylfaen" w:eastAsia="Merriweather" w:cs="Merriweather"/>
          <w:b/>
          <w:bCs/>
          <w:color w:val="000000"/>
          <w:sz w:val="24"/>
          <w:szCs w:val="24"/>
        </w:rPr>
        <w:t>:</w:t>
      </w:r>
    </w:p>
    <w:p w:rsidRPr="001E10EB" w:rsidR="00D1421B" w:rsidP="004B2B81" w:rsidRDefault="006C5B3D" w14:paraId="0000008B" w14:textId="0CE9C36E">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ა).</w:t>
      </w:r>
      <w:r w:rsidRPr="001E10EB">
        <w:rPr>
          <w:rFonts w:ascii="Sylfaen" w:hAnsi="Sylfaen" w:eastAsia="Arial Unicode MS" w:cs="Arial Unicode MS"/>
          <w:sz w:val="24"/>
          <w:szCs w:val="24"/>
        </w:rPr>
        <w:t xml:space="preserve"> ბენეფიციართა საბოლოო შერჩევას განახორციელებს ბენეფიციართა შესარჩევი კომისი</w:t>
      </w:r>
      <w:r w:rsidRPr="001E10EB">
        <w:rPr>
          <w:rFonts w:ascii="Sylfaen" w:hAnsi="Sylfaen" w:eastAsia="Merriweather" w:cs="Merriweather"/>
          <w:sz w:val="24"/>
          <w:szCs w:val="24"/>
        </w:rPr>
        <w:t>ა;</w:t>
      </w:r>
    </w:p>
    <w:p w:rsidRPr="001E10EB" w:rsidR="00D1421B" w:rsidP="004B2B81" w:rsidRDefault="006C5B3D" w14:paraId="0000008C" w14:textId="37129348">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ბ).</w:t>
      </w:r>
      <w:r w:rsidRPr="001E10EB">
        <w:rPr>
          <w:rFonts w:ascii="Sylfaen" w:hAnsi="Sylfaen" w:eastAsia="Arial Unicode MS" w:cs="Arial Unicode MS"/>
          <w:sz w:val="24"/>
          <w:szCs w:val="24"/>
        </w:rPr>
        <w:t xml:space="preserve"> ბენეფიციართა შესარჩევი კომისიის შემადგენლობას, შესაბამისი ბრძანებით ამტკიცებს მინისტრი.</w:t>
      </w:r>
    </w:p>
    <w:p w:rsidRPr="001E10EB" w:rsidR="00D1421B" w:rsidP="004B2B81" w:rsidRDefault="006C5B3D" w14:paraId="0000008D" w14:textId="22DB4DFC">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განაცხადების მიღება:</w:t>
      </w:r>
    </w:p>
    <w:p w:rsidRPr="001E10EB" w:rsidR="00D1421B" w:rsidP="004B2B81" w:rsidRDefault="006C5B3D" w14:paraId="0000008E" w14:textId="09A0260E">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lastRenderedPageBreak/>
        <w:t>განმცხადებლისგან განაცხადების (</w:t>
      </w:r>
      <w:r w:rsidRPr="001E10EB">
        <w:rPr>
          <w:rFonts w:ascii="Sylfaen" w:hAnsi="Sylfaen" w:eastAsia="Arial Unicode MS" w:cs="Arial Unicode MS"/>
          <w:b/>
          <w:bCs/>
          <w:color w:val="000000"/>
          <w:sz w:val="24"/>
          <w:szCs w:val="24"/>
        </w:rPr>
        <w:t>დანართი №1</w:t>
      </w:r>
      <w:r w:rsidRPr="001E10EB">
        <w:rPr>
          <w:rFonts w:ascii="Sylfaen" w:hAnsi="Sylfaen" w:eastAsia="Arial Unicode MS" w:cs="Arial Unicode MS"/>
          <w:color w:val="000000"/>
          <w:sz w:val="24"/>
          <w:szCs w:val="24"/>
        </w:rPr>
        <w:t>) და განაცხადზე თანდართული დოკუმენტაციის მიღება;</w:t>
      </w:r>
    </w:p>
    <w:p w:rsidRPr="001E10EB" w:rsidR="00D1421B" w:rsidP="004B2B81" w:rsidRDefault="006C5B3D" w14:paraId="0000008F" w14:textId="50A06AAD">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განაცხადზე თანდართული დოკუმენტაცია:</w:t>
      </w:r>
    </w:p>
    <w:p w:rsidRPr="001E10EB" w:rsidR="00D1421B" w:rsidP="004B2B81" w:rsidRDefault="006C5B3D" w14:paraId="00000090" w14:textId="512497F5">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უფლებამოსილი პირის პირადობის მოწმობის ასლი და წარმომადგენლის შემთხვევაში, ასევე წარმომადგენლობაზე უფლებამოსილების დამადასტურებელი დოკუმენტი;</w:t>
      </w:r>
    </w:p>
    <w:p w:rsidRPr="001E10EB" w:rsidR="00D1421B" w:rsidP="004B2B81" w:rsidRDefault="006C5B3D" w14:paraId="00000091" w14:textId="2C0D1BDF">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პროექტის განხორციელების ადგილის უძრავი ქონების საკუთრების / იჯარის / აღნაგობის დამადასტურებელი დოკუმენტი (ამონაწერი საჯარო რეესტრიდან). იჯარის / აღნაგობის შემთხვევაში, ამონაწერთან ერთად წარმოდგენილი უნდა იყოს იჯარის / აღნაგობის ხელშეკრულება, რომლის დარჩენილი პერიოდი ხელშეკრულების გაფორმების დღისთვის უნდა შეადგენდეს არანაკლებ - 10 წელს. იჯარის / აღნაგობის ხელშეკრულება რეგისტრირებული უნდა იყოს სსიპ „საჯარო რეესტრის ეროვნულ სააგენტოში“;</w:t>
      </w:r>
    </w:p>
    <w:p w:rsidRPr="001E10EB" w:rsidR="00D1421B" w:rsidP="004B2B81" w:rsidRDefault="006C5B3D" w14:paraId="00000092" w14:textId="0ED8D790">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შესასყიდი საქონლის / მომსახურების ინვოის(ებ)ი ან/ და ხელშეკრულება ქართულ ენაზე ან ნოტარიულად დამოწმებული თარგმანი, რომელიც აუცილებელი წესით უნდა მოიცავდეს შემდეგ ინფორმაციას:</w:t>
      </w:r>
    </w:p>
    <w:p w:rsidRPr="001E10EB" w:rsidR="00D1421B" w:rsidP="004B2B81" w:rsidRDefault="006C5B3D" w14:paraId="00000093" w14:textId="5E5633C6">
      <w:pPr>
        <w:pBdr>
          <w:top w:val="nil"/>
          <w:left w:val="nil"/>
          <w:bottom w:val="nil"/>
          <w:right w:val="nil"/>
          <w:between w:val="nil"/>
        </w:pBdr>
        <w:spacing w:after="120" w:line="276" w:lineRule="auto"/>
        <w:jc w:val="both"/>
        <w:rPr>
          <w:rFonts w:ascii="Sylfaen" w:hAnsi="Sylfaen" w:eastAsia="Merriweather" w:cs="Merriweather"/>
          <w:color w:val="000000"/>
          <w:sz w:val="24"/>
          <w:szCs w:val="24"/>
        </w:rPr>
      </w:pPr>
      <w:r w:rsidRPr="001E10EB">
        <w:rPr>
          <w:rFonts w:ascii="Sylfaen" w:hAnsi="Sylfaen" w:eastAsia="Arial Unicode MS" w:cs="Arial Unicode MS"/>
          <w:b/>
          <w:bCs/>
          <w:color w:val="000000"/>
          <w:sz w:val="24"/>
          <w:szCs w:val="24"/>
        </w:rPr>
        <w:t>ა).</w:t>
      </w:r>
      <w:r w:rsidRPr="001E10EB">
        <w:rPr>
          <w:rFonts w:ascii="Sylfaen" w:hAnsi="Sylfaen" w:eastAsia="Arial Unicode MS" w:cs="Arial Unicode MS"/>
          <w:color w:val="000000"/>
          <w:sz w:val="24"/>
          <w:szCs w:val="24"/>
        </w:rPr>
        <w:t xml:space="preserve"> მხარეთა რეკვიზიტები;</w:t>
      </w:r>
    </w:p>
    <w:p w:rsidRPr="001E10EB" w:rsidR="00D1421B" w:rsidP="004B2B81" w:rsidRDefault="006C5B3D" w14:paraId="00000094" w14:textId="4481A113">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ბ).</w:t>
      </w:r>
      <w:r w:rsidRPr="001E10EB">
        <w:rPr>
          <w:rFonts w:ascii="Sylfaen" w:hAnsi="Sylfaen" w:eastAsia="Arial Unicode MS" w:cs="Arial Unicode MS"/>
          <w:sz w:val="24"/>
          <w:szCs w:val="24"/>
        </w:rPr>
        <w:t xml:space="preserve"> საქონლის / მომსახურების ღირებულება (ყველა გადასახადის ჩათვლით) და ტექნიკური პარამეტრები;</w:t>
      </w:r>
    </w:p>
    <w:p w:rsidRPr="001E10EB" w:rsidR="00D1421B" w:rsidP="004B2B81" w:rsidRDefault="006C5B3D" w14:paraId="00000095" w14:textId="16C75750">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გ).</w:t>
      </w:r>
      <w:r w:rsidRPr="001E10EB">
        <w:rPr>
          <w:rFonts w:ascii="Sylfaen" w:hAnsi="Sylfaen" w:eastAsia="Arial Unicode MS" w:cs="Arial Unicode MS"/>
          <w:sz w:val="24"/>
          <w:szCs w:val="24"/>
        </w:rPr>
        <w:t xml:space="preserve"> მიწოდების ვადები.</w:t>
      </w:r>
    </w:p>
    <w:p w:rsidRPr="001E10EB" w:rsidR="00D1421B" w:rsidP="004B2B81" w:rsidRDefault="006C5B3D" w14:paraId="00000096" w14:textId="6EB94D1B">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განახლებული ამონაწერი მეწარმეთა და არასამეწარმეო (არაკომერციული) იურიდიულ პირთა რეესტრიდან</w:t>
      </w:r>
      <w:r w:rsidRPr="001E10EB" w:rsidR="00B70746">
        <w:rPr>
          <w:rFonts w:ascii="Sylfaen" w:hAnsi="Sylfaen" w:eastAsia="Arial Unicode MS" w:cs="Arial Unicode MS"/>
          <w:color w:val="000000"/>
          <w:sz w:val="24"/>
          <w:szCs w:val="24"/>
        </w:rPr>
        <w:t xml:space="preserve"> </w:t>
      </w:r>
      <w:r w:rsidRPr="001E10EB">
        <w:rPr>
          <w:rFonts w:ascii="Sylfaen" w:hAnsi="Sylfaen" w:eastAsia="Arial Unicode MS" w:cs="Arial Unicode MS"/>
          <w:color w:val="000000"/>
          <w:sz w:val="24"/>
          <w:szCs w:val="24"/>
        </w:rPr>
        <w:t>(თანადაფინანსების ხელშეკრულების გაფორმების ეტაპზე);</w:t>
      </w:r>
    </w:p>
    <w:p w:rsidRPr="001E10EB" w:rsidR="00D1421B" w:rsidP="004B2B81" w:rsidRDefault="006C5B3D" w14:paraId="00000097" w14:textId="2C088E37">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ცნობა და/ან შედარების აქტი სსიპ შემოსავლების სამსახურიდან საგადასახადო დავალიანების არქონის შესახებ (თანადაფინანსების ხელშეკრულების გაფორმების ეტაპზე);</w:t>
      </w:r>
    </w:p>
    <w:p w:rsidRPr="001E10EB" w:rsidR="00D1421B" w:rsidP="004B2B81" w:rsidRDefault="006C5B3D" w14:paraId="00000098" w14:textId="06B79A5B">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საბანკო რეკვიზიტები (თანადაფინანსების ხელშეკრულების გაფორმების ეტაპზე);</w:t>
      </w:r>
    </w:p>
    <w:p w:rsidRPr="001E10EB" w:rsidR="00D1421B" w:rsidP="004B2B81" w:rsidRDefault="006C5B3D" w14:paraId="00000099" w14:textId="0A895ED1">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სასოფლო - სამეურნეო კოოპერატივების შემთხვევაში - წესდება / კრების ოქმი;</w:t>
      </w:r>
    </w:p>
    <w:p w:rsidRPr="001E10EB" w:rsidR="00D1421B" w:rsidP="004B2B81" w:rsidRDefault="006C5B3D" w14:paraId="0000009A" w14:textId="4AB89355">
      <w:pPr>
        <w:numPr>
          <w:ilvl w:val="3"/>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შშმ პირის შემთხვევაში - სოციალური მომსახურების სააგენტოს მიერ გაცემული ცნობა ან შშმ პირის სტატუსის დამადასტურებელი სპეციალური მოწმობა (თუ განმცხადებელი ფიზიკური ან იურიდიული პირის ერთ-ერთი დამფუძნებელი არის შშმ პირი);</w:t>
      </w:r>
    </w:p>
    <w:p w:rsidRPr="001E10EB" w:rsidR="00D1421B" w:rsidP="004B2B81" w:rsidRDefault="006C5B3D" w14:paraId="0000009B" w14:textId="4E759D1C">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lastRenderedPageBreak/>
        <w:t>ცალკეული განაცხადის სპეციფიკიდან გამომდინარე, შესაძლებელია სამინისტროს მიერ მოხდეს დამატებითი დოკუმენტაციის მოთხოვნა. დოკუმენტაციის წარმოდგენა შესაძლებელია განხორციელდეს განაცხადის დამუშავების სხვადასხვა ეტაპზეც;</w:t>
      </w:r>
    </w:p>
    <w:p w:rsidRPr="001E10EB" w:rsidR="00D1421B" w:rsidP="004B2B81" w:rsidRDefault="006C5B3D" w14:paraId="0000009C" w14:textId="6B2BDC2A">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ამ წესის ამ მუხლის მოთხოვნებთან შეუსაბამოდ წარმოდგენილი განაცხადი შესაბამისი წერილობითი შენიშვნებით უბრუნდება განმცხადებელს და განესაზღვრება დამატებითი ვადა ხარვეზ(ებ)ის აღმოსაფხვრელად. განმცხადებლის მხრიდან განსაზღვრულ დროში ხარვეზ(ებ)ის არ აღმოფხვრის შემთხვევაში განაცხადი შემდგომ ეტაპზე არ გადადის და ექვემდებარება დისკვალიფიკაციას, რაზედაც განმცხადებელს ეცნობება წერილობით.</w:t>
      </w:r>
    </w:p>
    <w:p w:rsidRPr="001E10EB" w:rsidR="00D1421B" w:rsidP="004B2B81" w:rsidRDefault="006C5B3D" w14:paraId="0000009D" w14:textId="4FB2AE43">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განაცხადების რეგისტრაცია და ბაზების ფორმირება:</w:t>
      </w:r>
    </w:p>
    <w:p w:rsidRPr="001E10EB" w:rsidR="00D1421B" w:rsidP="004B2B81" w:rsidRDefault="006C5B3D" w14:paraId="0000009E" w14:textId="75C24A4D">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განაცხადების რეგისტრაციას და ელექტრონულ რეესტრს ახორციელებს სამინისტრო, მინისტრის ბრძანებით</w:t>
      </w:r>
      <w:r w:rsidRPr="001E10EB">
        <w:rPr>
          <w:rFonts w:ascii="Sylfaen" w:hAnsi="Sylfaen" w:eastAsia="Merriweather" w:cs="Merriweather"/>
          <w:color w:val="000000"/>
          <w:sz w:val="24"/>
          <w:szCs w:val="24"/>
        </w:rPr>
        <w:t xml:space="preserve"> დამტკიცებული</w:t>
      </w:r>
      <w:r w:rsidRPr="001E10EB">
        <w:rPr>
          <w:rFonts w:ascii="Sylfaen" w:hAnsi="Sylfaen" w:eastAsia="Arial Unicode MS" w:cs="Arial Unicode MS"/>
          <w:color w:val="000000"/>
          <w:sz w:val="24"/>
          <w:szCs w:val="24"/>
        </w:rPr>
        <w:t xml:space="preserve"> „პროგრამის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ფარგლებში განაცხადების მიღების, შესწავლა - შეფასების, თანადაფინანსების ხელშეკრულების გაფორმებისა და მართვის პროცედურების შესახებ“ განსაზღვრული პროცედურები</w:t>
      </w:r>
      <w:r w:rsidRPr="001E10EB">
        <w:rPr>
          <w:rFonts w:ascii="Sylfaen" w:hAnsi="Sylfaen" w:eastAsia="Merriweather" w:cs="Merriweather"/>
          <w:sz w:val="24"/>
          <w:szCs w:val="24"/>
        </w:rPr>
        <w:t>ს თანახმად</w:t>
      </w:r>
      <w:r w:rsidRPr="001E10EB">
        <w:rPr>
          <w:rFonts w:ascii="Sylfaen" w:hAnsi="Sylfaen" w:eastAsia="Merriweather" w:cs="Merriweather"/>
          <w:color w:val="000000"/>
          <w:sz w:val="24"/>
          <w:szCs w:val="24"/>
        </w:rPr>
        <w:t>.</w:t>
      </w:r>
    </w:p>
    <w:p w:rsidRPr="001E10EB" w:rsidR="00D1421B" w:rsidP="004B2B81" w:rsidRDefault="006C5B3D" w14:paraId="0000009F" w14:textId="7D46A912">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განაცხადების შესწავლა</w:t>
      </w:r>
    </w:p>
    <w:p w:rsidRPr="001E10EB" w:rsidR="00D1421B" w:rsidP="004B2B81" w:rsidRDefault="006C5B3D" w14:paraId="000000A0" w14:textId="7FCE9B1B">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განაცხადების შესწავლის საფუძველზე დგინდება წარმოდგენილი დოკუმენტების შესაბამისობა ამ წესით განსაზღვრულ პირობებთან;</w:t>
      </w:r>
    </w:p>
    <w:p w:rsidRPr="001E10EB" w:rsidR="00D1421B" w:rsidP="004B2B81" w:rsidRDefault="006C5B3D" w14:paraId="000000A1" w14:textId="1B3C1F9F">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განაცხადების შესწავლის შედეგად ხარვეზ(ებ)ის გამოვლენის შემთხვევაში წერილობით ეცნობება განმცხადებელს და განესაზღვრება დამატებითი დრო ხარვეზ(ებ)ის აღმოსაფხვრელად;</w:t>
      </w:r>
    </w:p>
    <w:p w:rsidRPr="001E10EB" w:rsidR="00D1421B" w:rsidP="004B2B81" w:rsidRDefault="006C5B3D" w14:paraId="000000A2" w14:textId="06605DD5">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გამოვლენილი ხარვეზ(ებ)ის განსაზღვრულ დროში განმცხადებლის მიერ არ აღმოფხვრის შემთხვევაში განაცხადი შეფასების შემდგომ ეტაპზე განხილვას არ ექვემდებარება. ასევე, იმავე პირის მიერ შემდგომ წარმოდგენილ სხვა განაცხადს ენიჭება სტატუსი „დისკვალიფიცირებული“ და შერჩევა - შეფასების პროცედურებს არ ექვემდებარება;</w:t>
      </w:r>
    </w:p>
    <w:p w:rsidRPr="001E10EB" w:rsidR="00D1421B" w:rsidP="004B2B81" w:rsidRDefault="006C5B3D" w14:paraId="000000A3" w14:textId="16F27378">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პროგრამის და ამ წესით განსაზღვრულ პირობებთან შესაბამის განაცხადს განიხილავს ბენეფიციართა შესარჩევი კომისია, კერძოდ:</w:t>
      </w:r>
    </w:p>
    <w:p w:rsidRPr="001E10EB" w:rsidR="00D1421B" w:rsidP="004B2B81" w:rsidRDefault="006C5B3D" w14:paraId="000000A4" w14:textId="137710CB">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განაცხადის შეფასება (პირველი ეტაპი)</w:t>
      </w:r>
    </w:p>
    <w:p w:rsidRPr="001E10EB" w:rsidR="00D1421B" w:rsidP="004B2B81" w:rsidRDefault="006C5B3D" w14:paraId="000000A6" w14:textId="6907A06F">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color w:val="000000"/>
          <w:sz w:val="24"/>
          <w:szCs w:val="24"/>
        </w:rPr>
        <w:t xml:space="preserve">ბენეფიციართა შესარჩევი კომისიის მიერ განაცხადის განხილვის (მათ შორის განმცხადებელთან გასაუბრების, პრეზენტაციის) საფუძველზე განაცხადზე მინიჭებულ </w:t>
      </w:r>
      <w:r w:rsidRPr="001E10EB">
        <w:rPr>
          <w:rFonts w:ascii="Sylfaen" w:hAnsi="Sylfaen" w:eastAsia="Arial Unicode MS" w:cs="Arial Unicode MS"/>
          <w:color w:val="000000"/>
          <w:sz w:val="24"/>
          <w:szCs w:val="24"/>
        </w:rPr>
        <w:lastRenderedPageBreak/>
        <w:t>ქულათა ჯამური რაოდენობის გათვალისწინებით, მიიღება ჩამოთვლილთაგან ერთ - ერთი გადაწყვეტილება:</w:t>
      </w:r>
    </w:p>
    <w:p w:rsidRPr="001E10EB" w:rsidR="00D1421B" w:rsidP="004B2B81" w:rsidRDefault="009208BB" w14:paraId="000000A7" w14:textId="22492484">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ა</w:t>
      </w:r>
      <w:r w:rsidRPr="001E10EB" w:rsidR="006C5B3D">
        <w:rPr>
          <w:rFonts w:ascii="Sylfaen" w:hAnsi="Sylfaen" w:eastAsia="Arial Unicode MS" w:cs="Arial Unicode MS"/>
          <w:b/>
          <w:bCs/>
          <w:sz w:val="24"/>
          <w:szCs w:val="24"/>
        </w:rPr>
        <w:t>).</w:t>
      </w:r>
      <w:r w:rsidRPr="001E10EB" w:rsidR="006C5B3D">
        <w:rPr>
          <w:rFonts w:ascii="Sylfaen" w:hAnsi="Sylfaen" w:eastAsia="Arial Unicode MS" w:cs="Arial Unicode MS"/>
          <w:sz w:val="24"/>
          <w:szCs w:val="24"/>
        </w:rPr>
        <w:t xml:space="preserve"> „განაცხადის </w:t>
      </w:r>
      <w:r w:rsidRPr="001E10EB">
        <w:rPr>
          <w:rFonts w:ascii="Sylfaen" w:hAnsi="Sylfaen" w:eastAsia="Arial Unicode MS" w:cs="Arial Unicode MS"/>
          <w:sz w:val="24"/>
          <w:szCs w:val="24"/>
          <w:lang w:val="ka-GE"/>
        </w:rPr>
        <w:t>შერჩევა - შეფასების შემდგომ</w:t>
      </w:r>
      <w:r w:rsidRPr="001E10EB" w:rsidR="006C5B3D">
        <w:rPr>
          <w:rFonts w:ascii="Sylfaen" w:hAnsi="Sylfaen" w:eastAsia="Arial Unicode MS" w:cs="Arial Unicode MS"/>
          <w:sz w:val="24"/>
          <w:szCs w:val="24"/>
        </w:rPr>
        <w:t xml:space="preserve"> ეტაპზე გადასული“ - განაცხადს სტატუსი ენიჭება თანადაფინანსების თანხის მოცულობის, განსახორციელებელი პროექტის სპეციფიკის, პროექტის დაზუსტების საჭიროების (დეტალური ბიზნეს - გეგმა; დასკვნა ფასთა ადეკვატურობაზე; დასკვნა პროდუქციის / მომსახურების თვითღირებულებისა და სარეალიზაციო ფასის ადეკვატურობაზე</w:t>
      </w:r>
      <w:r w:rsidRPr="001E10EB">
        <w:rPr>
          <w:rFonts w:ascii="Sylfaen" w:hAnsi="Sylfaen" w:eastAsia="Arial Unicode MS" w:cs="Arial Unicode MS"/>
          <w:sz w:val="24"/>
          <w:szCs w:val="24"/>
          <w:lang w:val="ka-GE"/>
        </w:rPr>
        <w:t xml:space="preserve"> (სამინისტროს მოთხოვნის შემთხვევაში)</w:t>
      </w:r>
      <w:r w:rsidRPr="001E10EB" w:rsidR="006C5B3D">
        <w:rPr>
          <w:rFonts w:ascii="Sylfaen" w:hAnsi="Sylfaen" w:eastAsia="Arial Unicode MS" w:cs="Arial Unicode MS"/>
          <w:sz w:val="24"/>
          <w:szCs w:val="24"/>
        </w:rPr>
        <w:t xml:space="preserve">; მოქმედი კანონმდებლობით გათვალისწინებული ნებართვები; პროექტის შესაბამისობა აღიარებულ სტანდარტებთან; </w:t>
      </w:r>
      <w:r w:rsidRPr="001E10EB" w:rsidR="006C5B3D">
        <w:rPr>
          <w:rFonts w:ascii="Sylfaen" w:hAnsi="Sylfaen" w:eastAsia="Arial Unicode MS" w:cs="Arial Unicode MS"/>
          <w:b/>
          <w:bCs/>
          <w:sz w:val="24"/>
          <w:szCs w:val="24"/>
        </w:rPr>
        <w:t>დანართი №2; დანართი №2.1.; დანართი №2.2.; დანართი №2.3.; დანართი №2.3.1.; დანართი №2.4.</w:t>
      </w:r>
      <w:r w:rsidRPr="001E10EB" w:rsidR="006C5B3D">
        <w:rPr>
          <w:rFonts w:ascii="Sylfaen" w:hAnsi="Sylfaen" w:eastAsia="Arial Unicode MS" w:cs="Arial Unicode MS"/>
          <w:sz w:val="24"/>
          <w:szCs w:val="24"/>
        </w:rPr>
        <w:t xml:space="preserve"> და სხვ.) გათვალისწინებით და განმცხადებელს ეძლევა რეკომენდაცია დამატებითი დოკუმენტების წარმოდგენაზე და/ან დაზუსტებაზე და განესაზღვრება მათი წარმოდგენის ვადა;</w:t>
      </w:r>
    </w:p>
    <w:p w:rsidRPr="001E10EB" w:rsidR="00D1421B" w:rsidP="004B2B81" w:rsidRDefault="009208BB" w14:paraId="000000A8" w14:textId="6A67F5F8">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ბ</w:t>
      </w:r>
      <w:r w:rsidRPr="001E10EB" w:rsidR="006C5B3D">
        <w:rPr>
          <w:rFonts w:ascii="Sylfaen" w:hAnsi="Sylfaen" w:eastAsia="Arial Unicode MS" w:cs="Arial Unicode MS"/>
          <w:b/>
          <w:bCs/>
          <w:sz w:val="24"/>
          <w:szCs w:val="24"/>
        </w:rPr>
        <w:t>)</w:t>
      </w:r>
      <w:r w:rsidRPr="001E10EB" w:rsidR="006C5B3D">
        <w:rPr>
          <w:rFonts w:ascii="Sylfaen" w:hAnsi="Sylfaen" w:eastAsia="Arial Unicode MS" w:cs="Arial Unicode MS"/>
          <w:sz w:val="24"/>
          <w:szCs w:val="24"/>
        </w:rPr>
        <w:t>. „დისკვალიფიცირებულია“ - განაცხადს სტატუსი ენიჭება განსახორციელებელი პროექტის სპეციფიკის, პროექტის განხორციელების რისკების მოხდენის ალბათობისა და მათი გავლენის კრიტიკული დონის გათვალისწინებით.</w:t>
      </w:r>
    </w:p>
    <w:p w:rsidRPr="001E10EB" w:rsidR="00D1421B" w:rsidP="004B2B81" w:rsidRDefault="006C5B3D" w14:paraId="000000A9" w14:textId="390177F5">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განაცხადის შეფასება (მეორე ეტაპი)</w:t>
      </w:r>
    </w:p>
    <w:p w:rsidRPr="001E10EB" w:rsidR="00D1421B" w:rsidP="004B2B81" w:rsidRDefault="006C5B3D" w14:paraId="000000AA" w14:textId="0CFECAC9">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color w:val="000000"/>
          <w:sz w:val="24"/>
          <w:szCs w:val="24"/>
        </w:rPr>
        <w:t>განაცხადის</w:t>
      </w:r>
      <w:r w:rsidRPr="001E10EB" w:rsidR="009208BB">
        <w:rPr>
          <w:rFonts w:ascii="Sylfaen" w:hAnsi="Sylfaen" w:eastAsia="Arial Unicode MS" w:cs="Arial Unicode MS"/>
          <w:color w:val="000000"/>
          <w:sz w:val="24"/>
          <w:szCs w:val="24"/>
          <w:lang w:val="ka-GE"/>
        </w:rPr>
        <w:t xml:space="preserve"> შერჩევა -</w:t>
      </w:r>
      <w:r w:rsidRPr="001E10EB">
        <w:rPr>
          <w:rFonts w:ascii="Sylfaen" w:hAnsi="Sylfaen" w:eastAsia="Arial Unicode MS" w:cs="Arial Unicode MS"/>
          <w:color w:val="000000"/>
          <w:sz w:val="24"/>
          <w:szCs w:val="24"/>
        </w:rPr>
        <w:t xml:space="preserve"> შეფასების მეორე ეტაპზე, პროექტის სპეციფიკის გათვალისწინებით, პოტენციური ბენეფიციარის მიერ სამინისტროში წარსადგენ და/ან დასაზუსტებელ დოკუმენტებს მიეკუთვნება:</w:t>
      </w:r>
    </w:p>
    <w:p w:rsidRPr="001E10EB" w:rsidR="00D1421B" w:rsidP="004B2B81" w:rsidRDefault="006C5B3D" w14:paraId="000000AB" w14:textId="29467E96">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 xml:space="preserve">დაზუსტებული განაცხადი </w:t>
      </w:r>
      <w:r w:rsidRPr="001E10EB">
        <w:rPr>
          <w:rFonts w:ascii="Sylfaen" w:hAnsi="Sylfaen" w:eastAsia="Arial Unicode MS" w:cs="Arial Unicode MS"/>
          <w:b/>
          <w:bCs/>
          <w:color w:val="000000"/>
          <w:sz w:val="24"/>
          <w:szCs w:val="24"/>
        </w:rPr>
        <w:t>(დანართი №2);</w:t>
      </w:r>
    </w:p>
    <w:p w:rsidRPr="001E10EB" w:rsidR="00D1421B" w:rsidP="004B2B81" w:rsidRDefault="006C5B3D" w14:paraId="000000AC" w14:textId="1DDA655C">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 xml:space="preserve">დაზუსტებული ბიუჯეტი </w:t>
      </w:r>
      <w:r w:rsidRPr="001E10EB">
        <w:rPr>
          <w:rFonts w:ascii="Sylfaen" w:hAnsi="Sylfaen" w:eastAsia="Arial Unicode MS" w:cs="Arial Unicode MS"/>
          <w:b/>
          <w:bCs/>
          <w:color w:val="000000"/>
          <w:sz w:val="24"/>
          <w:szCs w:val="24"/>
        </w:rPr>
        <w:t>(დანართი №2.1.)</w:t>
      </w:r>
      <w:r w:rsidRPr="001E10EB">
        <w:rPr>
          <w:rFonts w:ascii="Sylfaen" w:hAnsi="Sylfaen" w:eastAsia="Merriweather" w:cs="Merriweather"/>
          <w:color w:val="000000"/>
          <w:sz w:val="24"/>
          <w:szCs w:val="24"/>
        </w:rPr>
        <w:t>;</w:t>
      </w:r>
    </w:p>
    <w:p w:rsidRPr="001E10EB" w:rsidR="00D1421B" w:rsidP="004B2B81" w:rsidRDefault="006C5B3D" w14:paraId="000000AD" w14:textId="778B7C22">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 xml:space="preserve">დეტალური ბიზნეს-გეგმა </w:t>
      </w:r>
      <w:r w:rsidRPr="001E10EB">
        <w:rPr>
          <w:rFonts w:ascii="Sylfaen" w:hAnsi="Sylfaen" w:eastAsia="Arial Unicode MS" w:cs="Arial Unicode MS"/>
          <w:b/>
          <w:bCs/>
          <w:color w:val="000000"/>
          <w:sz w:val="24"/>
          <w:szCs w:val="24"/>
        </w:rPr>
        <w:t>(დანართი №2.2.)</w:t>
      </w:r>
      <w:r w:rsidRPr="001E10EB">
        <w:rPr>
          <w:rFonts w:ascii="Sylfaen" w:hAnsi="Sylfaen" w:eastAsia="Merriweather" w:cs="Merriweather"/>
          <w:color w:val="000000"/>
          <w:sz w:val="24"/>
          <w:szCs w:val="24"/>
        </w:rPr>
        <w:t>;</w:t>
      </w:r>
    </w:p>
    <w:p w:rsidRPr="001E10EB" w:rsidR="00D1421B" w:rsidP="004B2B81" w:rsidRDefault="006C5B3D" w14:paraId="000000AE" w14:textId="723D5619">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დაზუსტებული ინვოის(ებ)ი ფასწარმოქმნის ადეკვატურობის დასკვნით;</w:t>
      </w:r>
    </w:p>
    <w:p w:rsidRPr="001E10EB" w:rsidR="00D1421B" w:rsidP="004B2B81" w:rsidRDefault="006C5B3D" w14:paraId="000000AF" w14:textId="017C1A4E">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დასკვნა პროდუქციის / მომსახურების თვითღირებულებისა და სარეალიზაციო ფასის ადეკვატურობაზე</w:t>
      </w:r>
      <w:r w:rsidRPr="001E10EB" w:rsidR="009208BB">
        <w:rPr>
          <w:rFonts w:ascii="Sylfaen" w:hAnsi="Sylfaen" w:eastAsia="Arial Unicode MS" w:cs="Arial Unicode MS"/>
          <w:color w:val="000000"/>
          <w:sz w:val="24"/>
          <w:szCs w:val="24"/>
          <w:lang w:val="ka-GE"/>
        </w:rPr>
        <w:t xml:space="preserve"> (სამინისტროს მოთხოვნის შემთხვევ</w:t>
      </w:r>
      <w:r w:rsidRPr="001E10EB" w:rsidR="00701D50">
        <w:rPr>
          <w:rFonts w:ascii="Sylfaen" w:hAnsi="Sylfaen" w:eastAsia="Arial Unicode MS" w:cs="Arial Unicode MS"/>
          <w:color w:val="000000"/>
          <w:sz w:val="24"/>
          <w:szCs w:val="24"/>
          <w:lang w:val="ka-GE"/>
        </w:rPr>
        <w:t>ა</w:t>
      </w:r>
      <w:r w:rsidRPr="001E10EB" w:rsidR="009208BB">
        <w:rPr>
          <w:rFonts w:ascii="Sylfaen" w:hAnsi="Sylfaen" w:eastAsia="Arial Unicode MS" w:cs="Arial Unicode MS"/>
          <w:color w:val="000000"/>
          <w:sz w:val="24"/>
          <w:szCs w:val="24"/>
          <w:lang w:val="ka-GE"/>
        </w:rPr>
        <w:t>ში)</w:t>
      </w:r>
      <w:r w:rsidRPr="001E10EB">
        <w:rPr>
          <w:rFonts w:ascii="Sylfaen" w:hAnsi="Sylfaen" w:eastAsia="Arial Unicode MS" w:cs="Arial Unicode MS"/>
          <w:color w:val="000000"/>
          <w:sz w:val="24"/>
          <w:szCs w:val="24"/>
        </w:rPr>
        <w:t>;</w:t>
      </w:r>
    </w:p>
    <w:p w:rsidRPr="001E10EB" w:rsidR="00D1421B" w:rsidP="004B2B81" w:rsidRDefault="006C5B3D" w14:paraId="000000B0" w14:textId="6EA3F20E">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მოქმედი კანონმდებლობით გათვალისწინებული ნებართვები;</w:t>
      </w:r>
    </w:p>
    <w:p w:rsidRPr="001E10EB" w:rsidR="00D1421B" w:rsidP="004B2B81" w:rsidRDefault="006C5B3D" w14:paraId="000000B1" w14:textId="0DB442B9">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პროექტის შესაბამისობა აღიარებულ სტანდარტებთან / სისტემებთან / სახელმძღვანელო მითითებებთან, სამინისტროს წერილობითი მოთხოვნის შესაბამისად;</w:t>
      </w:r>
    </w:p>
    <w:p w:rsidRPr="001E10EB" w:rsidR="00D1421B" w:rsidP="004B2B81" w:rsidRDefault="006C5B3D" w14:paraId="000000B2" w14:textId="5C2D2A6F">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 xml:space="preserve">საწარმოს დაზუსტებული ფინანსური გეგმა </w:t>
      </w:r>
      <w:r w:rsidRPr="001E10EB">
        <w:rPr>
          <w:rFonts w:ascii="Sylfaen" w:hAnsi="Sylfaen" w:eastAsia="Arial Unicode MS" w:cs="Arial Unicode MS"/>
          <w:b/>
          <w:bCs/>
          <w:color w:val="000000"/>
          <w:sz w:val="24"/>
          <w:szCs w:val="24"/>
        </w:rPr>
        <w:t>(დანართი №2.3.)</w:t>
      </w:r>
      <w:r w:rsidRPr="001E10EB">
        <w:rPr>
          <w:rFonts w:ascii="Sylfaen" w:hAnsi="Sylfaen" w:eastAsia="Merriweather" w:cs="Merriweather"/>
          <w:color w:val="000000"/>
          <w:sz w:val="24"/>
          <w:szCs w:val="24"/>
        </w:rPr>
        <w:t>;</w:t>
      </w:r>
    </w:p>
    <w:p w:rsidRPr="001E10EB" w:rsidR="00D1421B" w:rsidP="004B2B81" w:rsidRDefault="006C5B3D" w14:paraId="000000B3" w14:textId="2EB2CDDB">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 xml:space="preserve">პროექტის განხორციელების დაზუსტებული გეგმა - გრაფიკი </w:t>
      </w:r>
      <w:r w:rsidRPr="001E10EB">
        <w:rPr>
          <w:rFonts w:ascii="Sylfaen" w:hAnsi="Sylfaen" w:eastAsia="Arial Unicode MS" w:cs="Arial Unicode MS"/>
          <w:b/>
          <w:bCs/>
          <w:color w:val="000000"/>
          <w:sz w:val="24"/>
          <w:szCs w:val="24"/>
        </w:rPr>
        <w:t>(დანართი №2.4.)</w:t>
      </w:r>
      <w:r w:rsidRPr="001E10EB">
        <w:rPr>
          <w:rFonts w:ascii="Sylfaen" w:hAnsi="Sylfaen" w:eastAsia="Merriweather" w:cs="Merriweather"/>
          <w:color w:val="000000"/>
          <w:sz w:val="24"/>
          <w:szCs w:val="24"/>
        </w:rPr>
        <w:t>;</w:t>
      </w:r>
    </w:p>
    <w:p w:rsidRPr="001E10EB" w:rsidR="00D1421B" w:rsidP="004B2B81" w:rsidRDefault="006C5B3D" w14:paraId="000000B4" w14:textId="607490ED">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t>დასაქმებულთა რაოდენობა;</w:t>
      </w:r>
    </w:p>
    <w:p w:rsidRPr="001E10EB" w:rsidR="00D1421B" w:rsidP="004B2B81" w:rsidRDefault="006C5B3D" w14:paraId="000000B5" w14:textId="52167E66">
      <w:pPr>
        <w:numPr>
          <w:ilvl w:val="0"/>
          <w:numId w:val="5"/>
        </w:numPr>
        <w:pBdr>
          <w:top w:val="nil"/>
          <w:left w:val="nil"/>
          <w:bottom w:val="nil"/>
          <w:right w:val="nil"/>
          <w:between w:val="nil"/>
        </w:pBdr>
        <w:spacing w:after="120" w:line="276" w:lineRule="auto"/>
        <w:ind w:left="0" w:firstLine="0"/>
        <w:jc w:val="both"/>
        <w:rPr>
          <w:rFonts w:ascii="Sylfaen" w:hAnsi="Sylfaen" w:eastAsia="Merriweather" w:cs="Merriweather"/>
          <w:color w:val="000000"/>
          <w:sz w:val="24"/>
          <w:szCs w:val="24"/>
        </w:rPr>
      </w:pPr>
      <w:r w:rsidRPr="001E10EB">
        <w:rPr>
          <w:rFonts w:ascii="Sylfaen" w:hAnsi="Sylfaen" w:eastAsia="Arial Unicode MS" w:cs="Arial Unicode MS"/>
          <w:color w:val="000000"/>
          <w:sz w:val="24"/>
          <w:szCs w:val="24"/>
        </w:rPr>
        <w:lastRenderedPageBreak/>
        <w:t>კანონმდებლობით გათვალისწინებული გარემოებების გათვალისწინებით და საჭიროების შემთხვევაში სამინისტროს უფლება აქვს პოტენციურ ბენეფიციარს მოსთხოვოს სხვა დოკუმენტების წარმოდგენა.</w:t>
      </w:r>
    </w:p>
    <w:p w:rsidRPr="001E10EB" w:rsidR="00D1421B" w:rsidP="004B2B81" w:rsidRDefault="006C5B3D" w14:paraId="000000B6" w14:textId="0AE938E6">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color w:val="000000"/>
          <w:sz w:val="24"/>
          <w:szCs w:val="24"/>
        </w:rPr>
        <w:t>ბენეფიციართა შესარჩევი კომისიის მიერ პროექტზე მინიჭებულ ქულათა ჯამური რაოდენობის შედეგების გათვალისწინებით მიიღება ჩამოთვლილთაგან ერთ - ერთ გადაწყვეტილება:</w:t>
      </w:r>
    </w:p>
    <w:p w:rsidRPr="001E10EB" w:rsidR="00D1421B" w:rsidP="004B2B81" w:rsidRDefault="006C5B3D" w14:paraId="000000B7" w14:textId="651873A3">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ა).</w:t>
      </w:r>
      <w:r w:rsidRPr="001E10EB">
        <w:rPr>
          <w:rFonts w:ascii="Sylfaen" w:hAnsi="Sylfaen" w:eastAsia="Merriweather" w:cs="Merriweather"/>
          <w:sz w:val="24"/>
          <w:szCs w:val="24"/>
        </w:rPr>
        <w:t xml:space="preserve"> </w:t>
      </w:r>
      <w:r w:rsidRPr="001E10EB" w:rsidR="00AA2C0F">
        <w:rPr>
          <w:rFonts w:ascii="Sylfaen" w:hAnsi="Sylfaen" w:eastAsia="Merriweather" w:cs="Merriweather"/>
          <w:sz w:val="24"/>
          <w:szCs w:val="24"/>
          <w:lang w:val="ka-GE"/>
        </w:rPr>
        <w:t>„</w:t>
      </w:r>
      <w:r w:rsidRPr="001E10EB">
        <w:rPr>
          <w:rFonts w:ascii="Sylfaen" w:hAnsi="Sylfaen" w:eastAsia="Arial Unicode MS" w:cs="Arial Unicode MS"/>
          <w:sz w:val="24"/>
          <w:szCs w:val="24"/>
        </w:rPr>
        <w:t xml:space="preserve">რეკომენდებულია </w:t>
      </w:r>
      <w:r w:rsidRPr="001E10EB" w:rsidR="00AA2C0F">
        <w:rPr>
          <w:rFonts w:ascii="Sylfaen" w:hAnsi="Sylfaen" w:eastAsia="Arial Unicode MS" w:cs="Arial Unicode MS"/>
          <w:sz w:val="24"/>
          <w:szCs w:val="24"/>
          <w:lang w:val="ka-GE"/>
        </w:rPr>
        <w:t>თანადაფინანსების შესახებ ხელშეკრულების გაფორმება“</w:t>
      </w:r>
      <w:r w:rsidRPr="001E10EB">
        <w:rPr>
          <w:rFonts w:ascii="Sylfaen" w:hAnsi="Sylfaen" w:eastAsia="Arial Unicode MS" w:cs="Arial Unicode MS"/>
          <w:sz w:val="24"/>
          <w:szCs w:val="24"/>
        </w:rPr>
        <w:t>;</w:t>
      </w:r>
    </w:p>
    <w:p w:rsidRPr="001E10EB" w:rsidR="00D1421B" w:rsidP="004B2B81" w:rsidRDefault="006C5B3D" w14:paraId="000000B8" w14:textId="71ACD60D">
      <w:pPr>
        <w:spacing w:after="120" w:line="276" w:lineRule="auto"/>
        <w:jc w:val="both"/>
        <w:rPr>
          <w:rFonts w:ascii="Sylfaen" w:hAnsi="Sylfaen" w:eastAsia="Merriweather" w:cs="Merriweather"/>
          <w:sz w:val="24"/>
          <w:szCs w:val="24"/>
        </w:rPr>
      </w:pPr>
      <w:r w:rsidRPr="001E10EB">
        <w:rPr>
          <w:rFonts w:ascii="Sylfaen" w:hAnsi="Sylfaen" w:eastAsia="Arial Unicode MS" w:cs="Arial Unicode MS"/>
          <w:b/>
          <w:bCs/>
          <w:sz w:val="24"/>
          <w:szCs w:val="24"/>
        </w:rPr>
        <w:t>ბ).</w:t>
      </w:r>
      <w:r w:rsidRPr="001E10EB">
        <w:rPr>
          <w:rFonts w:ascii="Sylfaen" w:hAnsi="Sylfaen" w:eastAsia="Arial Unicode MS" w:cs="Arial Unicode MS"/>
          <w:sz w:val="24"/>
          <w:szCs w:val="24"/>
        </w:rPr>
        <w:t xml:space="preserve"> „დისკვალიფიცირებულია“.</w:t>
      </w:r>
    </w:p>
    <w:p w:rsidRPr="001E10EB" w:rsidR="00D1421B" w:rsidP="004B2B81" w:rsidRDefault="006C5B3D" w14:paraId="000000B9" w14:textId="5A6E3784">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b/>
          <w:bCs/>
          <w:color w:val="000000"/>
          <w:sz w:val="24"/>
          <w:szCs w:val="24"/>
        </w:rPr>
        <w:t>ბენეფიციართა სიის ფორმირება</w:t>
      </w:r>
    </w:p>
    <w:p w:rsidRPr="001E10EB" w:rsidR="00D1421B" w:rsidP="004B2B81" w:rsidRDefault="006C5B3D" w14:paraId="000000BA" w14:textId="3892877B">
      <w:pPr>
        <w:numPr>
          <w:ilvl w:val="2"/>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Arial Unicode MS" w:cs="Arial Unicode MS"/>
          <w:color w:val="000000"/>
          <w:sz w:val="24"/>
          <w:szCs w:val="24"/>
        </w:rPr>
        <w:t xml:space="preserve">ბენეფიციართა შესარჩევი </w:t>
      </w:r>
      <w:r w:rsidRPr="001E10EB" w:rsidR="00AA2C0F">
        <w:rPr>
          <w:rFonts w:ascii="Sylfaen" w:hAnsi="Sylfaen" w:eastAsia="Arial Unicode MS" w:cs="Arial Unicode MS"/>
          <w:color w:val="000000"/>
          <w:sz w:val="24"/>
          <w:szCs w:val="24"/>
        </w:rPr>
        <w:t>კომისია</w:t>
      </w:r>
      <w:r w:rsidRPr="001E10EB">
        <w:rPr>
          <w:rFonts w:ascii="Sylfaen" w:hAnsi="Sylfaen" w:eastAsia="Arial Unicode MS" w:cs="Arial Unicode MS"/>
          <w:color w:val="000000"/>
          <w:sz w:val="24"/>
          <w:szCs w:val="24"/>
        </w:rPr>
        <w:t xml:space="preserve"> პროგრამის მიზნებთან შესაბამისობის გათვალისწინებით ახდენს ბენეფიციართა საბოლოო სიის ფორმირებას.</w:t>
      </w:r>
    </w:p>
    <w:p w:rsidRPr="001E10EB" w:rsidR="00E87C75" w:rsidP="00E87C75" w:rsidRDefault="00E87C75" w14:paraId="6864546B" w14:textId="5D0B9AF2">
      <w:pPr>
        <w:numPr>
          <w:ilvl w:val="1"/>
          <w:numId w:val="4"/>
        </w:numPr>
        <w:pBdr>
          <w:top w:val="nil"/>
          <w:left w:val="nil"/>
          <w:bottom w:val="nil"/>
          <w:right w:val="nil"/>
          <w:between w:val="nil"/>
        </w:pBdr>
        <w:spacing w:after="120" w:line="276" w:lineRule="auto"/>
        <w:ind w:left="0" w:firstLine="0"/>
        <w:jc w:val="both"/>
        <w:rPr>
          <w:rFonts w:ascii="Sylfaen" w:hAnsi="Sylfaen" w:eastAsia="Merriweather" w:cs="Merriweather"/>
          <w:b/>
          <w:bCs/>
          <w:color w:val="000000"/>
          <w:sz w:val="24"/>
          <w:szCs w:val="24"/>
        </w:rPr>
      </w:pPr>
      <w:r w:rsidRPr="001E10EB">
        <w:rPr>
          <w:rFonts w:ascii="Sylfaen" w:hAnsi="Sylfaen" w:eastAsia="Merriweather" w:cs="Merriweather"/>
          <w:b/>
          <w:bCs/>
          <w:color w:val="000000"/>
          <w:sz w:val="24"/>
          <w:szCs w:val="24"/>
          <w:lang w:val="ka-GE"/>
        </w:rPr>
        <w:t>თანადაფინანსების შესახებ ხელშეკრულების გაფორმება</w:t>
      </w:r>
    </w:p>
    <w:p w:rsidRPr="001E10EB" w:rsidR="00E87C75" w:rsidP="00425AFF" w:rsidRDefault="000349DA" w14:paraId="21440C9C" w14:textId="552D2CF7">
      <w:pPr>
        <w:numPr>
          <w:ilvl w:val="2"/>
          <w:numId w:val="4"/>
        </w:numPr>
        <w:pBdr>
          <w:top w:val="nil"/>
          <w:left w:val="nil"/>
          <w:bottom w:val="nil"/>
          <w:right w:val="nil"/>
          <w:between w:val="nil"/>
        </w:pBdr>
        <w:spacing w:after="120" w:line="276" w:lineRule="auto"/>
        <w:ind w:left="0" w:firstLine="0"/>
        <w:jc w:val="both"/>
        <w:rPr>
          <w:rFonts w:ascii="Sylfaen" w:hAnsi="Sylfaen" w:eastAsia="Arial Unicode MS" w:cs="Arial Unicode MS"/>
          <w:color w:val="000000"/>
          <w:sz w:val="24"/>
          <w:szCs w:val="24"/>
        </w:rPr>
      </w:pPr>
      <w:r w:rsidRPr="001E10EB">
        <w:rPr>
          <w:rFonts w:ascii="Sylfaen" w:hAnsi="Sylfaen" w:eastAsia="Arial Unicode MS" w:cs="Arial Unicode MS"/>
          <w:color w:val="000000"/>
          <w:sz w:val="24"/>
          <w:szCs w:val="24"/>
        </w:rPr>
        <w:t>ბენეფიციარების სიის ფორმირების შემდეგ, თითოეულ</w:t>
      </w:r>
      <w:r w:rsidRPr="001E10EB" w:rsidR="00526DD1">
        <w:rPr>
          <w:rFonts w:ascii="Sylfaen" w:hAnsi="Sylfaen" w:eastAsia="Arial Unicode MS" w:cs="Arial Unicode MS"/>
          <w:color w:val="000000"/>
          <w:sz w:val="24"/>
          <w:szCs w:val="24"/>
        </w:rPr>
        <w:t xml:space="preserve">თან </w:t>
      </w:r>
      <w:r w:rsidRPr="001E10EB">
        <w:rPr>
          <w:rFonts w:ascii="Sylfaen" w:hAnsi="Sylfaen" w:eastAsia="Arial Unicode MS" w:cs="Arial Unicode MS"/>
          <w:color w:val="000000"/>
          <w:sz w:val="24"/>
          <w:szCs w:val="24"/>
        </w:rPr>
        <w:t>პროგრამისა და ამ წესით განსაზღვრული პირობების შესაბამისად ფორმდება თანადაფინანსების ხელშეკრულება. ამასთან, განმცხადებელი ვალდებულია ბენეფიციარად შერჩევის შემდეგ, ხელშეკრულების გაფორმებამდე, კანონმდებლობით დადგენილი წესით დარეგისტრირდეს მეწარმედ და სამინისტროს წარუდგინოს დამფუძნებლების</w:t>
      </w:r>
      <w:r w:rsidRPr="001E10EB" w:rsidR="00526DD1">
        <w:rPr>
          <w:rFonts w:ascii="Sylfaen" w:hAnsi="Sylfaen" w:eastAsia="Arial Unicode MS" w:cs="Arial Unicode MS"/>
          <w:color w:val="000000"/>
          <w:sz w:val="24"/>
          <w:szCs w:val="24"/>
        </w:rPr>
        <w:t xml:space="preserve"> </w:t>
      </w:r>
      <w:r w:rsidRPr="001E10EB">
        <w:rPr>
          <w:rFonts w:ascii="Sylfaen" w:hAnsi="Sylfaen" w:eastAsia="Arial Unicode MS" w:cs="Arial Unicode MS"/>
          <w:color w:val="000000"/>
          <w:sz w:val="24"/>
          <w:szCs w:val="24"/>
        </w:rPr>
        <w:t>/</w:t>
      </w:r>
      <w:r w:rsidRPr="001E10EB" w:rsidR="00526DD1">
        <w:rPr>
          <w:rFonts w:ascii="Sylfaen" w:hAnsi="Sylfaen" w:eastAsia="Arial Unicode MS" w:cs="Arial Unicode MS"/>
          <w:color w:val="000000"/>
          <w:sz w:val="24"/>
          <w:szCs w:val="24"/>
        </w:rPr>
        <w:t xml:space="preserve"> </w:t>
      </w:r>
      <w:r w:rsidRPr="001E10EB">
        <w:rPr>
          <w:rFonts w:ascii="Sylfaen" w:hAnsi="Sylfaen" w:eastAsia="Arial Unicode MS" w:cs="Arial Unicode MS"/>
          <w:color w:val="000000"/>
          <w:sz w:val="24"/>
          <w:szCs w:val="24"/>
        </w:rPr>
        <w:t>მეპაიეთა კრების ნოტარიულად დამოწმებული ოქმი „ბენეფიციარის თანადაფინანსების შესახებ“ ხელშეკრულების გაფორმებისა და ამ ხელშეკრულებით გათვალისწინებული ვალდებულებების აღების თაობაზე (გარდა ინდივიდუალური მეწარმისა)</w:t>
      </w:r>
      <w:r w:rsidRPr="001E10EB" w:rsidR="000F0125">
        <w:rPr>
          <w:rFonts w:ascii="Sylfaen" w:hAnsi="Sylfaen" w:eastAsia="Arial Unicode MS" w:cs="Arial Unicode MS"/>
          <w:color w:val="000000"/>
          <w:sz w:val="24"/>
          <w:szCs w:val="24"/>
        </w:rPr>
        <w:t>.</w:t>
      </w:r>
      <w:r w:rsidRPr="001E10EB" w:rsidR="00425AFF">
        <w:rPr>
          <w:rFonts w:ascii="Sylfaen" w:hAnsi="Sylfaen" w:eastAsia="Arial Unicode MS" w:cs="Arial Unicode MS"/>
          <w:color w:val="000000"/>
          <w:sz w:val="24"/>
          <w:szCs w:val="24"/>
        </w:rPr>
        <w:t xml:space="preserve"> აღნიშნული ოქმი უნდა მოიცავდეს შემდეგ ინფორმაციას: პროგრამაში მონაწილეობის შესახებ გადაწყვეტილებას; განაცხადისა და ყველა თანდართული ინფორმაციის მოწონებას; პროექტის ფარგლებში განსახორციელებელი ინვესტიციის მოცულობას; შესაქმნელი / შესაძენი ძირითადი საშუალებების ჩამონათვალს; სამინისტროს სასარგებლოდ იპოთეკით ან გირავნობით დატვირთვაზე გადაწყვეტილებას; საწარმოს ამოქმედებიდან პროფილის შენარჩუნებას არანაკლებ 2 წლის ვადით.</w:t>
      </w:r>
    </w:p>
    <w:p w:rsidRPr="001E10EB" w:rsidR="00A51755" w:rsidP="004B2B81" w:rsidRDefault="00A51755" w14:paraId="6ABDE1BD" w14:textId="2DC8D085">
      <w:pPr>
        <w:numPr>
          <w:ilvl w:val="1"/>
          <w:numId w:val="4"/>
        </w:numPr>
        <w:pBdr>
          <w:top w:val="nil"/>
          <w:left w:val="nil"/>
          <w:bottom w:val="nil"/>
          <w:right w:val="nil"/>
          <w:between w:val="nil"/>
        </w:pBdr>
        <w:spacing w:after="120" w:line="276" w:lineRule="auto"/>
        <w:ind w:left="0" w:firstLine="0"/>
        <w:jc w:val="both"/>
        <w:rPr>
          <w:rFonts w:ascii="Sylfaen" w:hAnsi="Sylfaen" w:eastAsia="Arial Unicode MS" w:cs="Arial Unicode MS"/>
          <w:b/>
          <w:bCs/>
          <w:color w:val="000000"/>
          <w:sz w:val="24"/>
          <w:szCs w:val="24"/>
        </w:rPr>
      </w:pPr>
      <w:r w:rsidRPr="001E10EB">
        <w:rPr>
          <w:rFonts w:ascii="Sylfaen" w:hAnsi="Sylfaen" w:eastAsia="Arial Unicode MS" w:cs="Arial Unicode MS"/>
          <w:b/>
          <w:bCs/>
          <w:color w:val="000000"/>
          <w:sz w:val="24"/>
          <w:szCs w:val="24"/>
          <w:lang w:val="ka-GE"/>
        </w:rPr>
        <w:t>სამინისტროს მიერ პროექტის თანადაფინანსება / ანგარიშსწორება</w:t>
      </w:r>
    </w:p>
    <w:p w:rsidRPr="001E10EB" w:rsidR="00811601" w:rsidP="004B2B81" w:rsidRDefault="00140779" w14:paraId="267FE15E" w14:textId="3B006375">
      <w:pPr>
        <w:numPr>
          <w:ilvl w:val="2"/>
          <w:numId w:val="4"/>
        </w:numPr>
        <w:pBdr>
          <w:top w:val="nil"/>
          <w:left w:val="nil"/>
          <w:bottom w:val="nil"/>
          <w:right w:val="nil"/>
          <w:between w:val="nil"/>
        </w:pBdr>
        <w:spacing w:after="120" w:line="276" w:lineRule="auto"/>
        <w:ind w:left="0" w:firstLine="0"/>
        <w:jc w:val="both"/>
        <w:rPr>
          <w:rFonts w:ascii="Sylfaen" w:hAnsi="Sylfaen" w:eastAsia="Arial Unicode MS" w:cs="Arial Unicode MS"/>
          <w:color w:val="000000"/>
          <w:sz w:val="24"/>
          <w:szCs w:val="24"/>
        </w:rPr>
      </w:pPr>
      <w:r w:rsidRPr="001E10EB">
        <w:rPr>
          <w:rFonts w:ascii="Sylfaen" w:hAnsi="Sylfaen" w:eastAsia="Arial Unicode MS" w:cs="Arial Unicode MS"/>
          <w:color w:val="000000"/>
          <w:sz w:val="24"/>
          <w:szCs w:val="24"/>
          <w:lang w:val="ka-GE"/>
        </w:rPr>
        <w:t>სამინისტროს მიერ პროექტის თ</w:t>
      </w:r>
      <w:r w:rsidRPr="001E10EB" w:rsidR="00811601">
        <w:rPr>
          <w:rFonts w:ascii="Sylfaen" w:hAnsi="Sylfaen" w:eastAsia="Arial Unicode MS" w:cs="Arial Unicode MS"/>
          <w:color w:val="000000"/>
          <w:sz w:val="24"/>
          <w:szCs w:val="24"/>
          <w:lang w:val="ka-GE"/>
        </w:rPr>
        <w:t>ანადაფინან</w:t>
      </w:r>
      <w:r w:rsidRPr="001E10EB">
        <w:rPr>
          <w:rFonts w:ascii="Sylfaen" w:hAnsi="Sylfaen" w:eastAsia="Arial Unicode MS" w:cs="Arial Unicode MS"/>
          <w:color w:val="000000"/>
          <w:sz w:val="24"/>
          <w:szCs w:val="24"/>
          <w:lang w:val="ka-GE"/>
        </w:rPr>
        <w:t xml:space="preserve">სება / ანგარიშსწორება განხორციელდება </w:t>
      </w:r>
      <w:r w:rsidRPr="001E10EB" w:rsidR="00A51755">
        <w:rPr>
          <w:rFonts w:ascii="Sylfaen" w:hAnsi="Sylfaen" w:eastAsia="Arial Unicode MS" w:cs="Arial Unicode MS"/>
          <w:color w:val="000000"/>
          <w:sz w:val="24"/>
          <w:szCs w:val="24"/>
          <w:lang w:val="ka-GE"/>
        </w:rPr>
        <w:t>თანადაფინანსების შესახებ ხელშეკრულებით გათ</w:t>
      </w:r>
      <w:r w:rsidRPr="001E10EB" w:rsidR="00811601">
        <w:rPr>
          <w:rFonts w:ascii="Sylfaen" w:hAnsi="Sylfaen" w:eastAsia="Arial Unicode MS" w:cs="Arial Unicode MS"/>
          <w:color w:val="000000"/>
          <w:sz w:val="24"/>
          <w:szCs w:val="24"/>
          <w:lang w:val="ka-GE"/>
        </w:rPr>
        <w:t>ვალისწინებული</w:t>
      </w:r>
      <w:r w:rsidRPr="001E10EB" w:rsidR="00A51755">
        <w:rPr>
          <w:rFonts w:ascii="Sylfaen" w:hAnsi="Sylfaen" w:eastAsia="Arial Unicode MS" w:cs="Arial Unicode MS"/>
          <w:color w:val="000000"/>
          <w:sz w:val="24"/>
          <w:szCs w:val="24"/>
          <w:lang w:val="ka-GE"/>
        </w:rPr>
        <w:t xml:space="preserve"> პირობებით საწარმოს ძირითადი საშუალებების შეძენის, მოწყობისა და ამოქმედების შესახებ </w:t>
      </w:r>
      <w:r w:rsidRPr="001E10EB" w:rsidR="00A51755">
        <w:rPr>
          <w:rFonts w:ascii="Sylfaen" w:hAnsi="Sylfaen" w:eastAsia="Arial Unicode MS" w:cs="Arial Unicode MS"/>
          <w:color w:val="000000"/>
          <w:sz w:val="24"/>
          <w:szCs w:val="24"/>
        </w:rPr>
        <w:t>სსიპ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w:t>
      </w:r>
      <w:r w:rsidRPr="001E10EB">
        <w:rPr>
          <w:rFonts w:ascii="Sylfaen" w:hAnsi="Sylfaen" w:eastAsia="Arial Unicode MS" w:cs="Arial Unicode MS"/>
          <w:color w:val="000000"/>
          <w:sz w:val="24"/>
          <w:szCs w:val="24"/>
          <w:lang w:val="ka-GE"/>
        </w:rPr>
        <w:t xml:space="preserve"> მიერ გაცემული დადებითი</w:t>
      </w:r>
      <w:r w:rsidRPr="001E10EB" w:rsidR="00A51755">
        <w:rPr>
          <w:rFonts w:ascii="Sylfaen" w:hAnsi="Sylfaen" w:eastAsia="Arial Unicode MS" w:cs="Arial Unicode MS"/>
          <w:color w:val="000000"/>
          <w:sz w:val="24"/>
          <w:szCs w:val="24"/>
        </w:rPr>
        <w:t xml:space="preserve"> საექსპერტო / აუდიტორული დასკვნის, </w:t>
      </w:r>
      <w:r w:rsidRPr="001E10EB">
        <w:rPr>
          <w:rFonts w:ascii="Sylfaen" w:hAnsi="Sylfaen" w:eastAsia="Arial Unicode MS" w:cs="Arial Unicode MS"/>
          <w:bCs/>
          <w:color w:val="000000"/>
          <w:sz w:val="24"/>
          <w:szCs w:val="24"/>
        </w:rPr>
        <w:t>ადგილზე გასვლით დათვალიერებისა და ხელშეკრულების პირობებით განსაზღვრულ ვალდებულებათა შესრულების მიმდინარეობის აქტი</w:t>
      </w:r>
      <w:r w:rsidRPr="001E10EB">
        <w:rPr>
          <w:rFonts w:ascii="Sylfaen" w:hAnsi="Sylfaen" w:eastAsia="Arial Unicode MS" w:cs="Arial Unicode MS"/>
          <w:bCs/>
          <w:color w:val="000000"/>
          <w:sz w:val="24"/>
          <w:szCs w:val="24"/>
          <w:lang w:val="ka-GE"/>
        </w:rPr>
        <w:t xml:space="preserve">ს, </w:t>
      </w:r>
      <w:r w:rsidRPr="001E10EB">
        <w:rPr>
          <w:rFonts w:ascii="Sylfaen" w:hAnsi="Sylfaen" w:eastAsia="Arial Unicode MS" w:cs="Arial Unicode MS"/>
          <w:bCs/>
          <w:color w:val="000000"/>
          <w:sz w:val="24"/>
          <w:szCs w:val="24"/>
          <w:lang w:val="ka-GE"/>
        </w:rPr>
        <w:lastRenderedPageBreak/>
        <w:t>ბენეფიციარის თანამონაწილეობის თანხის გადახდის დამადასტურებელი დოკუმენტ(ებ)ის, შესაბამისი სასაქონლო ზედნადებ(ებ)ის / საგადასახადო ანგარიშ - ფაქტურ(ებ)ის წარმოდგენის საფუძველზე</w:t>
      </w:r>
      <w:r w:rsidRPr="001E10EB" w:rsidR="007A05E1">
        <w:rPr>
          <w:rFonts w:ascii="Sylfaen" w:hAnsi="Sylfaen" w:eastAsia="Arial Unicode MS" w:cs="Arial Unicode MS"/>
          <w:bCs/>
          <w:color w:val="000000"/>
          <w:sz w:val="24"/>
          <w:szCs w:val="24"/>
          <w:lang w:val="ka-GE"/>
        </w:rPr>
        <w:t>.</w:t>
      </w:r>
    </w:p>
    <w:sectPr w:rsidRPr="001E10EB" w:rsidR="00811601">
      <w:footerReference w:type="default" r:id="rId8"/>
      <w:pgSz w:w="12240" w:h="15840" w:orient="portrait"/>
      <w:pgMar w:top="1134" w:right="851" w:bottom="1134" w:left="1418"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697" w:rsidRDefault="00EB1697" w14:paraId="195DD997" w14:textId="77777777">
      <w:pPr>
        <w:spacing w:after="0" w:line="240" w:lineRule="auto"/>
      </w:pPr>
      <w:r>
        <w:separator/>
      </w:r>
    </w:p>
  </w:endnote>
  <w:endnote w:type="continuationSeparator" w:id="0">
    <w:p w:rsidR="00EB1697" w:rsidRDefault="00EB1697" w14:paraId="5056F30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A5218F81-7737-4B0E-BA8D-66E6D631DDB3}" r:id="rI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8FDB602-07EC-40D4-A209-6F4BD9BFC877}" r:id="rId2"/>
    <w:embedBold w:fontKey="{BC79C240-A5F1-4C63-A126-8582DCFA14C6}" r:id="rId3"/>
    <w:embedItalic w:fontKey="{94F58510-810F-4E57-ABB0-90C7520C3E2D}" r:id="rId4"/>
    <w:embedBoldItalic w:fontKey="{BCA4AAF9-7CA8-49CB-91CC-175B310D5126}" r:id="rId5"/>
  </w:font>
  <w:font w:name="Calibri Light">
    <w:panose1 w:val="020F0302020204030204"/>
    <w:charset w:val="00"/>
    <w:family w:val="swiss"/>
    <w:pitch w:val="variable"/>
    <w:sig w:usb0="E4002EFF" w:usb1="C200247B" w:usb2="00000009" w:usb3="00000000" w:csb0="000001FF" w:csb1="00000000"/>
    <w:embedRegular w:fontKey="{9602C359-6E8B-4EEA-8D5E-63C0F3B26F87}" r:id="rId6"/>
    <w:embedBold w:fontKey="{491AE3B3-68A1-43F9-B5D3-8FA01E03CA63}" r:id="rId7"/>
    <w:embedBoldItalic w:fontKey="{3AFF9E8F-2D31-4CA8-817E-8BBBFB0BEE5F}" r:id="rId8"/>
  </w:font>
  <w:font w:name="Segoe UI">
    <w:panose1 w:val="020B0502040204020203"/>
    <w:charset w:val="00"/>
    <w:family w:val="swiss"/>
    <w:pitch w:val="variable"/>
    <w:sig w:usb0="E4002EFF" w:usb1="C000E47F" w:usb2="00000009" w:usb3="00000000" w:csb0="000001FF" w:csb1="00000000"/>
    <w:embedRegular w:fontKey="{591AB217-E904-43D5-89A9-809981830872}" r:id="rId9"/>
  </w:font>
  <w:font w:name="Georgia">
    <w:panose1 w:val="02040502050405020303"/>
    <w:charset w:val="00"/>
    <w:family w:val="roman"/>
    <w:pitch w:val="variable"/>
    <w:sig w:usb0="00000287" w:usb1="00000000" w:usb2="00000000" w:usb3="00000000" w:csb0="0000009F" w:csb1="00000000"/>
    <w:embedItalic w:fontKey="{21F25D23-834E-40DE-828D-27DEAD98F9DC}" r:id="rId10"/>
  </w:font>
  <w:font w:name="Sylfaen">
    <w:panose1 w:val="010A0502050306030303"/>
    <w:charset w:val="00"/>
    <w:family w:val="roman"/>
    <w:pitch w:val="variable"/>
    <w:sig w:usb0="04000687" w:usb1="00000000" w:usb2="00000000" w:usb3="00000000" w:csb0="0000009F" w:csb1="00000000"/>
    <w:embedRegular w:fontKey="{D58A3765-FB9F-4014-9350-6E317CA29EA2}" r:id="rId11"/>
    <w:embedBold w:fontKey="{CBE2B082-5E80-415A-AC9F-9B027F1FE631}" r:id="rId12"/>
  </w:font>
  <w:font w:name="Merriweather">
    <w:altName w:val="Times New Roman"/>
    <w:charset w:val="00"/>
    <w:family w:val="auto"/>
    <w:pitch w:val="default"/>
    <w:embedRegular w:fontKey="{3688B06D-7961-4B9D-8F8D-A13C1C643BE8}" r:id="rId13"/>
    <w:embedBold w:fontKey="{3F6BACB4-C31D-4790-ADCD-4C21FF034559}" r:id="rId14"/>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21B" w:rsidRDefault="006C5B3D" w14:paraId="000000BD" w14:textId="1E74F45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E10EB">
      <w:rPr>
        <w:noProof/>
        <w:color w:val="000000"/>
      </w:rPr>
      <w:t>17</w:t>
    </w:r>
    <w:r>
      <w:rPr>
        <w:color w:val="000000"/>
      </w:rPr>
      <w:fldChar w:fldCharType="end"/>
    </w:r>
  </w:p>
  <w:p w:rsidR="00D1421B" w:rsidRDefault="00D1421B" w14:paraId="000000BE"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697" w:rsidRDefault="00EB1697" w14:paraId="4E4E21EB" w14:textId="77777777">
      <w:pPr>
        <w:spacing w:after="0" w:line="240" w:lineRule="auto"/>
      </w:pPr>
      <w:r>
        <w:separator/>
      </w:r>
    </w:p>
  </w:footnote>
  <w:footnote w:type="continuationSeparator" w:id="0">
    <w:p w:rsidR="00EB1697" w:rsidRDefault="00EB1697" w14:paraId="68EDE675" w14:textId="77777777">
      <w:pPr>
        <w:spacing w:after="0" w:line="240" w:lineRule="auto"/>
      </w:pPr>
      <w:r>
        <w:continuationSeparator/>
      </w:r>
    </w:p>
  </w:footnote>
  <w:footnote w:id="1">
    <w:p w:rsidRPr="00BA4E11" w:rsidR="00640C1C" w:rsidRDefault="00640C1C" w14:paraId="70F92FA0" w14:textId="77777777">
      <w:pPr>
        <w:pBdr>
          <w:top w:val="nil"/>
          <w:left w:val="nil"/>
          <w:bottom w:val="nil"/>
          <w:right w:val="nil"/>
          <w:between w:val="nil"/>
        </w:pBdr>
        <w:spacing w:after="0" w:line="240" w:lineRule="auto"/>
        <w:jc w:val="both"/>
        <w:rPr>
          <w:rFonts w:ascii="Sylfaen" w:hAnsi="Sylfaen"/>
          <w:color w:val="000000"/>
          <w:sz w:val="14"/>
          <w:szCs w:val="14"/>
        </w:rPr>
      </w:pPr>
      <w:r w:rsidRPr="00BA4E11">
        <w:rPr>
          <w:rStyle w:val="FootnoteReference"/>
          <w:rFonts w:ascii="Sylfaen" w:hAnsi="Sylfaen"/>
        </w:rPr>
        <w:footnoteRef/>
      </w:r>
      <w:r w:rsidRPr="00BA4E11">
        <w:rPr>
          <w:rFonts w:ascii="Sylfaen" w:hAnsi="Sylfaen"/>
          <w:color w:val="000000"/>
          <w:sz w:val="20"/>
          <w:szCs w:val="20"/>
        </w:rPr>
        <w:t xml:space="preserve"> </w:t>
      </w:r>
      <w:sdt>
        <w:sdtPr>
          <w:rPr>
            <w:rFonts w:ascii="Sylfaen" w:hAnsi="Sylfaen"/>
          </w:rPr>
          <w:tag w:val="goog_rdk_494"/>
          <w:id w:val="706948364"/>
        </w:sdtPr>
        <w:sdtEndPr/>
        <w:sdtContent>
          <w:r w:rsidRPr="00BA4E11">
            <w:rPr>
              <w:rFonts w:ascii="Sylfaen" w:hAnsi="Sylfaen" w:eastAsia="Arial Unicode MS" w:cs="Arial Unicode MS"/>
              <w:color w:val="000000"/>
              <w:sz w:val="14"/>
              <w:szCs w:val="14"/>
            </w:rPr>
            <w:t>წინამდებარე წესის მიზნებისთვის განიხილება 2022-2025 წწ.-ში წარმოდგენილი განაცხადები (მათ შორის ა(ა)იპ აგროსერვის ცენტრის პროგრამის „სოფლად მეწარმეობის განვითარების ხელშეწყობა“ ფარგლებში მიღებული ის განაცხადები, რომლებზედაც ა(ა)იპ აგორსერვის ცენტრის მიერ გაფორმდა თანადაფინანსების ხელშეკრულება, ხოლო აჭარის ავტონომიური რესპუბლიკის სოფლის მეურნეობის სამინისტრო წარმოადგენს მის სამართალმემკვიდრეს;</w:t>
          </w:r>
        </w:sdtContent>
      </w:sdt>
    </w:p>
  </w:footnote>
  <w:footnote w:id="2">
    <w:p w:rsidRPr="00BA4E11" w:rsidR="00640C1C" w:rsidRDefault="00640C1C" w14:paraId="22A51306" w14:textId="77777777">
      <w:pPr>
        <w:pBdr>
          <w:top w:val="nil"/>
          <w:left w:val="nil"/>
          <w:bottom w:val="nil"/>
          <w:right w:val="nil"/>
          <w:between w:val="nil"/>
        </w:pBdr>
        <w:spacing w:after="0" w:line="240" w:lineRule="auto"/>
        <w:jc w:val="both"/>
        <w:rPr>
          <w:rFonts w:ascii="Sylfaen" w:hAnsi="Sylfaen"/>
          <w:color w:val="000000"/>
          <w:sz w:val="20"/>
          <w:szCs w:val="20"/>
        </w:rPr>
      </w:pPr>
      <w:r w:rsidRPr="00BA4E11">
        <w:rPr>
          <w:rStyle w:val="FootnoteReference"/>
          <w:rFonts w:ascii="Sylfaen" w:hAnsi="Sylfaen"/>
        </w:rPr>
        <w:footnoteRef/>
      </w:r>
      <w:r w:rsidRPr="00BA4E11">
        <w:rPr>
          <w:rFonts w:ascii="Sylfaen" w:hAnsi="Sylfaen"/>
          <w:color w:val="000000"/>
          <w:sz w:val="20"/>
          <w:szCs w:val="20"/>
        </w:rPr>
        <w:t xml:space="preserve"> </w:t>
      </w:r>
      <w:sdt>
        <w:sdtPr>
          <w:rPr>
            <w:rFonts w:ascii="Sylfaen" w:hAnsi="Sylfaen"/>
          </w:rPr>
          <w:tag w:val="goog_rdk_495"/>
          <w:id w:val="1810992106"/>
        </w:sdtPr>
        <w:sdtEndPr/>
        <w:sdtContent>
          <w:r w:rsidRPr="00BA4E11">
            <w:rPr>
              <w:rFonts w:ascii="Sylfaen" w:hAnsi="Sylfaen" w:eastAsia="Arial Unicode MS" w:cs="Arial Unicode MS"/>
              <w:color w:val="000000"/>
              <w:sz w:val="14"/>
              <w:szCs w:val="14"/>
            </w:rPr>
            <w:t>თანადაფინანსება - სამინისტროს მიერ ბენეფიციარის უსასყიდლო მიზნობრივი თანადაფინანსება (დახმარება), რომელიც არ წარმოადგენს გრანტების შესახებ საქართველოს კანონით გათვალისწინებულ გრანტს და ექვემდებარება დაბეგვრას მოქმედი საგადასახადო კანონმდებლობის შესაბამისად.</w:t>
          </w:r>
        </w:sdtContent>
      </w:sdt>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751E"/>
    <w:multiLevelType w:val="multilevel"/>
    <w:tmpl w:val="AD22629C"/>
    <w:lvl w:ilvl="0">
      <w:start w:val="1"/>
      <w:numFmt w:val="decimal"/>
      <w:lvlText w:val="%1."/>
      <w:lvlJc w:val="left"/>
      <w:pPr>
        <w:ind w:left="360" w:hanging="360"/>
      </w:pPr>
      <w:rPr>
        <w:b/>
        <w:bCs/>
        <w:i w:val="0"/>
        <w:iCs w:val="0"/>
        <w:color w:val="000000"/>
      </w:rPr>
    </w:lvl>
    <w:lvl w:ilvl="1">
      <w:start w:val="1"/>
      <w:numFmt w:val="decimal"/>
      <w:lvlText w:val="%1.%2."/>
      <w:lvlJc w:val="left"/>
      <w:pPr>
        <w:ind w:left="792" w:hanging="432"/>
      </w:pPr>
      <w:rPr>
        <w:b/>
        <w:bCs/>
        <w:color w:val="000000"/>
      </w:rPr>
    </w:lvl>
    <w:lvl w:ilvl="2">
      <w:start w:val="1"/>
      <w:numFmt w:val="decimal"/>
      <w:lvlText w:val="%1.%2.%3."/>
      <w:lvlJc w:val="left"/>
      <w:pPr>
        <w:ind w:left="1224" w:hanging="504"/>
      </w:pPr>
      <w:rPr>
        <w:b/>
        <w:bCs/>
        <w:sz w:val="24"/>
        <w:szCs w:val="24"/>
      </w:rPr>
    </w:lvl>
    <w:lvl w:ilvl="3">
      <w:start w:val="1"/>
      <w:numFmt w:val="decimal"/>
      <w:lvlText w:val="%1.%2.%3.%4."/>
      <w:lvlJc w:val="left"/>
      <w:pPr>
        <w:ind w:left="1728" w:hanging="647"/>
      </w:pPr>
      <w:rPr>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CD5143"/>
    <w:multiLevelType w:val="multilevel"/>
    <w:tmpl w:val="7780EA72"/>
    <w:lvl w:ilvl="0">
      <w:start w:val="1"/>
      <w:numFmt w:val="decimal"/>
      <w:lvlText w:val="%1."/>
      <w:lvlJc w:val="left"/>
      <w:pPr>
        <w:ind w:left="360" w:hanging="360"/>
      </w:pPr>
      <w:rPr>
        <w:b/>
        <w:bCs/>
        <w:color w:val="00000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B5E2CE7"/>
    <w:multiLevelType w:val="multilevel"/>
    <w:tmpl w:val="B9DCB73A"/>
    <w:lvl w:ilvl="0">
      <w:start w:val="1"/>
      <w:numFmt w:val="decimal"/>
      <w:lvlText w:val="%1."/>
      <w:lvlJc w:val="left"/>
      <w:pPr>
        <w:ind w:left="780" w:hanging="360"/>
      </w:pPr>
      <w:rPr>
        <w:b/>
        <w:bC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abstractNum w:abstractNumId="3" w15:restartNumberingAfterBreak="0">
    <w:nsid w:val="4E1F3876"/>
    <w:multiLevelType w:val="multilevel"/>
    <w:tmpl w:val="A0ECFFFC"/>
    <w:lvl w:ilvl="0">
      <w:start w:val="1"/>
      <w:numFmt w:val="decimal"/>
      <w:lvlText w:val="%1."/>
      <w:lvlJc w:val="left"/>
      <w:pPr>
        <w:ind w:left="360" w:hanging="360"/>
      </w:pPr>
      <w:rPr>
        <w:rFonts w:ascii="Arial" w:hAnsi="Arial" w:eastAsia="Arial" w:cs="Arial"/>
        <w:b/>
        <w:bCs/>
        <w:color w:val="000000"/>
        <w:u w:val="none"/>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64145E"/>
    <w:multiLevelType w:val="multilevel"/>
    <w:tmpl w:val="01265F5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1B"/>
    <w:rsid w:val="000120C7"/>
    <w:rsid w:val="000349DA"/>
    <w:rsid w:val="00054DC8"/>
    <w:rsid w:val="000660D6"/>
    <w:rsid w:val="00072CFA"/>
    <w:rsid w:val="000F0125"/>
    <w:rsid w:val="000F0A72"/>
    <w:rsid w:val="00140779"/>
    <w:rsid w:val="00163D15"/>
    <w:rsid w:val="001B4A97"/>
    <w:rsid w:val="001B59EF"/>
    <w:rsid w:val="001E10EB"/>
    <w:rsid w:val="001E4135"/>
    <w:rsid w:val="001E5BB8"/>
    <w:rsid w:val="00215C5A"/>
    <w:rsid w:val="00276CB4"/>
    <w:rsid w:val="00425AFF"/>
    <w:rsid w:val="00466DDE"/>
    <w:rsid w:val="004B2B81"/>
    <w:rsid w:val="00526DD1"/>
    <w:rsid w:val="00564A5B"/>
    <w:rsid w:val="005775F3"/>
    <w:rsid w:val="005956B4"/>
    <w:rsid w:val="00596FC6"/>
    <w:rsid w:val="00605E0C"/>
    <w:rsid w:val="00640C1C"/>
    <w:rsid w:val="006A5F44"/>
    <w:rsid w:val="006C5B3D"/>
    <w:rsid w:val="00701D50"/>
    <w:rsid w:val="00705884"/>
    <w:rsid w:val="00735F5F"/>
    <w:rsid w:val="0075111D"/>
    <w:rsid w:val="007A05E1"/>
    <w:rsid w:val="007E4B93"/>
    <w:rsid w:val="00811601"/>
    <w:rsid w:val="009208BB"/>
    <w:rsid w:val="00924A2E"/>
    <w:rsid w:val="00966110"/>
    <w:rsid w:val="009B4622"/>
    <w:rsid w:val="009D38BF"/>
    <w:rsid w:val="009E36F9"/>
    <w:rsid w:val="009E7922"/>
    <w:rsid w:val="00A06E65"/>
    <w:rsid w:val="00A14C24"/>
    <w:rsid w:val="00A33EAA"/>
    <w:rsid w:val="00A51755"/>
    <w:rsid w:val="00A63682"/>
    <w:rsid w:val="00A64D1B"/>
    <w:rsid w:val="00A73B39"/>
    <w:rsid w:val="00A926B9"/>
    <w:rsid w:val="00AA2C0F"/>
    <w:rsid w:val="00AB5009"/>
    <w:rsid w:val="00AB529A"/>
    <w:rsid w:val="00AC34BF"/>
    <w:rsid w:val="00AE51BD"/>
    <w:rsid w:val="00B104D6"/>
    <w:rsid w:val="00B70746"/>
    <w:rsid w:val="00BA34F0"/>
    <w:rsid w:val="00BA4E11"/>
    <w:rsid w:val="00C00A27"/>
    <w:rsid w:val="00D1221E"/>
    <w:rsid w:val="00D1421B"/>
    <w:rsid w:val="00D1733D"/>
    <w:rsid w:val="00D35656"/>
    <w:rsid w:val="00D732EF"/>
    <w:rsid w:val="00E162C4"/>
    <w:rsid w:val="00E616E2"/>
    <w:rsid w:val="00E87C75"/>
    <w:rsid w:val="00EB1697"/>
    <w:rsid w:val="00F54CED"/>
    <w:rsid w:val="00F61019"/>
    <w:rsid w:val="00FC233D"/>
    <w:rsid w:val="00FD7D6C"/>
    <w:rsid w:val="00FF2731"/>
    <w:rsid w:val="1B3C6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925E"/>
  <w15:docId w15:val="{54B5F0BB-351A-4522-A302-06F5A247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k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Heading1">
    <w:name w:val="heading 1"/>
    <w:basedOn w:val="Normal"/>
    <w:next w:val="Normal"/>
    <w:link w:val="Heading1Char"/>
    <w:pPr>
      <w:keepNext/>
      <w:keepLines/>
      <w:spacing w:before="240" w:after="0"/>
      <w:outlineLvl w:val="0"/>
    </w:pPr>
    <w:rPr>
      <w:color w:val="2E75B5"/>
      <w:sz w:val="32"/>
      <w:szCs w:val="32"/>
    </w:rPr>
  </w:style>
  <w:style w:type="paragraph" w:styleId="Heading2">
    <w:name w:val="heading 2"/>
    <w:basedOn w:val="Normal"/>
    <w:next w:val="Normal"/>
    <w:link w:val="Heading2Char"/>
    <w:pPr>
      <w:keepNext/>
      <w:spacing w:before="240" w:after="60" w:line="240" w:lineRule="auto"/>
      <w:ind w:left="1440" w:hanging="720"/>
      <w:outlineLvl w:val="1"/>
    </w:pPr>
    <w:rPr>
      <w:b/>
      <w:bCs/>
      <w:i/>
      <w:iCs/>
      <w:sz w:val="28"/>
      <w:szCs w:val="28"/>
    </w:rPr>
  </w:style>
  <w:style w:type="paragraph" w:styleId="Heading3">
    <w:name w:val="heading 3"/>
    <w:basedOn w:val="Normal"/>
    <w:next w:val="Normal"/>
    <w:link w:val="Heading3Char"/>
    <w:pPr>
      <w:keepNext/>
      <w:spacing w:before="240" w:after="60" w:line="240" w:lineRule="auto"/>
      <w:ind w:left="2160" w:hanging="720"/>
      <w:outlineLvl w:val="2"/>
    </w:pPr>
    <w:rPr>
      <w:b/>
      <w:bCs/>
      <w:sz w:val="26"/>
      <w:szCs w:val="26"/>
    </w:rPr>
  </w:style>
  <w:style w:type="paragraph" w:styleId="Heading4">
    <w:name w:val="heading 4"/>
    <w:basedOn w:val="Normal"/>
    <w:next w:val="Normal"/>
    <w:link w:val="Heading4Char"/>
    <w:pPr>
      <w:keepNext/>
      <w:spacing w:before="240" w:after="60" w:line="240" w:lineRule="auto"/>
      <w:ind w:left="2880" w:hanging="720"/>
      <w:outlineLvl w:val="3"/>
    </w:pPr>
    <w:rPr>
      <w:b/>
      <w:bCs/>
      <w:sz w:val="28"/>
      <w:szCs w:val="28"/>
    </w:rPr>
  </w:style>
  <w:style w:type="paragraph" w:styleId="Heading5">
    <w:name w:val="heading 5"/>
    <w:basedOn w:val="Normal"/>
    <w:next w:val="Normal"/>
    <w:link w:val="Heading5Char"/>
    <w:pPr>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pPr>
      <w:spacing w:before="240" w:after="60" w:line="240" w:lineRule="auto"/>
      <w:ind w:left="4320" w:hanging="720"/>
      <w:outlineLvl w:val="5"/>
    </w:pPr>
    <w:rPr>
      <w:rFonts w:ascii="Times New Roman" w:hAnsi="Times New Roman" w:eastAsia="Times New Roman" w:cs="Times New Roman"/>
      <w:b/>
      <w:bCs/>
    </w:rPr>
  </w:style>
  <w:style w:type="paragraph" w:styleId="Heading7">
    <w:name w:val="heading 7"/>
    <w:basedOn w:val="Normal"/>
    <w:next w:val="Normal"/>
    <w:link w:val="Heading7Char"/>
    <w:uiPriority w:val="9"/>
    <w:semiHidden/>
    <w:unhideWhenUsed/>
    <w:qFormat/>
    <w:rsid w:val="00A05EF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05EF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05EFA"/>
    <w:pPr>
      <w:tabs>
        <w:tab w:val="num" w:pos="6480"/>
      </w:tabs>
      <w:spacing w:before="240" w:after="60" w:line="240" w:lineRule="auto"/>
      <w:ind w:left="6480" w:hanging="720"/>
      <w:outlineLvl w:val="8"/>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aliases w:val="Dot pt,F5 List Paragraph,List Paragraph1,List Paragraph Char Char Char,Indicator Text,Numbered Para 1,Bullet 1,Bullet Points,List Paragraph2,MAIN CONTENT,Normal numbered,Issue Action POC,3,POCG Table Text,Liste Paragraf,Listenabsatz1,lp1"/>
    <w:basedOn w:val="Normal"/>
    <w:link w:val="ListParagraphChar"/>
    <w:uiPriority w:val="34"/>
    <w:qFormat/>
    <w:rsid w:val="0041145A"/>
    <w:pPr>
      <w:ind w:left="720"/>
      <w:contextualSpacing/>
    </w:pPr>
  </w:style>
  <w:style w:type="paragraph" w:styleId="FootnoteText">
    <w:name w:val="footnote text"/>
    <w:basedOn w:val="Normal"/>
    <w:link w:val="FootnoteTextChar"/>
    <w:uiPriority w:val="99"/>
    <w:semiHidden/>
    <w:unhideWhenUsed/>
    <w:rsid w:val="000C659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0C6591"/>
    <w:rPr>
      <w:sz w:val="20"/>
      <w:szCs w:val="20"/>
    </w:rPr>
  </w:style>
  <w:style w:type="character" w:styleId="FootnoteReference">
    <w:name w:val="footnote reference"/>
    <w:basedOn w:val="DefaultParagraphFont"/>
    <w:uiPriority w:val="99"/>
    <w:semiHidden/>
    <w:unhideWhenUsed/>
    <w:rsid w:val="000C6591"/>
    <w:rPr>
      <w:vertAlign w:val="superscript"/>
    </w:rPr>
  </w:style>
  <w:style w:type="paragraph" w:styleId="Header">
    <w:name w:val="header"/>
    <w:basedOn w:val="Normal"/>
    <w:link w:val="HeaderChar"/>
    <w:uiPriority w:val="99"/>
    <w:unhideWhenUsed/>
    <w:rsid w:val="001A459F"/>
    <w:pPr>
      <w:tabs>
        <w:tab w:val="center" w:pos="4680"/>
        <w:tab w:val="right" w:pos="9360"/>
      </w:tabs>
      <w:spacing w:after="0" w:line="240" w:lineRule="auto"/>
    </w:pPr>
  </w:style>
  <w:style w:type="character" w:styleId="HeaderChar" w:customStyle="1">
    <w:name w:val="Header Char"/>
    <w:basedOn w:val="DefaultParagraphFont"/>
    <w:link w:val="Header"/>
    <w:uiPriority w:val="99"/>
    <w:rsid w:val="001A459F"/>
  </w:style>
  <w:style w:type="paragraph" w:styleId="Footer">
    <w:name w:val="footer"/>
    <w:basedOn w:val="Normal"/>
    <w:link w:val="FooterChar"/>
    <w:uiPriority w:val="99"/>
    <w:unhideWhenUsed/>
    <w:rsid w:val="001A459F"/>
    <w:pPr>
      <w:tabs>
        <w:tab w:val="center" w:pos="4680"/>
        <w:tab w:val="right" w:pos="9360"/>
      </w:tabs>
      <w:spacing w:after="0" w:line="240" w:lineRule="auto"/>
    </w:pPr>
  </w:style>
  <w:style w:type="character" w:styleId="FooterChar" w:customStyle="1">
    <w:name w:val="Footer Char"/>
    <w:basedOn w:val="DefaultParagraphFont"/>
    <w:link w:val="Footer"/>
    <w:uiPriority w:val="99"/>
    <w:rsid w:val="001A459F"/>
  </w:style>
  <w:style w:type="character" w:styleId="Heading1Char" w:customStyle="1">
    <w:name w:val="Heading 1 Char"/>
    <w:basedOn w:val="DefaultParagraphFont"/>
    <w:link w:val="Heading1"/>
    <w:uiPriority w:val="9"/>
    <w:rsid w:val="00367D73"/>
    <w:rPr>
      <w:rFonts w:asciiTheme="majorHAnsi" w:hAnsiTheme="majorHAnsi" w:eastAsiaTheme="majorEastAsia" w:cstheme="majorBidi"/>
      <w:color w:val="2E74B5" w:themeColor="accent1" w:themeShade="BF"/>
      <w:sz w:val="32"/>
      <w:szCs w:val="32"/>
    </w:rPr>
  </w:style>
  <w:style w:type="paragraph" w:styleId="TOCHeading">
    <w:name w:val="TOC Heading"/>
    <w:basedOn w:val="Heading1"/>
    <w:next w:val="Normal"/>
    <w:uiPriority w:val="39"/>
    <w:unhideWhenUsed/>
    <w:qFormat/>
    <w:rsid w:val="007D65D1"/>
    <w:pPr>
      <w:outlineLvl w:val="9"/>
    </w:pPr>
  </w:style>
  <w:style w:type="paragraph" w:styleId="TOC1">
    <w:name w:val="toc 1"/>
    <w:basedOn w:val="Normal"/>
    <w:next w:val="Normal"/>
    <w:autoRedefine/>
    <w:uiPriority w:val="39"/>
    <w:unhideWhenUsed/>
    <w:rsid w:val="007D65D1"/>
    <w:pPr>
      <w:spacing w:after="100"/>
    </w:pPr>
  </w:style>
  <w:style w:type="paragraph" w:styleId="TOC2">
    <w:name w:val="toc 2"/>
    <w:basedOn w:val="Normal"/>
    <w:next w:val="Normal"/>
    <w:autoRedefine/>
    <w:uiPriority w:val="39"/>
    <w:unhideWhenUsed/>
    <w:rsid w:val="007D65D1"/>
    <w:pPr>
      <w:spacing w:after="100"/>
      <w:ind w:left="220"/>
    </w:pPr>
  </w:style>
  <w:style w:type="paragraph" w:styleId="TOC3">
    <w:name w:val="toc 3"/>
    <w:basedOn w:val="Normal"/>
    <w:next w:val="Normal"/>
    <w:autoRedefine/>
    <w:uiPriority w:val="39"/>
    <w:unhideWhenUsed/>
    <w:rsid w:val="007D65D1"/>
    <w:pPr>
      <w:spacing w:after="100"/>
      <w:ind w:left="440"/>
    </w:pPr>
  </w:style>
  <w:style w:type="paragraph" w:styleId="TOC4">
    <w:name w:val="toc 4"/>
    <w:basedOn w:val="Normal"/>
    <w:next w:val="Normal"/>
    <w:autoRedefine/>
    <w:uiPriority w:val="39"/>
    <w:unhideWhenUsed/>
    <w:rsid w:val="007D65D1"/>
    <w:pPr>
      <w:spacing w:after="100"/>
      <w:ind w:left="660"/>
    </w:pPr>
    <w:rPr>
      <w:rFonts w:eastAsiaTheme="minorEastAsia"/>
    </w:rPr>
  </w:style>
  <w:style w:type="paragraph" w:styleId="TOC5">
    <w:name w:val="toc 5"/>
    <w:basedOn w:val="Normal"/>
    <w:next w:val="Normal"/>
    <w:autoRedefine/>
    <w:uiPriority w:val="39"/>
    <w:unhideWhenUsed/>
    <w:rsid w:val="007D65D1"/>
    <w:pPr>
      <w:spacing w:after="100"/>
      <w:ind w:left="880"/>
    </w:pPr>
    <w:rPr>
      <w:rFonts w:eastAsiaTheme="minorEastAsia"/>
    </w:rPr>
  </w:style>
  <w:style w:type="paragraph" w:styleId="TOC6">
    <w:name w:val="toc 6"/>
    <w:basedOn w:val="Normal"/>
    <w:next w:val="Normal"/>
    <w:autoRedefine/>
    <w:uiPriority w:val="39"/>
    <w:unhideWhenUsed/>
    <w:rsid w:val="007D65D1"/>
    <w:pPr>
      <w:spacing w:after="100"/>
      <w:ind w:left="1100"/>
    </w:pPr>
    <w:rPr>
      <w:rFonts w:eastAsiaTheme="minorEastAsia"/>
    </w:rPr>
  </w:style>
  <w:style w:type="paragraph" w:styleId="TOC7">
    <w:name w:val="toc 7"/>
    <w:basedOn w:val="Normal"/>
    <w:next w:val="Normal"/>
    <w:autoRedefine/>
    <w:uiPriority w:val="39"/>
    <w:unhideWhenUsed/>
    <w:rsid w:val="007D65D1"/>
    <w:pPr>
      <w:spacing w:after="100"/>
      <w:ind w:left="1320"/>
    </w:pPr>
    <w:rPr>
      <w:rFonts w:eastAsiaTheme="minorEastAsia"/>
    </w:rPr>
  </w:style>
  <w:style w:type="paragraph" w:styleId="TOC8">
    <w:name w:val="toc 8"/>
    <w:basedOn w:val="Normal"/>
    <w:next w:val="Normal"/>
    <w:autoRedefine/>
    <w:uiPriority w:val="39"/>
    <w:unhideWhenUsed/>
    <w:rsid w:val="007D65D1"/>
    <w:pPr>
      <w:spacing w:after="100"/>
      <w:ind w:left="1540"/>
    </w:pPr>
    <w:rPr>
      <w:rFonts w:eastAsiaTheme="minorEastAsia"/>
    </w:rPr>
  </w:style>
  <w:style w:type="paragraph" w:styleId="TOC9">
    <w:name w:val="toc 9"/>
    <w:basedOn w:val="Normal"/>
    <w:next w:val="Normal"/>
    <w:autoRedefine/>
    <w:uiPriority w:val="39"/>
    <w:unhideWhenUsed/>
    <w:rsid w:val="007D65D1"/>
    <w:pPr>
      <w:spacing w:after="100"/>
      <w:ind w:left="1760"/>
    </w:pPr>
    <w:rPr>
      <w:rFonts w:eastAsiaTheme="minorEastAsia"/>
    </w:rPr>
  </w:style>
  <w:style w:type="character" w:styleId="Hyperlink">
    <w:name w:val="Hyperlink"/>
    <w:basedOn w:val="DefaultParagraphFont"/>
    <w:uiPriority w:val="99"/>
    <w:unhideWhenUsed/>
    <w:rsid w:val="007D65D1"/>
    <w:rPr>
      <w:color w:val="0563C1" w:themeColor="hyperlink"/>
      <w:u w:val="single"/>
    </w:rPr>
  </w:style>
  <w:style w:type="paragraph" w:styleId="NoSpacing">
    <w:name w:val="No Spacing"/>
    <w:uiPriority w:val="1"/>
    <w:qFormat/>
    <w:rsid w:val="00C25C70"/>
    <w:pPr>
      <w:spacing w:beforeAutospacing="1" w:after="0" w:afterAutospacing="1" w:line="240" w:lineRule="auto"/>
      <w:jc w:val="both"/>
    </w:pPr>
    <w:rPr>
      <w:lang w:val="ru-RU"/>
    </w:rPr>
  </w:style>
  <w:style w:type="character" w:styleId="ListParagraphChar" w:customStyle="1">
    <w:name w:val="List Paragraph Char"/>
    <w:aliases w:val="Dot pt Char,F5 List Paragraph Char,List Paragraph1 Char,List Paragraph Char Char Char Char,Indicator Text Char,Numbered Para 1 Char,Bullet 1 Char,Bullet Points Char,List Paragraph2 Char,MAIN CONTENT Char,Normal numbered Char,3 Char"/>
    <w:basedOn w:val="DefaultParagraphFont"/>
    <w:link w:val="ListParagraph"/>
    <w:uiPriority w:val="34"/>
    <w:locked/>
    <w:rsid w:val="007E02A0"/>
  </w:style>
  <w:style w:type="character" w:styleId="Heading2Char" w:customStyle="1">
    <w:name w:val="Heading 2 Char"/>
    <w:basedOn w:val="DefaultParagraphFont"/>
    <w:link w:val="Heading2"/>
    <w:uiPriority w:val="9"/>
    <w:semiHidden/>
    <w:rsid w:val="00A05EFA"/>
    <w:rPr>
      <w:rFonts w:asciiTheme="majorHAnsi" w:hAnsiTheme="majorHAnsi" w:eastAsiaTheme="majorEastAsia" w:cstheme="majorBidi"/>
      <w:b/>
      <w:bCs/>
      <w:i/>
      <w:iCs/>
      <w:sz w:val="28"/>
      <w:szCs w:val="28"/>
    </w:rPr>
  </w:style>
  <w:style w:type="character" w:styleId="Heading3Char" w:customStyle="1">
    <w:name w:val="Heading 3 Char"/>
    <w:basedOn w:val="DefaultParagraphFont"/>
    <w:link w:val="Heading3"/>
    <w:uiPriority w:val="9"/>
    <w:semiHidden/>
    <w:rsid w:val="00A05EFA"/>
    <w:rPr>
      <w:rFonts w:asciiTheme="majorHAnsi" w:hAnsiTheme="majorHAnsi" w:eastAsiaTheme="majorEastAsia" w:cstheme="majorBidi"/>
      <w:b/>
      <w:bCs/>
      <w:sz w:val="26"/>
      <w:szCs w:val="26"/>
    </w:rPr>
  </w:style>
  <w:style w:type="character" w:styleId="Heading4Char" w:customStyle="1">
    <w:name w:val="Heading 4 Char"/>
    <w:basedOn w:val="DefaultParagraphFont"/>
    <w:link w:val="Heading4"/>
    <w:uiPriority w:val="9"/>
    <w:semiHidden/>
    <w:rsid w:val="00A05EFA"/>
    <w:rPr>
      <w:rFonts w:eastAsiaTheme="minorEastAsia"/>
      <w:b/>
      <w:bCs/>
      <w:sz w:val="28"/>
      <w:szCs w:val="28"/>
    </w:rPr>
  </w:style>
  <w:style w:type="character" w:styleId="Heading5Char" w:customStyle="1">
    <w:name w:val="Heading 5 Char"/>
    <w:basedOn w:val="DefaultParagraphFont"/>
    <w:link w:val="Heading5"/>
    <w:uiPriority w:val="9"/>
    <w:semiHidden/>
    <w:rsid w:val="00A05EFA"/>
    <w:rPr>
      <w:rFonts w:eastAsiaTheme="minorEastAsia"/>
      <w:b/>
      <w:bCs/>
      <w:i/>
      <w:iCs/>
      <w:sz w:val="26"/>
      <w:szCs w:val="26"/>
    </w:rPr>
  </w:style>
  <w:style w:type="character" w:styleId="Heading6Char" w:customStyle="1">
    <w:name w:val="Heading 6 Char"/>
    <w:basedOn w:val="DefaultParagraphFont"/>
    <w:link w:val="Heading6"/>
    <w:rsid w:val="00A05EFA"/>
    <w:rPr>
      <w:rFonts w:ascii="Times New Roman" w:hAnsi="Times New Roman" w:eastAsia="Times New Roman" w:cs="Times New Roman"/>
      <w:b/>
      <w:bCs/>
    </w:rPr>
  </w:style>
  <w:style w:type="character" w:styleId="Heading7Char" w:customStyle="1">
    <w:name w:val="Heading 7 Char"/>
    <w:basedOn w:val="DefaultParagraphFont"/>
    <w:link w:val="Heading7"/>
    <w:uiPriority w:val="9"/>
    <w:semiHidden/>
    <w:rsid w:val="00A05EFA"/>
    <w:rPr>
      <w:rFonts w:eastAsiaTheme="minorEastAsia"/>
      <w:sz w:val="24"/>
      <w:szCs w:val="24"/>
    </w:rPr>
  </w:style>
  <w:style w:type="character" w:styleId="Heading8Char" w:customStyle="1">
    <w:name w:val="Heading 8 Char"/>
    <w:basedOn w:val="DefaultParagraphFont"/>
    <w:link w:val="Heading8"/>
    <w:uiPriority w:val="9"/>
    <w:semiHidden/>
    <w:rsid w:val="00A05EFA"/>
    <w:rPr>
      <w:rFonts w:eastAsiaTheme="minorEastAsia"/>
      <w:i/>
      <w:iCs/>
      <w:sz w:val="24"/>
      <w:szCs w:val="24"/>
    </w:rPr>
  </w:style>
  <w:style w:type="character" w:styleId="Heading9Char" w:customStyle="1">
    <w:name w:val="Heading 9 Char"/>
    <w:basedOn w:val="DefaultParagraphFont"/>
    <w:link w:val="Heading9"/>
    <w:uiPriority w:val="9"/>
    <w:semiHidden/>
    <w:rsid w:val="00A05EFA"/>
    <w:rPr>
      <w:rFonts w:asciiTheme="majorHAnsi" w:hAnsiTheme="majorHAnsi" w:eastAsiaTheme="majorEastAsia" w:cstheme="majorBidi"/>
    </w:rPr>
  </w:style>
  <w:style w:type="character" w:styleId="bold" w:customStyle="1">
    <w:name w:val="bold"/>
    <w:basedOn w:val="DefaultParagraphFont"/>
    <w:rsid w:val="00E631AC"/>
  </w:style>
  <w:style w:type="character" w:styleId="definition" w:customStyle="1">
    <w:name w:val="definition"/>
    <w:basedOn w:val="DefaultParagraphFont"/>
    <w:rsid w:val="00E631AC"/>
  </w:style>
  <w:style w:type="character" w:styleId="CommentReference">
    <w:name w:val="annotation reference"/>
    <w:basedOn w:val="DefaultParagraphFont"/>
    <w:uiPriority w:val="99"/>
    <w:semiHidden/>
    <w:unhideWhenUsed/>
    <w:rsid w:val="005643E3"/>
    <w:rPr>
      <w:sz w:val="16"/>
      <w:szCs w:val="16"/>
    </w:rPr>
  </w:style>
  <w:style w:type="paragraph" w:styleId="CommentText">
    <w:name w:val="annotation text"/>
    <w:basedOn w:val="Normal"/>
    <w:link w:val="CommentTextChar"/>
    <w:uiPriority w:val="99"/>
    <w:semiHidden/>
    <w:unhideWhenUsed/>
    <w:rsid w:val="005643E3"/>
    <w:pPr>
      <w:spacing w:line="240" w:lineRule="auto"/>
    </w:pPr>
    <w:rPr>
      <w:sz w:val="20"/>
      <w:szCs w:val="20"/>
    </w:rPr>
  </w:style>
  <w:style w:type="character" w:styleId="CommentTextChar" w:customStyle="1">
    <w:name w:val="Comment Text Char"/>
    <w:basedOn w:val="DefaultParagraphFont"/>
    <w:link w:val="CommentText"/>
    <w:uiPriority w:val="99"/>
    <w:semiHidden/>
    <w:rsid w:val="005643E3"/>
    <w:rPr>
      <w:sz w:val="20"/>
      <w:szCs w:val="20"/>
    </w:rPr>
  </w:style>
  <w:style w:type="paragraph" w:styleId="BalloonText">
    <w:name w:val="Balloon Text"/>
    <w:basedOn w:val="Normal"/>
    <w:link w:val="BalloonTextChar"/>
    <w:uiPriority w:val="99"/>
    <w:semiHidden/>
    <w:unhideWhenUsed/>
    <w:rsid w:val="005643E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643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2520B"/>
    <w:rPr>
      <w:b/>
      <w:bCs/>
    </w:rPr>
  </w:style>
  <w:style w:type="character" w:styleId="CommentSubjectChar" w:customStyle="1">
    <w:name w:val="Comment Subject Char"/>
    <w:basedOn w:val="CommentTextChar"/>
    <w:link w:val="CommentSubject"/>
    <w:uiPriority w:val="99"/>
    <w:semiHidden/>
    <w:rsid w:val="0072520B"/>
    <w:rPr>
      <w:b/>
      <w:bCs/>
      <w:sz w:val="20"/>
      <w:szCs w:val="20"/>
    </w:rPr>
  </w:style>
  <w:style w:type="character" w:styleId="Strong">
    <w:name w:val="Strong"/>
    <w:basedOn w:val="DefaultParagraphFont"/>
    <w:uiPriority w:val="22"/>
    <w:qFormat/>
    <w:rsid w:val="00734ABA"/>
    <w:rPr>
      <w:b/>
      <w:bCs/>
    </w:rPr>
  </w:style>
  <w:style w:type="paragraph" w:styleId="Subtitle">
    <w:name w:val="Subtitle"/>
    <w:basedOn w:val="Normal"/>
    <w:next w:val="Normal"/>
    <w:pPr>
      <w:keepNext/>
      <w:keepLines/>
      <w:spacing w:before="360" w:after="80"/>
    </w:pPr>
    <w:rPr>
      <w:rFonts w:ascii="Georgia" w:hAnsi="Georgia" w:eastAsia="Georgia" w:cs="Georgia"/>
      <w:i/>
      <w:iCs/>
      <w:color w:val="666666"/>
      <w:sz w:val="48"/>
      <w:szCs w:val="48"/>
    </w:rPr>
  </w:style>
  <w:style w:type="paragraph" w:styleId="Revision">
    <w:name w:val="Revision"/>
    <w:hidden/>
    <w:uiPriority w:val="99"/>
    <w:semiHidden/>
    <w:rsid w:val="00BA4E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xSCXqmUlk7BkQY0Nh8xugKNqw==">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NwoDMTQ1EjAKBDoCCAEKEwgEKg8KC0FBQUJ5czBvSmZNEAQKEwgEKg8KC0FBQUJ5czBvSmZNEAMaLQoDMTQ2EiYKJAgHQiAKDE1lcnJpd2VhdGhlchIQQXJpYWwgVW5pY29kZSBNUxotCgMxNDcSJgokCAdCIAoMTWVycml3ZWF0aGVyEhBBcmlhbCBVbmljb2RlIE1TGi0KAzE0OBImCiQIB0IgCgxNZXJyaXdlYXRoZXISEEFyaWFsIFVuaWNvZGUgTVMaLQoDMTQ5EiYKJAgHQiAKDE1lcnJpd2VhdGhlchIQQXJpYWwgVW5pY29kZSBNUxo3CgMxNTASMAoEOgIIAQoTCAQqDwoLQUFBQnlzMG9KZk0QBAoTCAQqDwoLQUFBQnlzMG9KZk0QA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Jambul Abuladze</dc:creator>
  <lastModifiedBy>Lasha Abuladze</lastModifiedBy>
  <revision>55</revision>
  <dcterms:created xsi:type="dcterms:W3CDTF">2024-01-30T06:38:00.0000000Z</dcterms:created>
  <dcterms:modified xsi:type="dcterms:W3CDTF">2026-01-23T09:55:24.0963391Z</dcterms:modified>
</coreProperties>
</file>