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74"/>
      </w:tblGrid>
      <w:tr w:rsidR="000F7CDB" w:rsidTr="000F7CDB">
        <w:tc>
          <w:tcPr>
            <w:tcW w:w="9576" w:type="dxa"/>
            <w:gridSpan w:val="2"/>
            <w:tcBorders>
              <w:top w:val="nil"/>
              <w:left w:val="nil"/>
              <w:bottom w:val="nil"/>
              <w:right w:val="nil"/>
            </w:tcBorders>
            <w:shd w:val="clear" w:color="auto" w:fill="auto"/>
          </w:tcPr>
          <w:p w:rsidR="000F7CDB" w:rsidRPr="000F7CDB" w:rsidRDefault="000F7CDB" w:rsidP="0053104D">
            <w:pPr>
              <w:pStyle w:val="abzacixml"/>
              <w:jc w:val="both"/>
              <w:rPr>
                <w:rFonts w:ascii="Sylfaen" w:hAnsi="Sylfaen" w:cs="Sylfaen"/>
                <w:b/>
                <w:sz w:val="22"/>
                <w:szCs w:val="22"/>
                <w:lang w:val="ka-GE"/>
              </w:rPr>
            </w:pPr>
          </w:p>
        </w:tc>
      </w:tr>
      <w:tr w:rsidR="000F7CDB" w:rsidTr="000F7CDB">
        <w:tc>
          <w:tcPr>
            <w:tcW w:w="9576" w:type="dxa"/>
            <w:gridSpan w:val="2"/>
            <w:tcBorders>
              <w:top w:val="nil"/>
              <w:left w:val="nil"/>
              <w:bottom w:val="single" w:sz="4" w:space="0" w:color="auto"/>
              <w:right w:val="nil"/>
            </w:tcBorders>
            <w:shd w:val="clear" w:color="auto" w:fill="auto"/>
          </w:tcPr>
          <w:p w:rsidR="000F7CDB" w:rsidRPr="00371EC1" w:rsidRDefault="000F7CDB" w:rsidP="000F7CDB">
            <w:pPr>
              <w:spacing w:after="0" w:line="240" w:lineRule="auto"/>
              <w:jc w:val="center"/>
              <w:rPr>
                <w:rFonts w:ascii="Sylfaen" w:hAnsi="Sylfaen" w:cs="Sylfaen"/>
                <w:b/>
                <w:lang w:val="ka-GE"/>
              </w:rPr>
            </w:pPr>
            <w:r w:rsidRPr="006A64C1">
              <w:rPr>
                <w:rFonts w:ascii="Sylfaen" w:eastAsia="Times New Roman" w:hAnsi="Sylfaen" w:cs="Sylfaen"/>
                <w:b/>
                <w:bCs/>
                <w:color w:val="000000"/>
                <w:sz w:val="24"/>
                <w:szCs w:val="24"/>
                <w:lang w:val="ru-RU" w:eastAsia="ru-RU"/>
              </w:rPr>
              <w:t xml:space="preserve">აჭარის ავტონომიური რესპუბლიკის საავტომობილო გზებისა და სამელიორაციო სისტემების მართვის დეპარტამენტის 2015-2018 წლების </w:t>
            </w:r>
            <w:r w:rsidR="00572745">
              <w:rPr>
                <w:rFonts w:ascii="Sylfaen" w:eastAsia="Times New Roman" w:hAnsi="Sylfaen" w:cs="Sylfaen"/>
                <w:b/>
                <w:bCs/>
                <w:color w:val="000000"/>
                <w:sz w:val="24"/>
                <w:szCs w:val="24"/>
                <w:lang w:val="ka-GE" w:eastAsia="ru-RU"/>
              </w:rPr>
              <w:t xml:space="preserve">კორექტირებული </w:t>
            </w:r>
            <w:r w:rsidRPr="006A64C1">
              <w:rPr>
                <w:rFonts w:ascii="Sylfaen" w:eastAsia="Times New Roman" w:hAnsi="Sylfaen" w:cs="Sylfaen"/>
                <w:b/>
                <w:bCs/>
                <w:color w:val="000000"/>
                <w:sz w:val="24"/>
                <w:szCs w:val="24"/>
                <w:lang w:val="ru-RU" w:eastAsia="ru-RU"/>
              </w:rPr>
              <w:t>საშუალოვადიანი სამოქმედო გეგმა</w:t>
            </w:r>
          </w:p>
          <w:p w:rsidR="000F7CDB" w:rsidRPr="00371EC1" w:rsidRDefault="000F7CDB" w:rsidP="0053104D">
            <w:pPr>
              <w:pStyle w:val="abzacixml"/>
              <w:jc w:val="both"/>
              <w:rPr>
                <w:rFonts w:ascii="Sylfaen" w:hAnsi="Sylfaen" w:cs="Sylfaen"/>
                <w:b/>
                <w:sz w:val="22"/>
                <w:szCs w:val="22"/>
                <w:lang w:val="ka-GE"/>
              </w:rPr>
            </w:pPr>
          </w:p>
        </w:tc>
      </w:tr>
      <w:tr w:rsidR="003F7B40" w:rsidTr="000F7CDB">
        <w:tc>
          <w:tcPr>
            <w:tcW w:w="2802" w:type="dxa"/>
            <w:tcBorders>
              <w:top w:val="single" w:sz="4" w:space="0" w:color="auto"/>
            </w:tcBorders>
            <w:shd w:val="clear" w:color="auto" w:fill="auto"/>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 xml:space="preserve">საშუალოვადიანი პრიორიტეტი </w:t>
            </w:r>
          </w:p>
        </w:tc>
        <w:tc>
          <w:tcPr>
            <w:tcW w:w="6774" w:type="dxa"/>
            <w:tcBorders>
              <w:top w:val="single" w:sz="4" w:space="0" w:color="auto"/>
            </w:tcBorders>
            <w:shd w:val="clear" w:color="auto" w:fill="auto"/>
          </w:tcPr>
          <w:p w:rsidR="003F7B40" w:rsidRPr="00C63AC7" w:rsidRDefault="00371EC1" w:rsidP="0053104D">
            <w:pPr>
              <w:pStyle w:val="abzacixml"/>
              <w:jc w:val="both"/>
              <w:rPr>
                <w:rFonts w:ascii="Sylfaen" w:hAnsi="Sylfaen" w:cs="Sylfaen"/>
                <w:b/>
                <w:sz w:val="22"/>
                <w:szCs w:val="22"/>
                <w:lang w:val="ka-GE"/>
              </w:rPr>
            </w:pPr>
            <w:r w:rsidRPr="00371EC1">
              <w:rPr>
                <w:rFonts w:ascii="Sylfaen" w:hAnsi="Sylfaen" w:cs="Sylfaen"/>
                <w:b/>
                <w:sz w:val="22"/>
                <w:szCs w:val="22"/>
                <w:lang w:val="ka-GE"/>
              </w:rPr>
              <w:t>საგზაო და სამელიორაციო ინფრასტრუქტურის განვითარება</w:t>
            </w:r>
          </w:p>
        </w:tc>
      </w:tr>
      <w:tr w:rsidR="003F7B40" w:rsidTr="0053104D">
        <w:trPr>
          <w:trHeight w:val="2891"/>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"დასაბუთება"</w:t>
            </w:r>
          </w:p>
          <w:p w:rsidR="003F7B40" w:rsidRPr="00F270DA" w:rsidRDefault="003F7B40" w:rsidP="0053104D">
            <w:pPr>
              <w:pStyle w:val="abzacixml"/>
              <w:jc w:val="both"/>
              <w:rPr>
                <w:rFonts w:ascii="Sylfaen" w:hAnsi="Sylfaen" w:cs="Sylfaen"/>
                <w:lang w:val="ka-GE"/>
              </w:rPr>
            </w:pPr>
          </w:p>
        </w:tc>
        <w:tc>
          <w:tcPr>
            <w:tcW w:w="6774" w:type="dxa"/>
          </w:tcPr>
          <w:p w:rsidR="00625288" w:rsidRPr="00371EC1" w:rsidRDefault="00625288" w:rsidP="00625288">
            <w:pPr>
              <w:jc w:val="both"/>
              <w:rPr>
                <w:rFonts w:ascii="Sylfaen" w:hAnsi="Sylfaen" w:cs="Sylfaen"/>
                <w:sz w:val="20"/>
                <w:szCs w:val="20"/>
              </w:rPr>
            </w:pPr>
            <w:r w:rsidRPr="00371EC1">
              <w:rPr>
                <w:rFonts w:ascii="Sylfaen" w:hAnsi="Sylfaen" w:cs="Sylfaen"/>
                <w:sz w:val="20"/>
                <w:szCs w:val="20"/>
              </w:rPr>
              <w:t xml:space="preserve">     </w:t>
            </w:r>
            <w:proofErr w:type="gramStart"/>
            <w:r w:rsidRPr="00371EC1">
              <w:rPr>
                <w:rFonts w:ascii="Sylfaen" w:hAnsi="Sylfaen" w:cs="Sylfaen"/>
                <w:sz w:val="20"/>
                <w:szCs w:val="20"/>
              </w:rPr>
              <w:t>აჭარის</w:t>
            </w:r>
            <w:proofErr w:type="gramEnd"/>
            <w:r w:rsidRPr="00371EC1">
              <w:rPr>
                <w:rFonts w:ascii="Sylfaen" w:hAnsi="Sylfaen" w:cs="Sylfaen"/>
                <w:sz w:val="20"/>
                <w:szCs w:val="20"/>
              </w:rPr>
              <w:t xml:space="preserve"> ავტონომიური რესპუბლიკის მთავრობის, ისევე როგორც საქართველოს მთავრობის ეკონომიკური განვითარების ერთ-ერთ უმნიშვნელოვანეს პრიორიტეტს წარმოადგენს საავტომობილო გზების რეაბილიტაცია. 2005 </w:t>
            </w:r>
            <w:proofErr w:type="spellStart"/>
            <w:r w:rsidRPr="00371EC1">
              <w:rPr>
                <w:rFonts w:ascii="Sylfaen" w:hAnsi="Sylfaen" w:cs="Sylfaen"/>
                <w:sz w:val="20"/>
                <w:szCs w:val="20"/>
              </w:rPr>
              <w:t>წლიდან</w:t>
            </w:r>
            <w:proofErr w:type="spellEnd"/>
            <w:r w:rsidRPr="00371EC1">
              <w:rPr>
                <w:rFonts w:ascii="Sylfaen" w:hAnsi="Sylfaen" w:cs="Sylfaen"/>
                <w:sz w:val="20"/>
                <w:szCs w:val="20"/>
              </w:rPr>
              <w:t xml:space="preserve"> </w:t>
            </w:r>
            <w:proofErr w:type="spellStart"/>
            <w:proofErr w:type="gramStart"/>
            <w:r w:rsidRPr="00371EC1">
              <w:rPr>
                <w:rFonts w:ascii="Sylfaen" w:hAnsi="Sylfaen" w:cs="Sylfaen"/>
                <w:sz w:val="20"/>
                <w:szCs w:val="20"/>
              </w:rPr>
              <w:t>დღემდე</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ჩვენს</w:t>
            </w:r>
            <w:proofErr w:type="spellEnd"/>
            <w:proofErr w:type="gramEnd"/>
            <w:r w:rsidRPr="00371EC1">
              <w:rPr>
                <w:rFonts w:ascii="Sylfaen" w:hAnsi="Sylfaen" w:cs="Sylfaen"/>
                <w:sz w:val="20"/>
                <w:szCs w:val="20"/>
              </w:rPr>
              <w:t xml:space="preserve"> </w:t>
            </w:r>
            <w:proofErr w:type="spellStart"/>
            <w:r w:rsidRPr="00371EC1">
              <w:rPr>
                <w:rFonts w:ascii="Sylfaen" w:hAnsi="Sylfaen" w:cs="Sylfaen"/>
                <w:sz w:val="20"/>
                <w:szCs w:val="20"/>
              </w:rPr>
              <w:t>რეგიონში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აჭარის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ავტონომიური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რესპუბლიკის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მთავრობის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დადგენილებით</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განსაზღვრული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საავტომობილო</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გზების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ნუსხიდან</w:t>
            </w:r>
            <w:proofErr w:type="spellEnd"/>
            <w:r w:rsidRPr="00371EC1">
              <w:rPr>
                <w:rFonts w:ascii="Sylfaen" w:hAnsi="Sylfaen" w:cs="Sylfaen"/>
                <w:sz w:val="20"/>
                <w:szCs w:val="20"/>
              </w:rPr>
              <w:t xml:space="preserve"> </w:t>
            </w:r>
            <w:proofErr w:type="spellStart"/>
            <w:r w:rsidR="00AC6BCB" w:rsidRPr="00371EC1">
              <w:rPr>
                <w:rFonts w:ascii="Sylfaen" w:hAnsi="Sylfaen" w:cs="Sylfaen"/>
                <w:sz w:val="20"/>
                <w:szCs w:val="20"/>
              </w:rPr>
              <w:t>არაერთ</w:t>
            </w:r>
            <w:proofErr w:type="spellEnd"/>
            <w:r w:rsidR="00AC6BCB" w:rsidRPr="00371EC1">
              <w:rPr>
                <w:rFonts w:ascii="Sylfaen" w:hAnsi="Sylfaen" w:cs="Sylfaen"/>
                <w:sz w:val="20"/>
                <w:szCs w:val="20"/>
              </w:rPr>
              <w:t xml:space="preserve"> </w:t>
            </w:r>
            <w:proofErr w:type="spellStart"/>
            <w:r w:rsidR="00AC6BCB" w:rsidRPr="00371EC1">
              <w:rPr>
                <w:rFonts w:ascii="Sylfaen" w:hAnsi="Sylfaen" w:cs="Sylfaen"/>
                <w:sz w:val="20"/>
                <w:szCs w:val="20"/>
              </w:rPr>
              <w:t>საავტომობილო</w:t>
            </w:r>
            <w:proofErr w:type="spellEnd"/>
            <w:r w:rsidR="00AC6BCB" w:rsidRPr="00371EC1">
              <w:rPr>
                <w:rFonts w:ascii="Sylfaen" w:hAnsi="Sylfaen" w:cs="Sylfaen"/>
                <w:sz w:val="20"/>
                <w:szCs w:val="20"/>
              </w:rPr>
              <w:t xml:space="preserve"> </w:t>
            </w:r>
            <w:proofErr w:type="spellStart"/>
            <w:r w:rsidR="00AC6BCB" w:rsidRPr="00371EC1">
              <w:rPr>
                <w:rFonts w:ascii="Sylfaen" w:hAnsi="Sylfaen" w:cs="Sylfaen"/>
                <w:sz w:val="20"/>
                <w:szCs w:val="20"/>
              </w:rPr>
              <w:t>გზას</w:t>
            </w:r>
            <w:proofErr w:type="spellEnd"/>
            <w:r w:rsidR="00AC6BCB">
              <w:rPr>
                <w:rFonts w:ascii="Sylfaen" w:hAnsi="Sylfaen" w:cs="Sylfaen"/>
                <w:sz w:val="20"/>
                <w:szCs w:val="20"/>
                <w:lang w:val="ka-GE"/>
              </w:rPr>
              <w:t xml:space="preserve"> და არხს</w:t>
            </w:r>
            <w:r w:rsidR="00AC6BCB" w:rsidRPr="00371EC1">
              <w:rPr>
                <w:rFonts w:ascii="Sylfaen" w:hAnsi="Sylfaen" w:cs="Sylfaen"/>
                <w:sz w:val="20"/>
                <w:szCs w:val="20"/>
              </w:rPr>
              <w:t xml:space="preserve"> </w:t>
            </w:r>
            <w:proofErr w:type="spellStart"/>
            <w:r w:rsidR="00AC6BCB" w:rsidRPr="00371EC1">
              <w:rPr>
                <w:rFonts w:ascii="Sylfaen" w:hAnsi="Sylfaen" w:cs="Sylfaen"/>
                <w:sz w:val="20"/>
                <w:szCs w:val="20"/>
              </w:rPr>
              <w:t>ჩაუტარდა</w:t>
            </w:r>
            <w:proofErr w:type="spellEnd"/>
            <w:r w:rsidR="00AC6BCB">
              <w:rPr>
                <w:rFonts w:ascii="Sylfaen" w:hAnsi="Sylfaen" w:cs="Sylfaen"/>
                <w:sz w:val="20"/>
                <w:szCs w:val="20"/>
                <w:lang w:val="ka-GE"/>
              </w:rPr>
              <w:t xml:space="preserve"> </w:t>
            </w:r>
            <w:proofErr w:type="spellStart"/>
            <w:r w:rsidRPr="00371EC1">
              <w:rPr>
                <w:rFonts w:ascii="Sylfaen" w:hAnsi="Sylfaen" w:cs="Sylfaen"/>
                <w:sz w:val="20"/>
                <w:szCs w:val="20"/>
              </w:rPr>
              <w:t>რეაბილიტაცია</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თუმცა</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კიდევ</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არსებობს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ბევრი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საავტომობილო</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გზა</w:t>
            </w:r>
            <w:proofErr w:type="spellEnd"/>
            <w:r w:rsidR="00AC6BCB">
              <w:rPr>
                <w:rFonts w:ascii="Sylfaen" w:hAnsi="Sylfaen" w:cs="Sylfaen"/>
                <w:sz w:val="20"/>
                <w:szCs w:val="20"/>
              </w:rPr>
              <w:t xml:space="preserve"> </w:t>
            </w:r>
            <w:r w:rsidR="00AC6BCB">
              <w:rPr>
                <w:rFonts w:ascii="Sylfaen" w:hAnsi="Sylfaen" w:cs="Sylfaen"/>
                <w:sz w:val="20"/>
                <w:szCs w:val="20"/>
                <w:lang w:val="ka-GE"/>
              </w:rPr>
              <w:t>და სამელიორაციო სისტემა</w:t>
            </w:r>
            <w:r w:rsidRPr="00371EC1">
              <w:rPr>
                <w:rFonts w:ascii="Sylfaen" w:hAnsi="Sylfaen" w:cs="Sylfaen"/>
                <w:sz w:val="20"/>
                <w:szCs w:val="20"/>
              </w:rPr>
              <w:t xml:space="preserve">, </w:t>
            </w:r>
            <w:proofErr w:type="spellStart"/>
            <w:r w:rsidRPr="00371EC1">
              <w:rPr>
                <w:rFonts w:ascii="Sylfaen" w:hAnsi="Sylfaen" w:cs="Sylfaen"/>
                <w:sz w:val="20"/>
                <w:szCs w:val="20"/>
              </w:rPr>
              <w:t>რომელიც</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საჭიროებს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აუცილებელ</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სარეაბილიტაციო</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ღონისძიებებს</w:t>
            </w:r>
            <w:proofErr w:type="spellEnd"/>
            <w:r w:rsidRPr="00371EC1">
              <w:rPr>
                <w:rFonts w:ascii="Sylfaen" w:hAnsi="Sylfaen" w:cs="Sylfaen"/>
                <w:sz w:val="20"/>
                <w:szCs w:val="20"/>
              </w:rPr>
              <w:t xml:space="preserve">. </w:t>
            </w:r>
            <w:proofErr w:type="gramStart"/>
            <w:r w:rsidRPr="00371EC1">
              <w:rPr>
                <w:rFonts w:ascii="Sylfaen" w:hAnsi="Sylfaen" w:cs="Sylfaen"/>
                <w:sz w:val="20"/>
                <w:szCs w:val="20"/>
              </w:rPr>
              <w:t>შესაბამისად</w:t>
            </w:r>
            <w:proofErr w:type="gramEnd"/>
            <w:r w:rsidRPr="00371EC1">
              <w:rPr>
                <w:rFonts w:ascii="Sylfaen" w:hAnsi="Sylfaen" w:cs="Sylfaen"/>
                <w:sz w:val="20"/>
                <w:szCs w:val="20"/>
              </w:rPr>
              <w:t xml:space="preserve"> საგზაო მოძრაობის უსაფრთხოების მოთხოვნებისა და მოსახლეობის ინტერესების გათვალისწინებით </w:t>
            </w:r>
            <w:r w:rsidR="00371EC1" w:rsidRPr="00371EC1">
              <w:rPr>
                <w:rFonts w:ascii="Sylfaen" w:hAnsi="Sylfaen" w:cs="Sylfaen"/>
                <w:sz w:val="20"/>
                <w:szCs w:val="20"/>
              </w:rPr>
              <w:t xml:space="preserve">საჭიროა </w:t>
            </w:r>
            <w:r w:rsidRPr="00371EC1">
              <w:rPr>
                <w:rFonts w:ascii="Sylfaen" w:hAnsi="Sylfaen" w:cs="Sylfaen"/>
                <w:sz w:val="20"/>
                <w:szCs w:val="20"/>
              </w:rPr>
              <w:t>გზების კეთილმოწყობა,</w:t>
            </w:r>
            <w:r w:rsidR="00371EC1" w:rsidRPr="00371EC1">
              <w:rPr>
                <w:rFonts w:ascii="Sylfaen" w:hAnsi="Sylfaen" w:cs="Sylfaen"/>
                <w:sz w:val="20"/>
                <w:szCs w:val="20"/>
              </w:rPr>
              <w:t xml:space="preserve"> საგზაო და სამელიორაციო ინფრასტრუქტურის განვითარება, </w:t>
            </w:r>
            <w:r w:rsidRPr="00371EC1">
              <w:rPr>
                <w:rFonts w:ascii="Sylfaen" w:hAnsi="Sylfaen" w:cs="Sylfaen"/>
                <w:sz w:val="20"/>
                <w:szCs w:val="20"/>
              </w:rPr>
              <w:t xml:space="preserve">საავტომობილო გზების გამტარუნარიანობის გაზრდა, მოძრაობის ორგანიზაციის გაუმჯობესება, რაც  საზოგადოებისათვის შექმნის წინაპირობებს ეკონომიკური აქტივობების </w:t>
            </w:r>
            <w:r w:rsidR="00371EC1" w:rsidRPr="00371EC1">
              <w:rPr>
                <w:rFonts w:ascii="Sylfaen" w:hAnsi="Sylfaen" w:cs="Sylfaen"/>
                <w:sz w:val="20"/>
                <w:szCs w:val="20"/>
              </w:rPr>
              <w:t>გაზრდის</w:t>
            </w:r>
            <w:r w:rsidRPr="00371EC1">
              <w:rPr>
                <w:rFonts w:ascii="Sylfaen" w:hAnsi="Sylfaen" w:cs="Sylfaen"/>
                <w:sz w:val="20"/>
                <w:szCs w:val="20"/>
              </w:rPr>
              <w:t xml:space="preserve">  და მოსახლეობის კეთილდღეობის მიმართულებით. </w:t>
            </w:r>
          </w:p>
          <w:p w:rsidR="003F7B40" w:rsidRPr="00713A6A" w:rsidRDefault="003F7B40" w:rsidP="0053104D">
            <w:pPr>
              <w:spacing w:line="240" w:lineRule="auto"/>
              <w:ind w:firstLine="317"/>
              <w:jc w:val="both"/>
              <w:rPr>
                <w:rFonts w:ascii="Sylfaen" w:hAnsi="Sylfaen" w:cs="Sylfaen"/>
                <w:sz w:val="20"/>
                <w:szCs w:val="20"/>
                <w:lang w:val="ka-GE"/>
              </w:rPr>
            </w:pPr>
          </w:p>
        </w:tc>
      </w:tr>
      <w:tr w:rsidR="003F7B40" w:rsidRPr="007674A4" w:rsidTr="0053104D">
        <w:trPr>
          <w:trHeight w:val="1581"/>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საშუალოვადიანი მიზანი:</w:t>
            </w:r>
          </w:p>
        </w:tc>
        <w:tc>
          <w:tcPr>
            <w:tcW w:w="6774" w:type="dxa"/>
          </w:tcPr>
          <w:p w:rsidR="003F7B40" w:rsidRPr="00C63AC7" w:rsidRDefault="001B02BB" w:rsidP="0053104D">
            <w:pPr>
              <w:spacing w:after="0" w:line="240" w:lineRule="auto"/>
              <w:jc w:val="both"/>
              <w:rPr>
                <w:rFonts w:ascii="Sylfaen" w:hAnsi="Sylfaen" w:cs="Sylfaen"/>
                <w:sz w:val="20"/>
                <w:szCs w:val="20"/>
              </w:rPr>
            </w:pPr>
            <w:r w:rsidRPr="001B02BB">
              <w:rPr>
                <w:rFonts w:ascii="Sylfaen" w:hAnsi="Sylfaen" w:cs="Sylfaen"/>
                <w:sz w:val="20"/>
                <w:szCs w:val="20"/>
              </w:rPr>
              <w:t xml:space="preserve">  </w:t>
            </w:r>
            <w:proofErr w:type="spellStart"/>
            <w:proofErr w:type="gramStart"/>
            <w:r w:rsidR="00371EC1" w:rsidRPr="00371EC1">
              <w:rPr>
                <w:rFonts w:ascii="Sylfaen" w:hAnsi="Sylfaen" w:cs="Sylfaen"/>
                <w:sz w:val="20"/>
                <w:szCs w:val="20"/>
              </w:rPr>
              <w:t>გზების</w:t>
            </w:r>
            <w:proofErr w:type="spellEnd"/>
            <w:proofErr w:type="gram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კეთილმოწყობა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საგზაო</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და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სამელიორაციო</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ინფრასტრუქტურის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განვითარება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საავტომობილო</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გზების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გამტარუნარიანობის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გაზრდა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მოძრაობის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ორგანიზაციის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გაუმჯობესება</w:t>
            </w:r>
            <w:proofErr w:type="spellEnd"/>
            <w:r w:rsidR="00543EB5">
              <w:rPr>
                <w:rFonts w:ascii="Sylfaen" w:hAnsi="Sylfaen" w:cs="Sylfaen"/>
                <w:sz w:val="20"/>
                <w:szCs w:val="20"/>
              </w:rPr>
              <w:t>.</w:t>
            </w:r>
          </w:p>
        </w:tc>
      </w:tr>
      <w:tr w:rsidR="003F7B40" w:rsidTr="0053104D">
        <w:trPr>
          <w:trHeight w:val="1435"/>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ძირითადი სამოქმედო გეგმა</w:t>
            </w:r>
          </w:p>
        </w:tc>
        <w:tc>
          <w:tcPr>
            <w:tcW w:w="6774" w:type="dxa"/>
          </w:tcPr>
          <w:p w:rsidR="003F7B40" w:rsidRPr="007674A4" w:rsidRDefault="001B02BB" w:rsidP="00AC6BCB">
            <w:pPr>
              <w:spacing w:line="240" w:lineRule="auto"/>
              <w:ind w:firstLine="318"/>
              <w:contextualSpacing/>
              <w:jc w:val="both"/>
              <w:rPr>
                <w:rFonts w:ascii="Sylfaen" w:hAnsi="Sylfaen" w:cs="Sylfaen"/>
                <w:lang w:val="ka-GE"/>
              </w:rPr>
            </w:pPr>
            <w:proofErr w:type="spellStart"/>
            <w:proofErr w:type="gramStart"/>
            <w:r w:rsidRPr="001B02BB">
              <w:rPr>
                <w:rFonts w:ascii="Sylfaen" w:hAnsi="Sylfaen" w:cs="Sylfaen"/>
                <w:sz w:val="20"/>
                <w:szCs w:val="20"/>
              </w:rPr>
              <w:t>ადგილობრივი</w:t>
            </w:r>
            <w:proofErr w:type="spellEnd"/>
            <w:proofErr w:type="gramEnd"/>
            <w:r w:rsidRPr="001B02BB">
              <w:rPr>
                <w:rFonts w:ascii="Sylfaen" w:hAnsi="Sylfaen" w:cs="Sylfaen"/>
                <w:sz w:val="20"/>
                <w:szCs w:val="20"/>
              </w:rPr>
              <w:t xml:space="preserve"> </w:t>
            </w:r>
            <w:proofErr w:type="spellStart"/>
            <w:r w:rsidRPr="001B02BB">
              <w:rPr>
                <w:rFonts w:ascii="Sylfaen" w:hAnsi="Sylfaen" w:cs="Sylfaen"/>
                <w:sz w:val="20"/>
                <w:szCs w:val="20"/>
              </w:rPr>
              <w:t>მნიშვნელობის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საავტომობილო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გზებისა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საგზაო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კომუნიკაციების</w:t>
            </w:r>
            <w:proofErr w:type="spellEnd"/>
            <w:r w:rsidRPr="001B02BB">
              <w:rPr>
                <w:rFonts w:ascii="Sylfaen" w:hAnsi="Sylfaen" w:cs="Sylfaen"/>
                <w:sz w:val="20"/>
                <w:szCs w:val="20"/>
              </w:rPr>
              <w:t xml:space="preserve"> </w:t>
            </w:r>
            <w:proofErr w:type="spellStart"/>
            <w:r w:rsidR="00AC6BCB" w:rsidRPr="001B02BB">
              <w:rPr>
                <w:rFonts w:ascii="Sylfaen" w:hAnsi="Sylfaen" w:cs="Sylfaen"/>
                <w:sz w:val="20"/>
                <w:szCs w:val="20"/>
              </w:rPr>
              <w:t>რეაბილიტაცია</w:t>
            </w:r>
            <w:proofErr w:type="spellEnd"/>
            <w:r w:rsidR="00AC6BCB">
              <w:rPr>
                <w:rFonts w:ascii="Sylfaen" w:hAnsi="Sylfaen" w:cs="Sylfaen"/>
                <w:sz w:val="20"/>
                <w:szCs w:val="20"/>
                <w:lang w:val="ka-GE"/>
              </w:rPr>
              <w:t xml:space="preserve">, </w:t>
            </w:r>
            <w:proofErr w:type="spellStart"/>
            <w:r w:rsidR="00AC6BCB" w:rsidRPr="001B02BB">
              <w:rPr>
                <w:rFonts w:ascii="Sylfaen" w:hAnsi="Sylfaen" w:cs="Sylfaen"/>
                <w:sz w:val="20"/>
                <w:szCs w:val="20"/>
              </w:rPr>
              <w:t>მოდერნიზაცია</w:t>
            </w:r>
            <w:proofErr w:type="spellEnd"/>
            <w:r w:rsidR="00AC6BCB" w:rsidRPr="001B02BB">
              <w:rPr>
                <w:rFonts w:ascii="Sylfaen" w:hAnsi="Sylfaen" w:cs="Sylfaen"/>
                <w:sz w:val="20"/>
                <w:szCs w:val="20"/>
              </w:rPr>
              <w:t xml:space="preserve"> </w:t>
            </w:r>
            <w:proofErr w:type="spellStart"/>
            <w:r w:rsidR="00AC6BCB" w:rsidRPr="001B02BB">
              <w:rPr>
                <w:rFonts w:ascii="Sylfaen" w:hAnsi="Sylfaen" w:cs="Sylfaen"/>
                <w:sz w:val="20"/>
                <w:szCs w:val="20"/>
              </w:rPr>
              <w:t>და</w:t>
            </w:r>
            <w:proofErr w:type="spellEnd"/>
            <w:r w:rsidR="00AC6BCB" w:rsidRPr="001B02BB">
              <w:rPr>
                <w:rFonts w:ascii="Sylfaen" w:hAnsi="Sylfaen" w:cs="Sylfaen"/>
                <w:sz w:val="20"/>
                <w:szCs w:val="20"/>
              </w:rPr>
              <w:t xml:space="preserve"> </w:t>
            </w:r>
            <w:proofErr w:type="spellStart"/>
            <w:r w:rsidR="00AC6BCB" w:rsidRPr="001B02BB">
              <w:rPr>
                <w:rFonts w:ascii="Sylfaen" w:hAnsi="Sylfaen" w:cs="Sylfaen"/>
                <w:sz w:val="20"/>
                <w:szCs w:val="20"/>
              </w:rPr>
              <w:t>განვითარება</w:t>
            </w:r>
            <w:proofErr w:type="spellEnd"/>
            <w:r w:rsidR="00AC6BCB">
              <w:rPr>
                <w:rFonts w:ascii="Sylfaen" w:hAnsi="Sylfaen" w:cs="Sylfaen"/>
                <w:sz w:val="20"/>
                <w:szCs w:val="20"/>
              </w:rPr>
              <w:t>,</w:t>
            </w:r>
            <w:r w:rsidR="00AC6BCB">
              <w:rPr>
                <w:rFonts w:ascii="Sylfaen" w:hAnsi="Sylfaen" w:cs="Sylfaen"/>
                <w:sz w:val="20"/>
                <w:szCs w:val="20"/>
                <w:lang w:val="ka-GE"/>
              </w:rPr>
              <w:t xml:space="preserve"> </w:t>
            </w:r>
            <w:proofErr w:type="spellStart"/>
            <w:r w:rsidRPr="001B02BB">
              <w:rPr>
                <w:rFonts w:ascii="Sylfaen" w:hAnsi="Sylfaen" w:cs="Sylfaen"/>
                <w:sz w:val="20"/>
                <w:szCs w:val="20"/>
              </w:rPr>
              <w:t>სამელიორაციო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ინფრასტრუქტურის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მშენებლობა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რეაბილიტაცია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მოვლა-შენახვა</w:t>
            </w:r>
            <w:proofErr w:type="spellEnd"/>
            <w:r w:rsidR="00AC6BCB">
              <w:rPr>
                <w:rFonts w:ascii="Sylfaen" w:hAnsi="Sylfaen" w:cs="Sylfaen"/>
                <w:sz w:val="20"/>
                <w:szCs w:val="20"/>
              </w:rPr>
              <w:t>,</w:t>
            </w:r>
            <w:r w:rsidRPr="001B02BB">
              <w:rPr>
                <w:rFonts w:ascii="Sylfaen" w:hAnsi="Sylfaen" w:cs="Sylfaen"/>
                <w:sz w:val="20"/>
                <w:szCs w:val="20"/>
              </w:rPr>
              <w:t xml:space="preserve"> </w:t>
            </w:r>
            <w:proofErr w:type="spellStart"/>
            <w:r w:rsidRPr="001B02BB">
              <w:rPr>
                <w:rFonts w:ascii="Sylfaen" w:hAnsi="Sylfaen" w:cs="Sylfaen"/>
                <w:sz w:val="20"/>
                <w:szCs w:val="20"/>
              </w:rPr>
              <w:t>ხიდებისა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სხვა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ხელოვნური</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ნაგებობების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მშენენებლობა-რეაბილიტაცია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ადმინისტრაციულ</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საკურორტო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ცენტრებთან</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ისტორიულ</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კულტურულ</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ძეგლებთან</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მისასვლელი</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გზების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შეკეთება-რეაბილიტაცია</w:t>
            </w:r>
            <w:proofErr w:type="spellEnd"/>
            <w:r w:rsidR="00AC6BCB">
              <w:rPr>
                <w:rFonts w:ascii="Sylfaen" w:hAnsi="Sylfaen" w:cs="Sylfaen"/>
                <w:sz w:val="20"/>
                <w:szCs w:val="20"/>
              </w:rPr>
              <w:t>.</w:t>
            </w:r>
          </w:p>
        </w:tc>
      </w:tr>
    </w:tbl>
    <w:p w:rsidR="003F7B40" w:rsidRDefault="003F7B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74"/>
      </w:tblGrid>
      <w:tr w:rsidR="003F7B40" w:rsidTr="0053104D">
        <w:trPr>
          <w:trHeight w:val="409"/>
        </w:trPr>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6774" w:type="dxa"/>
          </w:tcPr>
          <w:p w:rsidR="003F7B40" w:rsidRPr="00C63AC7" w:rsidRDefault="007842B2" w:rsidP="008703B0">
            <w:pPr>
              <w:pStyle w:val="a3"/>
              <w:ind w:left="0"/>
              <w:jc w:val="both"/>
              <w:rPr>
                <w:rFonts w:ascii="Sylfaen" w:hAnsi="Sylfaen" w:cs="Sylfaen"/>
                <w:b/>
                <w:sz w:val="24"/>
                <w:szCs w:val="24"/>
                <w:lang w:val="ka-GE"/>
              </w:rPr>
            </w:pPr>
            <w:r w:rsidRPr="007842B2">
              <w:rPr>
                <w:rFonts w:ascii="Sylfaen" w:hAnsi="Sylfaen" w:cs="Sylfaen"/>
                <w:b/>
                <w:lang w:val="ka-GE"/>
              </w:rPr>
              <w:t>საგზაო და სამელიორაციო ინფრასტრუქტურის განვითარება</w:t>
            </w:r>
          </w:p>
        </w:tc>
      </w:tr>
      <w:tr w:rsidR="003F7B40" w:rsidTr="0053104D">
        <w:trPr>
          <w:trHeight w:val="289"/>
        </w:trPr>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6774" w:type="dxa"/>
          </w:tcPr>
          <w:p w:rsidR="003F7B40" w:rsidRPr="00F270DA" w:rsidRDefault="007842B2" w:rsidP="008703B0">
            <w:pPr>
              <w:pStyle w:val="a3"/>
              <w:ind w:left="0"/>
              <w:jc w:val="both"/>
              <w:rPr>
                <w:rFonts w:ascii="Sylfaen" w:hAnsi="Sylfaen" w:cs="Sylfaen"/>
                <w:sz w:val="24"/>
                <w:szCs w:val="24"/>
                <w:lang w:val="ka-GE"/>
              </w:rPr>
            </w:pPr>
            <w:r w:rsidRPr="007842B2">
              <w:rPr>
                <w:rFonts w:ascii="Sylfaen" w:hAnsi="Sylfaen" w:cs="Sylfaen"/>
                <w:b/>
                <w:lang w:val="ka-GE"/>
              </w:rPr>
              <w:t>საგზაო და სამელიორაციო ინფრასტრუქტურის მშენებლობა, რეაბილიტაცია და მოვლა-შენახვა</w:t>
            </w:r>
          </w:p>
        </w:tc>
      </w:tr>
      <w:tr w:rsidR="003F7B40" w:rsidTr="00EE3A83">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lastRenderedPageBreak/>
              <w:t>განხორციელების ვადები</w:t>
            </w:r>
          </w:p>
        </w:tc>
        <w:tc>
          <w:tcPr>
            <w:tcW w:w="6774" w:type="dxa"/>
          </w:tcPr>
          <w:p w:rsidR="003F7B40" w:rsidRPr="00713A6A" w:rsidRDefault="00713A6A" w:rsidP="008703B0">
            <w:pPr>
              <w:pStyle w:val="a3"/>
              <w:ind w:left="0"/>
              <w:jc w:val="both"/>
              <w:rPr>
                <w:rFonts w:ascii="Sylfaen" w:hAnsi="Sylfaen" w:cs="Sylfaen"/>
                <w:sz w:val="24"/>
                <w:szCs w:val="24"/>
                <w:lang w:val="ka-GE"/>
              </w:rPr>
            </w:pPr>
            <w:r>
              <w:rPr>
                <w:rFonts w:ascii="Sylfaen" w:hAnsi="Sylfaen" w:cs="Sylfaen"/>
                <w:sz w:val="24"/>
                <w:szCs w:val="24"/>
              </w:rPr>
              <w:t xml:space="preserve">2015 -2018 </w:t>
            </w:r>
            <w:r>
              <w:rPr>
                <w:rFonts w:ascii="Sylfaen" w:hAnsi="Sylfaen" w:cs="Sylfaen"/>
                <w:sz w:val="24"/>
                <w:szCs w:val="24"/>
                <w:lang w:val="ka-GE"/>
              </w:rPr>
              <w:t>წლები.</w:t>
            </w:r>
          </w:p>
        </w:tc>
      </w:tr>
      <w:tr w:rsidR="003F7B40" w:rsidTr="00EE3A83">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6774" w:type="dxa"/>
          </w:tcPr>
          <w:p w:rsidR="00713A6A" w:rsidRDefault="00C63AC7" w:rsidP="00C63AC7">
            <w:pPr>
              <w:pStyle w:val="a3"/>
              <w:ind w:left="0"/>
              <w:jc w:val="both"/>
              <w:rPr>
                <w:rFonts w:ascii="Sylfaen" w:hAnsi="Sylfaen" w:cs="Sylfaen"/>
                <w:sz w:val="24"/>
                <w:szCs w:val="24"/>
                <w:lang w:val="ka-GE"/>
              </w:rPr>
            </w:pPr>
            <w:r>
              <w:rPr>
                <w:rFonts w:ascii="Sylfaen" w:hAnsi="Sylfaen" w:cs="Sylfaen"/>
                <w:sz w:val="24"/>
                <w:szCs w:val="24"/>
                <w:lang w:val="ka-GE"/>
              </w:rPr>
              <w:t xml:space="preserve">2015-2018 </w:t>
            </w:r>
            <w:r w:rsidR="00153668">
              <w:rPr>
                <w:rFonts w:ascii="Sylfaen" w:hAnsi="Sylfaen" w:cs="Sylfaen"/>
                <w:sz w:val="24"/>
                <w:szCs w:val="24"/>
                <w:lang w:val="ka-GE"/>
              </w:rPr>
              <w:t xml:space="preserve">წლები - </w:t>
            </w:r>
            <w:r>
              <w:rPr>
                <w:rFonts w:ascii="Sylfaen" w:hAnsi="Sylfaen" w:cs="Sylfaen"/>
                <w:sz w:val="24"/>
                <w:szCs w:val="24"/>
                <w:lang w:val="ka-GE"/>
              </w:rPr>
              <w:t xml:space="preserve"> </w:t>
            </w:r>
            <w:r w:rsidR="00EA0B86">
              <w:rPr>
                <w:rFonts w:ascii="Sylfaen" w:hAnsi="Sylfaen" w:cs="Sylfaen"/>
                <w:sz w:val="24"/>
                <w:szCs w:val="24"/>
                <w:lang w:val="ka-GE"/>
              </w:rPr>
              <w:t>67 368 600</w:t>
            </w:r>
            <w:r w:rsidR="001D3942">
              <w:rPr>
                <w:rFonts w:ascii="Sylfaen" w:hAnsi="Sylfaen" w:cs="Sylfaen"/>
                <w:sz w:val="24"/>
                <w:szCs w:val="24"/>
              </w:rPr>
              <w:t xml:space="preserve"> </w:t>
            </w:r>
            <w:r>
              <w:rPr>
                <w:rFonts w:ascii="Sylfaen" w:hAnsi="Sylfaen" w:cs="Sylfaen"/>
                <w:sz w:val="24"/>
                <w:szCs w:val="24"/>
                <w:lang w:val="ka-GE"/>
              </w:rPr>
              <w:t>ლარი.</w:t>
            </w:r>
          </w:p>
          <w:p w:rsidR="00C63AC7" w:rsidRPr="00C63AC7" w:rsidRDefault="00C63AC7" w:rsidP="00C63AC7">
            <w:pPr>
              <w:pStyle w:val="a3"/>
              <w:ind w:left="0"/>
              <w:jc w:val="both"/>
              <w:rPr>
                <w:rFonts w:ascii="Sylfaen" w:hAnsi="Sylfaen" w:cs="Sylfaen"/>
                <w:w w:val="102"/>
                <w:sz w:val="18"/>
                <w:szCs w:val="18"/>
                <w:lang w:val="ka-GE"/>
              </w:rPr>
            </w:pPr>
            <w:r w:rsidRPr="00C63AC7">
              <w:rPr>
                <w:rFonts w:ascii="Sylfaen" w:hAnsi="Sylfaen" w:cs="Sylfaen"/>
                <w:lang w:val="ka-GE"/>
              </w:rPr>
              <w:t>2015</w:t>
            </w:r>
            <w:r>
              <w:rPr>
                <w:rFonts w:ascii="Sylfaen" w:hAnsi="Sylfaen" w:cs="Sylfaen"/>
                <w:sz w:val="24"/>
                <w:szCs w:val="24"/>
                <w:lang w:val="ka-GE"/>
              </w:rPr>
              <w:t xml:space="preserve"> </w:t>
            </w:r>
            <w:r w:rsidR="007842B2">
              <w:rPr>
                <w:rFonts w:ascii="Sylfaen" w:hAnsi="Sylfaen" w:cs="Sylfaen"/>
                <w:sz w:val="24"/>
                <w:szCs w:val="24"/>
                <w:lang w:val="ka-GE"/>
              </w:rPr>
              <w:t>–</w:t>
            </w:r>
            <w:r>
              <w:rPr>
                <w:rFonts w:ascii="Sylfaen" w:hAnsi="Sylfaen" w:cs="Sylfaen"/>
                <w:sz w:val="24"/>
                <w:szCs w:val="24"/>
                <w:lang w:val="ka-GE"/>
              </w:rPr>
              <w:t xml:space="preserve"> </w:t>
            </w:r>
            <w:r w:rsidR="00EA0B86">
              <w:rPr>
                <w:rFonts w:ascii="Sylfaen" w:hAnsi="Sylfaen" w:cs="Sylfaen"/>
                <w:w w:val="102"/>
                <w:lang w:val="ka-GE"/>
              </w:rPr>
              <w:t>16</w:t>
            </w:r>
            <w:r w:rsidR="001D3942">
              <w:rPr>
                <w:rFonts w:ascii="Sylfaen" w:hAnsi="Sylfaen" w:cs="Sylfaen"/>
                <w:w w:val="102"/>
              </w:rPr>
              <w:t> </w:t>
            </w:r>
            <w:r w:rsidR="00EA0B86">
              <w:rPr>
                <w:rFonts w:ascii="Sylfaen" w:hAnsi="Sylfaen" w:cs="Sylfaen"/>
                <w:w w:val="102"/>
                <w:lang w:val="ka-GE"/>
              </w:rPr>
              <w:t>788</w:t>
            </w:r>
            <w:r w:rsidR="001D3942">
              <w:rPr>
                <w:rFonts w:ascii="Sylfaen" w:hAnsi="Sylfaen" w:cs="Sylfaen"/>
                <w:w w:val="102"/>
              </w:rPr>
              <w:t xml:space="preserve"> </w:t>
            </w:r>
            <w:r w:rsidR="00EA0B86">
              <w:rPr>
                <w:rFonts w:ascii="Sylfaen" w:hAnsi="Sylfaen" w:cs="Sylfaen"/>
                <w:w w:val="102"/>
                <w:lang w:val="ka-GE"/>
              </w:rPr>
              <w:t>6</w:t>
            </w:r>
            <w:r w:rsidR="001D3942">
              <w:rPr>
                <w:rFonts w:ascii="Sylfaen" w:hAnsi="Sylfaen" w:cs="Sylfaen"/>
                <w:w w:val="102"/>
              </w:rPr>
              <w:t>00</w:t>
            </w:r>
            <w:r w:rsidRPr="00C63AC7">
              <w:rPr>
                <w:rFonts w:ascii="Sylfaen" w:hAnsi="Sylfaen" w:cs="Sylfaen"/>
                <w:w w:val="102"/>
                <w:lang w:val="ka-GE"/>
              </w:rPr>
              <w:t xml:space="preserve"> ლარი.</w:t>
            </w:r>
          </w:p>
          <w:p w:rsidR="00C63AC7" w:rsidRPr="00C63AC7" w:rsidRDefault="00C63AC7" w:rsidP="00C63AC7">
            <w:pPr>
              <w:pStyle w:val="a3"/>
              <w:ind w:left="0"/>
              <w:jc w:val="both"/>
              <w:rPr>
                <w:rFonts w:ascii="Sylfaen" w:hAnsi="Sylfaen" w:cs="Sylfaen"/>
                <w:w w:val="102"/>
                <w:sz w:val="18"/>
                <w:szCs w:val="18"/>
                <w:lang w:val="ka-GE"/>
              </w:rPr>
            </w:pPr>
            <w:r w:rsidRPr="00C63AC7">
              <w:rPr>
                <w:rFonts w:ascii="Sylfaen" w:hAnsi="Sylfaen" w:cs="Sylfaen"/>
                <w:lang w:val="ka-GE"/>
              </w:rPr>
              <w:t>2016</w:t>
            </w:r>
            <w:r>
              <w:rPr>
                <w:rFonts w:ascii="Sylfaen" w:hAnsi="Sylfaen" w:cs="Sylfaen"/>
                <w:w w:val="102"/>
                <w:sz w:val="18"/>
                <w:szCs w:val="18"/>
                <w:lang w:val="ka-GE"/>
              </w:rPr>
              <w:t xml:space="preserve">- </w:t>
            </w:r>
            <w:r w:rsidR="00AD26F6">
              <w:rPr>
                <w:rFonts w:ascii="Sylfaen" w:hAnsi="Sylfaen" w:cs="Sylfaen"/>
                <w:w w:val="102"/>
                <w:lang w:val="ka-GE"/>
              </w:rPr>
              <w:t>16</w:t>
            </w:r>
            <w:r w:rsidR="001D3942">
              <w:rPr>
                <w:rFonts w:ascii="Sylfaen" w:hAnsi="Sylfaen" w:cs="Sylfaen"/>
                <w:w w:val="102"/>
              </w:rPr>
              <w:t> </w:t>
            </w:r>
            <w:r w:rsidR="00AD26F6">
              <w:rPr>
                <w:rFonts w:ascii="Sylfaen" w:hAnsi="Sylfaen" w:cs="Sylfaen"/>
                <w:w w:val="102"/>
                <w:lang w:val="ka-GE"/>
              </w:rPr>
              <w:t>8</w:t>
            </w:r>
            <w:r w:rsidR="001D3942">
              <w:rPr>
                <w:rFonts w:ascii="Sylfaen" w:hAnsi="Sylfaen" w:cs="Sylfaen"/>
                <w:w w:val="102"/>
              </w:rPr>
              <w:t>60 000</w:t>
            </w:r>
            <w:r w:rsidRPr="00C63AC7">
              <w:rPr>
                <w:rFonts w:ascii="Sylfaen" w:hAnsi="Sylfaen" w:cs="Sylfaen"/>
                <w:w w:val="102"/>
                <w:lang w:val="ka-GE"/>
              </w:rPr>
              <w:t xml:space="preserve"> ლარი.</w:t>
            </w:r>
          </w:p>
          <w:p w:rsidR="00C63AC7" w:rsidRPr="00C63AC7" w:rsidRDefault="00C63AC7" w:rsidP="00C63AC7">
            <w:pPr>
              <w:pStyle w:val="a3"/>
              <w:ind w:left="0"/>
              <w:jc w:val="both"/>
              <w:rPr>
                <w:rFonts w:ascii="Sylfaen" w:hAnsi="Sylfaen" w:cs="Sylfaen"/>
                <w:w w:val="102"/>
                <w:sz w:val="18"/>
                <w:szCs w:val="18"/>
                <w:lang w:val="ka-GE"/>
              </w:rPr>
            </w:pPr>
            <w:r w:rsidRPr="00C63AC7">
              <w:rPr>
                <w:rFonts w:ascii="Sylfaen" w:hAnsi="Sylfaen" w:cs="Sylfaen"/>
                <w:lang w:val="ka-GE"/>
              </w:rPr>
              <w:t>2017</w:t>
            </w:r>
            <w:r>
              <w:rPr>
                <w:rFonts w:ascii="Sylfaen" w:hAnsi="Sylfaen" w:cs="Sylfaen"/>
                <w:w w:val="102"/>
                <w:sz w:val="18"/>
                <w:szCs w:val="18"/>
                <w:lang w:val="ka-GE"/>
              </w:rPr>
              <w:t xml:space="preserve">- </w:t>
            </w:r>
            <w:r w:rsidR="00AD26F6">
              <w:rPr>
                <w:rFonts w:ascii="Sylfaen" w:hAnsi="Sylfaen" w:cs="Sylfaen"/>
                <w:w w:val="102"/>
                <w:lang w:val="ka-GE"/>
              </w:rPr>
              <w:t>16</w:t>
            </w:r>
            <w:r w:rsidR="00AD26F6">
              <w:rPr>
                <w:rFonts w:ascii="Sylfaen" w:hAnsi="Sylfaen" w:cs="Sylfaen"/>
                <w:w w:val="102"/>
              </w:rPr>
              <w:t> </w:t>
            </w:r>
            <w:r w:rsidR="00AD26F6">
              <w:rPr>
                <w:rFonts w:ascii="Sylfaen" w:hAnsi="Sylfaen" w:cs="Sylfaen"/>
                <w:w w:val="102"/>
                <w:lang w:val="ka-GE"/>
              </w:rPr>
              <w:t>8</w:t>
            </w:r>
            <w:r w:rsidR="00AD26F6">
              <w:rPr>
                <w:rFonts w:ascii="Sylfaen" w:hAnsi="Sylfaen" w:cs="Sylfaen"/>
                <w:w w:val="102"/>
              </w:rPr>
              <w:t>60 000</w:t>
            </w:r>
            <w:r w:rsidR="00AD26F6" w:rsidRPr="00C63AC7">
              <w:rPr>
                <w:rFonts w:ascii="Sylfaen" w:hAnsi="Sylfaen" w:cs="Sylfaen"/>
                <w:w w:val="102"/>
                <w:lang w:val="ka-GE"/>
              </w:rPr>
              <w:t xml:space="preserve"> </w:t>
            </w:r>
            <w:proofErr w:type="spellStart"/>
            <w:r w:rsidRPr="00C63AC7">
              <w:rPr>
                <w:rFonts w:ascii="Sylfaen" w:hAnsi="Sylfaen" w:cs="Sylfaen"/>
                <w:w w:val="102"/>
              </w:rPr>
              <w:t>ლარი</w:t>
            </w:r>
            <w:proofErr w:type="spellEnd"/>
            <w:r w:rsidRPr="00C63AC7">
              <w:rPr>
                <w:rFonts w:ascii="Sylfaen" w:hAnsi="Sylfaen" w:cs="Sylfaen"/>
                <w:w w:val="102"/>
              </w:rPr>
              <w:t>.</w:t>
            </w:r>
          </w:p>
          <w:p w:rsidR="00C63AC7" w:rsidRPr="00C63AC7" w:rsidRDefault="00C63AC7" w:rsidP="00C63AC7">
            <w:pPr>
              <w:pStyle w:val="a3"/>
              <w:ind w:left="0"/>
              <w:jc w:val="both"/>
              <w:rPr>
                <w:rFonts w:ascii="Sylfaen" w:hAnsi="Sylfaen" w:cs="Sylfaen"/>
                <w:sz w:val="24"/>
                <w:szCs w:val="24"/>
                <w:lang w:val="ka-GE"/>
              </w:rPr>
            </w:pPr>
            <w:r w:rsidRPr="00C63AC7">
              <w:rPr>
                <w:rFonts w:ascii="Sylfaen" w:hAnsi="Sylfaen" w:cs="Sylfaen"/>
                <w:lang w:val="ka-GE"/>
              </w:rPr>
              <w:t>2018</w:t>
            </w:r>
            <w:r>
              <w:rPr>
                <w:rFonts w:ascii="Sylfaen" w:hAnsi="Sylfaen" w:cs="Sylfaen"/>
                <w:w w:val="102"/>
                <w:sz w:val="18"/>
                <w:szCs w:val="18"/>
                <w:lang w:val="ka-GE"/>
              </w:rPr>
              <w:t xml:space="preserve"> </w:t>
            </w:r>
            <w:r w:rsidR="001D3942">
              <w:rPr>
                <w:rFonts w:ascii="Sylfaen" w:hAnsi="Sylfaen" w:cs="Sylfaen"/>
                <w:w w:val="102"/>
                <w:sz w:val="18"/>
                <w:szCs w:val="18"/>
                <w:lang w:val="ka-GE"/>
              </w:rPr>
              <w:t>–</w:t>
            </w:r>
            <w:r>
              <w:rPr>
                <w:rFonts w:ascii="Sylfaen" w:hAnsi="Sylfaen" w:cs="Sylfaen"/>
                <w:w w:val="102"/>
                <w:sz w:val="18"/>
                <w:szCs w:val="18"/>
                <w:lang w:val="ka-GE"/>
              </w:rPr>
              <w:t xml:space="preserve"> </w:t>
            </w:r>
            <w:r w:rsidR="00AD26F6">
              <w:rPr>
                <w:rFonts w:ascii="Sylfaen" w:hAnsi="Sylfaen" w:cs="Sylfaen"/>
                <w:w w:val="102"/>
                <w:lang w:val="ka-GE"/>
              </w:rPr>
              <w:t>16</w:t>
            </w:r>
            <w:r w:rsidR="00AD26F6">
              <w:rPr>
                <w:rFonts w:ascii="Sylfaen" w:hAnsi="Sylfaen" w:cs="Sylfaen"/>
                <w:w w:val="102"/>
              </w:rPr>
              <w:t> </w:t>
            </w:r>
            <w:r w:rsidR="00AD26F6">
              <w:rPr>
                <w:rFonts w:ascii="Sylfaen" w:hAnsi="Sylfaen" w:cs="Sylfaen"/>
                <w:w w:val="102"/>
                <w:lang w:val="ka-GE"/>
              </w:rPr>
              <w:t>8</w:t>
            </w:r>
            <w:r w:rsidR="00AD26F6">
              <w:rPr>
                <w:rFonts w:ascii="Sylfaen" w:hAnsi="Sylfaen" w:cs="Sylfaen"/>
                <w:w w:val="102"/>
              </w:rPr>
              <w:t>60 000</w:t>
            </w:r>
            <w:r w:rsidR="00AD26F6" w:rsidRPr="00C63AC7">
              <w:rPr>
                <w:rFonts w:ascii="Sylfaen" w:hAnsi="Sylfaen" w:cs="Sylfaen"/>
                <w:w w:val="102"/>
                <w:lang w:val="ka-GE"/>
              </w:rPr>
              <w:t xml:space="preserve"> </w:t>
            </w:r>
            <w:proofErr w:type="spellStart"/>
            <w:r w:rsidRPr="00C63AC7">
              <w:rPr>
                <w:rFonts w:ascii="Sylfaen" w:hAnsi="Sylfaen" w:cs="Sylfaen"/>
                <w:w w:val="102"/>
              </w:rPr>
              <w:t>ლარი</w:t>
            </w:r>
            <w:proofErr w:type="spellEnd"/>
            <w:r w:rsidRPr="00C63AC7">
              <w:rPr>
                <w:rFonts w:ascii="Sylfaen" w:hAnsi="Sylfaen" w:cs="Sylfaen"/>
                <w:w w:val="102"/>
              </w:rPr>
              <w:t>.</w:t>
            </w:r>
          </w:p>
        </w:tc>
      </w:tr>
      <w:tr w:rsidR="003F7B40" w:rsidTr="00EE3A83">
        <w:tc>
          <w:tcPr>
            <w:tcW w:w="2802" w:type="dxa"/>
          </w:tcPr>
          <w:p w:rsidR="003F7B40" w:rsidRPr="00927EE5"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 xml:space="preserve">პროგრამის </w:t>
            </w:r>
            <w:r>
              <w:rPr>
                <w:rFonts w:ascii="Sylfaen" w:hAnsi="Sylfaen" w:cs="Sylfaen"/>
                <w:sz w:val="24"/>
                <w:szCs w:val="24"/>
                <w:lang w:val="ka-GE"/>
              </w:rPr>
              <w:t>მიზანი</w:t>
            </w:r>
          </w:p>
        </w:tc>
        <w:tc>
          <w:tcPr>
            <w:tcW w:w="6774" w:type="dxa"/>
          </w:tcPr>
          <w:p w:rsidR="00653945" w:rsidRPr="00653945" w:rsidRDefault="007842B2" w:rsidP="00653945">
            <w:pPr>
              <w:widowControl w:val="0"/>
              <w:autoSpaceDE w:val="0"/>
              <w:autoSpaceDN w:val="0"/>
              <w:adjustRightInd w:val="0"/>
              <w:spacing w:after="0" w:line="250" w:lineRule="exact"/>
              <w:jc w:val="both"/>
              <w:rPr>
                <w:rFonts w:ascii="Sylfaen" w:hAnsi="Sylfaen" w:cs="Sylfaen"/>
                <w:sz w:val="20"/>
                <w:szCs w:val="20"/>
              </w:rPr>
            </w:pPr>
            <w:r w:rsidRPr="007842B2">
              <w:rPr>
                <w:rFonts w:ascii="Sylfaen" w:hAnsi="Sylfaen" w:cs="Sylfaen"/>
                <w:sz w:val="20"/>
                <w:szCs w:val="20"/>
                <w:lang w:val="ka-GE"/>
              </w:rPr>
              <w:t xml:space="preserve">  ადგილობრივი მნიშვნელობის საავტომობილო გზების,  საგზაო კომუნიკაციების და  სამელიორაციო ინფრასტრუქტურის რეაბილიტაცია, მოვლა-შენახვა, მოდერნიზაცია და განვითარება.</w:t>
            </w:r>
          </w:p>
          <w:p w:rsidR="00653945" w:rsidRPr="00653945" w:rsidRDefault="00653945" w:rsidP="00C63AC7">
            <w:pPr>
              <w:tabs>
                <w:tab w:val="left" w:pos="600"/>
              </w:tabs>
              <w:spacing w:after="0" w:line="240" w:lineRule="auto"/>
              <w:ind w:firstLine="362"/>
              <w:jc w:val="both"/>
              <w:rPr>
                <w:rFonts w:ascii="Sylfaen" w:hAnsi="Sylfaen" w:cs="Sylfaen"/>
                <w:sz w:val="20"/>
                <w:szCs w:val="20"/>
              </w:rPr>
            </w:pPr>
          </w:p>
        </w:tc>
      </w:tr>
      <w:tr w:rsidR="003F7B40" w:rsidTr="0025082C">
        <w:trPr>
          <w:trHeight w:val="3393"/>
        </w:trPr>
        <w:tc>
          <w:tcPr>
            <w:tcW w:w="2802" w:type="dxa"/>
          </w:tcPr>
          <w:p w:rsidR="003F7B40" w:rsidRPr="006C6105" w:rsidRDefault="003F7B40" w:rsidP="008703B0">
            <w:pPr>
              <w:pStyle w:val="a3"/>
              <w:ind w:left="0"/>
              <w:jc w:val="both"/>
              <w:rPr>
                <w:rFonts w:ascii="Sylfaen" w:hAnsi="Sylfaen" w:cs="Sylfaen"/>
                <w:lang w:val="ka-GE"/>
              </w:rPr>
            </w:pPr>
            <w:r w:rsidRPr="006C6105">
              <w:rPr>
                <w:rFonts w:ascii="Sylfaen" w:hAnsi="Sylfaen" w:cs="Sylfaen"/>
                <w:lang w:val="ka-GE"/>
              </w:rPr>
              <w:t>პროგრამის აღწერა</w:t>
            </w:r>
          </w:p>
        </w:tc>
        <w:tc>
          <w:tcPr>
            <w:tcW w:w="6774" w:type="dxa"/>
          </w:tcPr>
          <w:p w:rsidR="007106D6" w:rsidRDefault="00041A1C" w:rsidP="00041A1C">
            <w:pPr>
              <w:rPr>
                <w:rFonts w:ascii="Sylfaen" w:hAnsi="Sylfaen" w:cs="Sylfaen"/>
                <w:w w:val="99"/>
                <w:sz w:val="18"/>
                <w:szCs w:val="18"/>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1</w:t>
            </w:r>
            <w:proofErr w:type="gramEnd"/>
            <w:r w:rsidR="0025082C" w:rsidRPr="0025082C">
              <w:rPr>
                <w:rFonts w:ascii="Sylfaen" w:hAnsi="Sylfaen" w:cs="Sylfaen"/>
                <w:b/>
                <w:w w:val="99"/>
                <w:sz w:val="18"/>
                <w:szCs w:val="18"/>
                <w:lang w:val="ka-GE"/>
              </w:rPr>
              <w:t xml:space="preserve"> </w:t>
            </w:r>
            <w:r w:rsidR="00AC6BCB">
              <w:rPr>
                <w:rFonts w:ascii="Sylfaen" w:hAnsi="Sylfaen" w:cs="Sylfaen"/>
                <w:b/>
                <w:w w:val="99"/>
                <w:sz w:val="18"/>
                <w:szCs w:val="18"/>
                <w:lang w:val="ka-GE"/>
              </w:rPr>
              <w:t>- გზების რეაბილიტაცია</w:t>
            </w:r>
            <w:r w:rsidR="007842B2">
              <w:rPr>
                <w:rFonts w:ascii="Sylfaen" w:hAnsi="Sylfaen" w:cs="Sylfaen"/>
                <w:w w:val="99"/>
                <w:sz w:val="18"/>
                <w:szCs w:val="18"/>
              </w:rPr>
              <w:t xml:space="preserve"> - </w:t>
            </w:r>
            <w:proofErr w:type="spellStart"/>
            <w:r w:rsidR="007842B2" w:rsidRPr="007842B2">
              <w:rPr>
                <w:rFonts w:ascii="Sylfaen" w:hAnsi="Sylfaen" w:cs="Sylfaen"/>
                <w:w w:val="99"/>
                <w:sz w:val="18"/>
                <w:szCs w:val="18"/>
              </w:rPr>
              <w:t>აჭარის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ავტონომიურ</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რესპუბლიკაში</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საავტომობილო</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გზების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რეაბილიტაცია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საგზაო</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მოძრაობის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უსაფრთხოების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მოთხოვნებისა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და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მოსახლეობის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ინტერესების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გათვალისწინებით</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გზების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კეთილმოწყობა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საავტომობილო</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გზების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გამტარუნარიანობის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გაზრდა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მოძრაობის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ორგანიზაციის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გაუმჯობესება</w:t>
            </w:r>
            <w:proofErr w:type="spellEnd"/>
            <w:r w:rsidR="007106D6">
              <w:rPr>
                <w:rFonts w:ascii="Sylfaen" w:hAnsi="Sylfaen" w:cs="Sylfaen"/>
                <w:w w:val="99"/>
                <w:sz w:val="18"/>
                <w:szCs w:val="18"/>
              </w:rPr>
              <w:t>.</w:t>
            </w:r>
          </w:p>
          <w:p w:rsidR="00AF306A" w:rsidRPr="0025082C" w:rsidRDefault="00041A1C" w:rsidP="00041A1C">
            <w:pPr>
              <w:rPr>
                <w:rFonts w:ascii="Sylfaen" w:hAnsi="Sylfaen" w:cs="Sylfaen"/>
                <w:sz w:val="18"/>
                <w:szCs w:val="18"/>
                <w:lang w:val="ka-GE"/>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2</w:t>
            </w:r>
            <w:proofErr w:type="gramEnd"/>
            <w:r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 xml:space="preserve">- </w:t>
            </w:r>
            <w:r w:rsidR="007106D6" w:rsidRPr="007106D6">
              <w:rPr>
                <w:rFonts w:ascii="Sylfaen" w:hAnsi="Sylfaen" w:cs="Sylfaen"/>
                <w:b/>
                <w:w w:val="99"/>
                <w:sz w:val="18"/>
                <w:szCs w:val="18"/>
                <w:lang w:val="ka-GE"/>
              </w:rPr>
              <w:t>ხელოვნური ნაგებობების მშენებლობა-რეაბილიტაცია</w:t>
            </w:r>
            <w:r w:rsidR="007106D6">
              <w:rPr>
                <w:rFonts w:ascii="Sylfaen" w:hAnsi="Sylfaen" w:cs="Sylfaen"/>
                <w:spacing w:val="-1"/>
                <w:w w:val="99"/>
                <w:sz w:val="18"/>
                <w:szCs w:val="18"/>
              </w:rPr>
              <w:t xml:space="preserve"> -</w:t>
            </w:r>
            <w:r w:rsidR="007106D6" w:rsidRPr="007106D6">
              <w:rPr>
                <w:rFonts w:ascii="Sylfaen" w:hAnsi="Sylfaen" w:cs="Sylfaen"/>
                <w:spacing w:val="-1"/>
                <w:w w:val="99"/>
                <w:sz w:val="18"/>
                <w:szCs w:val="18"/>
              </w:rPr>
              <w:t xml:space="preserve"> </w:t>
            </w:r>
            <w:proofErr w:type="spellStart"/>
            <w:r w:rsidR="002D251C" w:rsidRPr="002D251C">
              <w:rPr>
                <w:rFonts w:ascii="Sylfaen" w:hAnsi="Sylfaen" w:cs="Sylfaen"/>
                <w:spacing w:val="-1"/>
                <w:w w:val="99"/>
                <w:sz w:val="18"/>
                <w:szCs w:val="18"/>
              </w:rPr>
              <w:t>საავტომობილო</w:t>
            </w:r>
            <w:proofErr w:type="spellEnd"/>
            <w:r w:rsidR="002D251C" w:rsidRPr="002D251C">
              <w:rPr>
                <w:rFonts w:ascii="Sylfaen" w:hAnsi="Sylfaen" w:cs="Sylfaen"/>
                <w:spacing w:val="-1"/>
                <w:w w:val="99"/>
                <w:sz w:val="18"/>
                <w:szCs w:val="18"/>
              </w:rPr>
              <w:t xml:space="preserve">  </w:t>
            </w:r>
            <w:proofErr w:type="spellStart"/>
            <w:r w:rsidR="002D251C" w:rsidRPr="002D251C">
              <w:rPr>
                <w:rFonts w:ascii="Sylfaen" w:hAnsi="Sylfaen" w:cs="Sylfaen"/>
                <w:spacing w:val="-1"/>
                <w:w w:val="99"/>
                <w:sz w:val="18"/>
                <w:szCs w:val="18"/>
              </w:rPr>
              <w:t>ინფრასტრუქტურის</w:t>
            </w:r>
            <w:proofErr w:type="spellEnd"/>
            <w:r w:rsidR="002D251C" w:rsidRPr="002D251C">
              <w:rPr>
                <w:rFonts w:ascii="Sylfaen" w:hAnsi="Sylfaen" w:cs="Sylfaen"/>
                <w:spacing w:val="-1"/>
                <w:w w:val="99"/>
                <w:sz w:val="18"/>
                <w:szCs w:val="18"/>
              </w:rPr>
              <w:t xml:space="preserve"> </w:t>
            </w:r>
            <w:proofErr w:type="spellStart"/>
            <w:r w:rsidR="002D251C" w:rsidRPr="002D251C">
              <w:rPr>
                <w:rFonts w:ascii="Sylfaen" w:hAnsi="Sylfaen" w:cs="Sylfaen"/>
                <w:spacing w:val="-1"/>
                <w:w w:val="99"/>
                <w:sz w:val="18"/>
                <w:szCs w:val="18"/>
              </w:rPr>
              <w:t>კეთილმოწყობა-რეაბილიტაცია</w:t>
            </w:r>
            <w:proofErr w:type="spellEnd"/>
            <w:r w:rsidR="002D251C" w:rsidRPr="002D251C">
              <w:rPr>
                <w:rFonts w:ascii="Sylfaen" w:hAnsi="Sylfaen" w:cs="Sylfaen"/>
                <w:spacing w:val="-1"/>
                <w:w w:val="99"/>
                <w:sz w:val="18"/>
                <w:szCs w:val="18"/>
              </w:rPr>
              <w:t>.</w:t>
            </w:r>
          </w:p>
          <w:p w:rsidR="002D251C" w:rsidRPr="002D251C" w:rsidRDefault="00041A1C" w:rsidP="00041A1C">
            <w:pPr>
              <w:rPr>
                <w:rFonts w:ascii="Sylfaen" w:hAnsi="Sylfaen" w:cs="Sylfaen"/>
                <w:sz w:val="18"/>
                <w:szCs w:val="18"/>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3</w:t>
            </w:r>
            <w:proofErr w:type="gramEnd"/>
            <w:r w:rsidRPr="0025082C">
              <w:rPr>
                <w:rFonts w:ascii="Sylfaen" w:hAnsi="Sylfaen" w:cs="Sylfaen"/>
                <w:w w:val="99"/>
                <w:sz w:val="18"/>
                <w:szCs w:val="18"/>
                <w:lang w:val="ka-GE"/>
              </w:rPr>
              <w:t xml:space="preserve"> </w:t>
            </w:r>
            <w:r w:rsidR="0025082C" w:rsidRPr="002D251C">
              <w:rPr>
                <w:rFonts w:ascii="Sylfaen" w:hAnsi="Sylfaen" w:cs="Sylfaen"/>
                <w:b/>
                <w:w w:val="99"/>
                <w:sz w:val="18"/>
                <w:szCs w:val="18"/>
                <w:lang w:val="ka-GE"/>
              </w:rPr>
              <w:t xml:space="preserve">- </w:t>
            </w:r>
            <w:proofErr w:type="spellStart"/>
            <w:r w:rsidR="002D251C" w:rsidRPr="002D251C">
              <w:rPr>
                <w:rFonts w:ascii="Sylfaen" w:hAnsi="Sylfaen" w:cs="Sylfaen"/>
                <w:b/>
                <w:spacing w:val="-1"/>
                <w:w w:val="99"/>
                <w:sz w:val="18"/>
                <w:szCs w:val="18"/>
              </w:rPr>
              <w:t>სამელიორაციო</w:t>
            </w:r>
            <w:proofErr w:type="spellEnd"/>
            <w:r w:rsidR="002D251C" w:rsidRPr="002D251C">
              <w:rPr>
                <w:rFonts w:ascii="Sylfaen" w:hAnsi="Sylfaen" w:cs="Sylfaen"/>
                <w:b/>
                <w:spacing w:val="-1"/>
                <w:w w:val="99"/>
                <w:sz w:val="18"/>
                <w:szCs w:val="18"/>
              </w:rPr>
              <w:t xml:space="preserve"> </w:t>
            </w:r>
            <w:proofErr w:type="spellStart"/>
            <w:r w:rsidR="002D251C" w:rsidRPr="002D251C">
              <w:rPr>
                <w:rFonts w:ascii="Sylfaen" w:hAnsi="Sylfaen" w:cs="Sylfaen"/>
                <w:b/>
                <w:spacing w:val="-1"/>
                <w:w w:val="99"/>
                <w:sz w:val="18"/>
                <w:szCs w:val="18"/>
              </w:rPr>
              <w:t>სისტემების</w:t>
            </w:r>
            <w:proofErr w:type="spellEnd"/>
            <w:r w:rsidR="002D251C" w:rsidRPr="002D251C">
              <w:rPr>
                <w:rFonts w:ascii="Sylfaen" w:hAnsi="Sylfaen" w:cs="Sylfaen"/>
                <w:b/>
                <w:spacing w:val="-1"/>
                <w:w w:val="99"/>
                <w:sz w:val="18"/>
                <w:szCs w:val="18"/>
              </w:rPr>
              <w:t xml:space="preserve"> </w:t>
            </w:r>
            <w:proofErr w:type="spellStart"/>
            <w:r w:rsidR="002D251C" w:rsidRPr="002D251C">
              <w:rPr>
                <w:rFonts w:ascii="Sylfaen" w:hAnsi="Sylfaen" w:cs="Sylfaen"/>
                <w:b/>
                <w:spacing w:val="-1"/>
                <w:w w:val="99"/>
                <w:sz w:val="18"/>
                <w:szCs w:val="18"/>
              </w:rPr>
              <w:t>რეაბილიტაცია</w:t>
            </w:r>
            <w:proofErr w:type="spellEnd"/>
            <w:r w:rsidR="00E548E6" w:rsidRPr="002D251C">
              <w:rPr>
                <w:rFonts w:ascii="Sylfaen" w:hAnsi="Sylfaen" w:cs="Sylfaen"/>
                <w:b/>
                <w:sz w:val="18"/>
                <w:szCs w:val="18"/>
                <w:lang w:val="ka-GE"/>
              </w:rPr>
              <w:t>-</w:t>
            </w:r>
            <w:r w:rsidR="00E548E6" w:rsidRPr="0025082C">
              <w:rPr>
                <w:rFonts w:ascii="Sylfaen" w:hAnsi="Sylfaen" w:cs="Sylfaen"/>
                <w:sz w:val="18"/>
                <w:szCs w:val="18"/>
                <w:lang w:val="ka-GE"/>
              </w:rPr>
              <w:t xml:space="preserve"> </w:t>
            </w:r>
            <w:r w:rsidR="002D251C" w:rsidRPr="002D251C">
              <w:rPr>
                <w:rFonts w:ascii="Sylfaen" w:hAnsi="Sylfaen" w:cs="Sylfaen"/>
                <w:sz w:val="18"/>
                <w:szCs w:val="18"/>
                <w:lang w:val="ka-GE"/>
              </w:rPr>
              <w:t>აჭარის რეგიონში მდებარე დამშრობი და სარწყავი არხების რეაბილიტაცია, დატბორვა-დაჭაობებისაგან სასოფლო-სამეურნეო სავარგულების დაცვა</w:t>
            </w:r>
            <w:r w:rsidR="002D251C">
              <w:rPr>
                <w:rFonts w:ascii="Sylfaen" w:hAnsi="Sylfaen" w:cs="Sylfaen"/>
                <w:sz w:val="18"/>
                <w:szCs w:val="18"/>
              </w:rPr>
              <w:t>.</w:t>
            </w:r>
          </w:p>
          <w:p w:rsidR="002D251C" w:rsidRDefault="00041A1C" w:rsidP="00041A1C">
            <w:pPr>
              <w:rPr>
                <w:rFonts w:ascii="Sylfaen" w:hAnsi="Sylfaen" w:cs="Sylfaen"/>
                <w:sz w:val="18"/>
                <w:szCs w:val="18"/>
                <w:lang w:val="ka-GE"/>
              </w:rPr>
            </w:pPr>
            <w:proofErr w:type="spell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w:t>
            </w:r>
            <w:r w:rsidRPr="002D251C">
              <w:rPr>
                <w:rFonts w:ascii="Sylfaen" w:hAnsi="Sylfaen" w:cs="Sylfaen"/>
                <w:b/>
                <w:w w:val="99"/>
                <w:sz w:val="18"/>
                <w:szCs w:val="18"/>
                <w:lang w:val="ka-GE"/>
              </w:rPr>
              <w:t>4</w:t>
            </w:r>
            <w:r w:rsidR="00155EE0" w:rsidRPr="002D251C">
              <w:rPr>
                <w:rFonts w:ascii="Sylfaen" w:hAnsi="Sylfaen" w:cs="Sylfaen"/>
                <w:b/>
                <w:w w:val="99"/>
                <w:sz w:val="18"/>
                <w:szCs w:val="18"/>
                <w:lang w:val="ka-GE"/>
              </w:rPr>
              <w:t xml:space="preserve"> </w:t>
            </w:r>
            <w:r w:rsidR="0025082C" w:rsidRPr="002D251C">
              <w:rPr>
                <w:rFonts w:ascii="Sylfaen" w:hAnsi="Sylfaen" w:cs="Sylfaen"/>
                <w:b/>
                <w:w w:val="99"/>
                <w:sz w:val="18"/>
                <w:szCs w:val="18"/>
                <w:lang w:val="ka-GE"/>
              </w:rPr>
              <w:t>-</w:t>
            </w:r>
            <w:r w:rsidRPr="002D251C">
              <w:rPr>
                <w:rFonts w:ascii="Sylfaen" w:hAnsi="Sylfaen" w:cs="Sylfaen"/>
                <w:b/>
                <w:w w:val="99"/>
                <w:sz w:val="18"/>
                <w:szCs w:val="18"/>
                <w:lang w:val="ka-GE"/>
              </w:rPr>
              <w:t xml:space="preserve"> </w:t>
            </w:r>
            <w:proofErr w:type="spellStart"/>
            <w:r w:rsidR="002D251C" w:rsidRPr="002D251C">
              <w:rPr>
                <w:rFonts w:ascii="Sylfaen" w:hAnsi="Sylfaen" w:cs="Sylfaen"/>
                <w:b/>
                <w:w w:val="99"/>
                <w:sz w:val="18"/>
                <w:szCs w:val="18"/>
              </w:rPr>
              <w:t>საგზაო</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და</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სამელიორაციო</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ინფრასტრუქტურის</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მოვლა-შენახვა</w:t>
            </w:r>
            <w:proofErr w:type="spellEnd"/>
            <w:r w:rsidR="00E548E6" w:rsidRPr="0025082C">
              <w:rPr>
                <w:rFonts w:ascii="Sylfaen" w:hAnsi="Sylfaen" w:cs="Sylfaen"/>
                <w:sz w:val="18"/>
                <w:szCs w:val="18"/>
                <w:lang w:val="ka-GE"/>
              </w:rPr>
              <w:t xml:space="preserve"> </w:t>
            </w:r>
            <w:r w:rsidR="002D251C" w:rsidRPr="002D251C">
              <w:rPr>
                <w:rFonts w:ascii="Sylfaen" w:hAnsi="Sylfaen" w:cs="Sylfaen"/>
                <w:sz w:val="18"/>
                <w:szCs w:val="18"/>
                <w:lang w:val="ka-GE"/>
              </w:rPr>
              <w:t>აჭარის ავტონომიურ რესპუბლიკაში საავტომობილო გზებზე უსაფრთხოების მოთხოვნების დაცვა, გზების თოვლისაგან, წარმოქმნილი ჩამონაშალებისაგან, მეწყერისაგან და სახვა უცხო საგნებისაგან გაწმენდა, მცირე ზომის დეფორმაციების და დაზიანებების აღმოფხვრა, ასფალტობეტონის და ქვიშა-ხრერშოვანი საფარის გზების ორმული შეკეთება, წყალგამტარი მილების მოწყობა, სამელიორაციო არხების ფერდობების გაწმენდა, ხელოვნური ნაგებოების დასუფთავება, სახიდე გადასასვლელების მოაჯირების მოწესრიგება და შეღებვა, არსებული საგზაო ნიშნების მოვლა და დაზიანებულის აღდგენა,  მოძრაობის ორგანიზაციის გაუმჯობესება</w:t>
            </w:r>
          </w:p>
          <w:p w:rsidR="00EE3A83" w:rsidRPr="00AF306A" w:rsidRDefault="001D6F9B" w:rsidP="001D6F9B">
            <w:pPr>
              <w:rPr>
                <w:rFonts w:ascii="Sylfaen" w:hAnsi="Sylfaen" w:cs="Sylfaen"/>
                <w:sz w:val="20"/>
                <w:szCs w:val="20"/>
                <w:lang w:val="ka-GE"/>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Pr="0025082C">
              <w:rPr>
                <w:rFonts w:ascii="Sylfaen" w:hAnsi="Sylfaen" w:cs="Sylfaen"/>
                <w:b/>
                <w:w w:val="99"/>
                <w:sz w:val="18"/>
                <w:szCs w:val="18"/>
                <w:lang w:val="ka-GE"/>
              </w:rPr>
              <w:t xml:space="preserve"> </w:t>
            </w:r>
            <w:r>
              <w:rPr>
                <w:rFonts w:ascii="Sylfaen" w:hAnsi="Sylfaen" w:cs="Sylfaen"/>
                <w:b/>
                <w:w w:val="99"/>
                <w:sz w:val="18"/>
                <w:szCs w:val="18"/>
                <w:lang w:val="ka-GE"/>
              </w:rPr>
              <w:t xml:space="preserve"> 5</w:t>
            </w:r>
            <w:proofErr w:type="gramEnd"/>
            <w:r>
              <w:rPr>
                <w:rFonts w:ascii="Sylfaen" w:hAnsi="Sylfaen" w:cs="Sylfaen"/>
                <w:b/>
                <w:w w:val="99"/>
                <w:sz w:val="18"/>
                <w:szCs w:val="18"/>
                <w:lang w:val="ka-GE"/>
              </w:rPr>
              <w:t xml:space="preserve"> - საგზაო ტექნიკის შეძენა </w:t>
            </w:r>
            <w:r w:rsidRPr="001D6F9B">
              <w:rPr>
                <w:rFonts w:ascii="Sylfaen" w:hAnsi="Sylfaen" w:cs="Sylfaen"/>
                <w:w w:val="99"/>
                <w:sz w:val="18"/>
                <w:szCs w:val="18"/>
                <w:lang w:val="ka-GE"/>
              </w:rPr>
              <w:t>- გზების და სამელიორაციო სისტემების მოვლა-შენახვისათვის და გზებზე უსაფრთხო გადაადგილებისათვის საჭირო შესაბამისი მძიმე ტექნიკის შეძენა.</w:t>
            </w:r>
          </w:p>
        </w:tc>
      </w:tr>
      <w:tr w:rsidR="003F7B40" w:rsidTr="00EE3A83">
        <w:tc>
          <w:tcPr>
            <w:tcW w:w="2802" w:type="dxa"/>
          </w:tcPr>
          <w:p w:rsidR="003F7B40" w:rsidRPr="006C6105" w:rsidRDefault="003F7B40" w:rsidP="008703B0">
            <w:pPr>
              <w:pStyle w:val="a3"/>
              <w:ind w:left="0"/>
              <w:jc w:val="both"/>
              <w:rPr>
                <w:rFonts w:ascii="Sylfaen" w:hAnsi="Sylfaen" w:cs="Sylfaen"/>
                <w:lang w:val="ka-GE"/>
              </w:rPr>
            </w:pPr>
            <w:r w:rsidRPr="006C6105">
              <w:rPr>
                <w:rFonts w:ascii="Sylfaen" w:hAnsi="Sylfaen" w:cs="Sylfaen"/>
                <w:lang w:val="ka-GE"/>
              </w:rPr>
              <w:t>პროგრამის</w:t>
            </w:r>
            <w:r w:rsidR="006C6105">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6774" w:type="dxa"/>
          </w:tcPr>
          <w:p w:rsidR="002D251C" w:rsidRDefault="002D251C" w:rsidP="00C63AC7">
            <w:pPr>
              <w:pStyle w:val="a4"/>
              <w:tabs>
                <w:tab w:val="left" w:pos="600"/>
              </w:tabs>
              <w:ind w:firstLine="317"/>
              <w:jc w:val="both"/>
              <w:rPr>
                <w:rFonts w:ascii="Sylfaen" w:eastAsiaTheme="minorEastAsia" w:hAnsi="Sylfaen" w:cs="Sylfaen"/>
                <w:sz w:val="20"/>
                <w:szCs w:val="20"/>
              </w:rPr>
            </w:pPr>
            <w:proofErr w:type="spellStart"/>
            <w:r w:rsidRPr="002D251C">
              <w:rPr>
                <w:rFonts w:ascii="Sylfaen" w:eastAsiaTheme="minorEastAsia" w:hAnsi="Sylfaen" w:cs="Sylfaen"/>
                <w:sz w:val="20"/>
                <w:szCs w:val="20"/>
              </w:rPr>
              <w:t>გაუმჯობესებული</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საგზაო</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ინფრასტრუქტურა</w:t>
            </w:r>
            <w:proofErr w:type="spellEnd"/>
            <w:r w:rsidR="003116D2">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მეტი</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რეაბილიტირებული</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გზა</w:t>
            </w:r>
            <w:proofErr w:type="spellEnd"/>
            <w:r>
              <w:rPr>
                <w:rFonts w:ascii="Sylfaen" w:eastAsiaTheme="minorEastAsia" w:hAnsi="Sylfaen" w:cs="Sylfaen"/>
                <w:sz w:val="20"/>
                <w:szCs w:val="20"/>
              </w:rPr>
              <w:t>;</w:t>
            </w:r>
          </w:p>
          <w:p w:rsidR="002D251C" w:rsidRDefault="002D251C" w:rsidP="00C63AC7">
            <w:pPr>
              <w:pStyle w:val="a4"/>
              <w:tabs>
                <w:tab w:val="left" w:pos="600"/>
              </w:tabs>
              <w:ind w:firstLine="317"/>
              <w:jc w:val="both"/>
              <w:rPr>
                <w:rFonts w:ascii="Sylfaen" w:hAnsi="Sylfaen" w:cs="Sylfaen"/>
                <w:sz w:val="20"/>
                <w:szCs w:val="20"/>
              </w:rPr>
            </w:pPr>
            <w:r w:rsidRPr="002D251C">
              <w:rPr>
                <w:rFonts w:ascii="Sylfaen" w:hAnsi="Sylfaen" w:cs="Sylfaen"/>
                <w:sz w:val="20"/>
                <w:szCs w:val="20"/>
                <w:lang w:val="ka-GE"/>
              </w:rPr>
              <w:t xml:space="preserve">გზებზე </w:t>
            </w:r>
            <w:r w:rsidR="00371EC1">
              <w:rPr>
                <w:rFonts w:ascii="Sylfaen" w:hAnsi="Sylfaen" w:cs="Sylfaen"/>
                <w:sz w:val="20"/>
                <w:szCs w:val="20"/>
                <w:lang w:val="ka-GE"/>
              </w:rPr>
              <w:t>უსაფრთხოების დაცვის მიზნით მოწყობილი</w:t>
            </w:r>
            <w:r w:rsidR="00822170">
              <w:rPr>
                <w:rFonts w:ascii="Sylfaen" w:hAnsi="Sylfaen" w:cs="Sylfaen"/>
                <w:sz w:val="20"/>
                <w:szCs w:val="20"/>
                <w:lang w:val="ka-GE"/>
              </w:rPr>
              <w:t xml:space="preserve"> </w:t>
            </w:r>
            <w:r w:rsidRPr="002D251C">
              <w:rPr>
                <w:rFonts w:ascii="Sylfaen" w:hAnsi="Sylfaen" w:cs="Sylfaen"/>
                <w:sz w:val="20"/>
                <w:szCs w:val="20"/>
                <w:lang w:val="ka-GE"/>
              </w:rPr>
              <w:t xml:space="preserve">ხელოვნური </w:t>
            </w:r>
            <w:r w:rsidR="00371EC1">
              <w:rPr>
                <w:rFonts w:ascii="Sylfaen" w:hAnsi="Sylfaen" w:cs="Sylfaen"/>
                <w:sz w:val="20"/>
                <w:szCs w:val="20"/>
                <w:lang w:val="ka-GE"/>
              </w:rPr>
              <w:t>ნაგებობები</w:t>
            </w:r>
            <w:r>
              <w:rPr>
                <w:rFonts w:ascii="Sylfaen" w:hAnsi="Sylfaen" w:cs="Sylfaen"/>
                <w:sz w:val="20"/>
                <w:szCs w:val="20"/>
              </w:rPr>
              <w:t>;</w:t>
            </w:r>
          </w:p>
          <w:p w:rsidR="003116D2" w:rsidRPr="003116D2" w:rsidRDefault="003116D2" w:rsidP="00C63AC7">
            <w:pPr>
              <w:pStyle w:val="a4"/>
              <w:tabs>
                <w:tab w:val="left" w:pos="600"/>
              </w:tabs>
              <w:ind w:firstLine="317"/>
              <w:jc w:val="both"/>
              <w:rPr>
                <w:rFonts w:ascii="Sylfaen" w:hAnsi="Sylfaen" w:cs="Sylfaen"/>
                <w:sz w:val="20"/>
                <w:szCs w:val="20"/>
                <w:lang w:val="ka-GE"/>
              </w:rPr>
            </w:pPr>
            <w:r>
              <w:rPr>
                <w:rFonts w:ascii="Sylfaen" w:hAnsi="Sylfaen" w:cs="Sylfaen"/>
                <w:sz w:val="20"/>
                <w:szCs w:val="20"/>
                <w:lang w:val="ka-GE"/>
              </w:rPr>
              <w:t>აშენებული ხიდები;</w:t>
            </w:r>
          </w:p>
          <w:p w:rsidR="002D251C" w:rsidRDefault="00371EC1" w:rsidP="00C63AC7">
            <w:pPr>
              <w:pStyle w:val="a4"/>
              <w:tabs>
                <w:tab w:val="left" w:pos="600"/>
              </w:tabs>
              <w:ind w:firstLine="317"/>
              <w:jc w:val="both"/>
              <w:rPr>
                <w:rFonts w:ascii="Sylfaen" w:hAnsi="Sylfaen" w:cs="Sylfaen"/>
                <w:sz w:val="20"/>
                <w:szCs w:val="20"/>
              </w:rPr>
            </w:pPr>
            <w:r>
              <w:rPr>
                <w:rFonts w:ascii="Sylfaen" w:hAnsi="Sylfaen" w:cs="Sylfaen"/>
                <w:sz w:val="20"/>
                <w:szCs w:val="20"/>
                <w:lang w:val="ka-GE"/>
              </w:rPr>
              <w:t>რეაბილიტირებული დამშრობი და სარწყავი არხები</w:t>
            </w:r>
            <w:r w:rsidR="002D251C">
              <w:rPr>
                <w:rFonts w:ascii="Sylfaen" w:hAnsi="Sylfaen" w:cs="Sylfaen"/>
                <w:sz w:val="20"/>
                <w:szCs w:val="20"/>
              </w:rPr>
              <w:t>;</w:t>
            </w:r>
          </w:p>
          <w:p w:rsidR="002D251C" w:rsidRDefault="00822170" w:rsidP="002D251C">
            <w:pPr>
              <w:pStyle w:val="a4"/>
              <w:tabs>
                <w:tab w:val="left" w:pos="600"/>
              </w:tabs>
              <w:ind w:firstLine="317"/>
              <w:jc w:val="both"/>
              <w:rPr>
                <w:rFonts w:ascii="Sylfaen" w:hAnsi="Sylfaen" w:cs="Sylfaen"/>
                <w:sz w:val="20"/>
                <w:szCs w:val="20"/>
                <w:lang w:val="ka-GE"/>
              </w:rPr>
            </w:pPr>
            <w:r>
              <w:rPr>
                <w:rFonts w:ascii="Sylfaen" w:hAnsi="Sylfaen" w:cs="Sylfaen"/>
                <w:sz w:val="20"/>
                <w:szCs w:val="20"/>
                <w:lang w:val="ka-GE"/>
              </w:rPr>
              <w:t>ორმულად შეკეთებული და მოვლილი გზები</w:t>
            </w:r>
            <w:r w:rsidR="002D251C">
              <w:rPr>
                <w:rFonts w:ascii="Sylfaen" w:hAnsi="Sylfaen" w:cs="Sylfaen"/>
                <w:sz w:val="20"/>
                <w:szCs w:val="20"/>
                <w:lang w:val="ka-GE"/>
              </w:rPr>
              <w:t>;</w:t>
            </w:r>
          </w:p>
          <w:p w:rsidR="002D251C" w:rsidRDefault="00822170" w:rsidP="002D251C">
            <w:pPr>
              <w:pStyle w:val="a4"/>
              <w:tabs>
                <w:tab w:val="left" w:pos="600"/>
              </w:tabs>
              <w:ind w:firstLine="317"/>
              <w:jc w:val="both"/>
              <w:rPr>
                <w:rFonts w:ascii="Sylfaen" w:hAnsi="Sylfaen" w:cs="Sylfaen"/>
                <w:sz w:val="20"/>
                <w:szCs w:val="20"/>
              </w:rPr>
            </w:pPr>
            <w:r>
              <w:rPr>
                <w:rFonts w:ascii="Sylfaen" w:hAnsi="Sylfaen" w:cs="Sylfaen"/>
                <w:sz w:val="20"/>
                <w:szCs w:val="20"/>
                <w:lang w:val="ka-GE"/>
              </w:rPr>
              <w:lastRenderedPageBreak/>
              <w:t xml:space="preserve">მოწყობილი </w:t>
            </w:r>
            <w:r w:rsidR="002D251C" w:rsidRPr="002D251C">
              <w:rPr>
                <w:rFonts w:ascii="Sylfaen" w:hAnsi="Sylfaen" w:cs="Sylfaen"/>
                <w:sz w:val="20"/>
                <w:szCs w:val="20"/>
                <w:lang w:val="ka-GE"/>
              </w:rPr>
              <w:t xml:space="preserve">წყალგამტარი </w:t>
            </w:r>
            <w:r>
              <w:rPr>
                <w:rFonts w:ascii="Sylfaen" w:hAnsi="Sylfaen" w:cs="Sylfaen"/>
                <w:sz w:val="20"/>
                <w:szCs w:val="20"/>
                <w:lang w:val="ka-GE"/>
              </w:rPr>
              <w:t>მილები</w:t>
            </w:r>
            <w:r w:rsidR="002D251C">
              <w:rPr>
                <w:rFonts w:ascii="Sylfaen" w:hAnsi="Sylfaen" w:cs="Sylfaen"/>
                <w:sz w:val="20"/>
                <w:szCs w:val="20"/>
              </w:rPr>
              <w:t>;</w:t>
            </w:r>
          </w:p>
          <w:p w:rsidR="002D251C" w:rsidRDefault="00822170" w:rsidP="002D251C">
            <w:pPr>
              <w:pStyle w:val="a4"/>
              <w:tabs>
                <w:tab w:val="left" w:pos="600"/>
              </w:tabs>
              <w:ind w:firstLine="317"/>
              <w:jc w:val="both"/>
              <w:rPr>
                <w:rFonts w:ascii="Sylfaen" w:hAnsi="Sylfaen" w:cs="Sylfaen"/>
                <w:sz w:val="20"/>
                <w:szCs w:val="20"/>
              </w:rPr>
            </w:pPr>
            <w:r>
              <w:rPr>
                <w:rFonts w:ascii="Sylfaen" w:hAnsi="Sylfaen" w:cs="Sylfaen"/>
                <w:sz w:val="20"/>
                <w:szCs w:val="20"/>
                <w:lang w:val="ka-GE"/>
              </w:rPr>
              <w:t xml:space="preserve">მოწყობილი </w:t>
            </w:r>
            <w:r w:rsidR="002D251C" w:rsidRPr="002D251C">
              <w:rPr>
                <w:rFonts w:ascii="Sylfaen" w:hAnsi="Sylfaen" w:cs="Sylfaen"/>
                <w:sz w:val="20"/>
                <w:szCs w:val="20"/>
                <w:lang w:val="ka-GE"/>
              </w:rPr>
              <w:t xml:space="preserve">საგზაო-საინფორმაციო  </w:t>
            </w:r>
            <w:r>
              <w:rPr>
                <w:rFonts w:ascii="Sylfaen" w:hAnsi="Sylfaen" w:cs="Sylfaen"/>
                <w:sz w:val="20"/>
                <w:szCs w:val="20"/>
                <w:lang w:val="ka-GE"/>
              </w:rPr>
              <w:t>ნიშნები</w:t>
            </w:r>
            <w:r w:rsidR="002D251C">
              <w:rPr>
                <w:rFonts w:ascii="Sylfaen" w:hAnsi="Sylfaen" w:cs="Sylfaen"/>
                <w:sz w:val="20"/>
                <w:szCs w:val="20"/>
              </w:rPr>
              <w:t>;</w:t>
            </w:r>
          </w:p>
          <w:p w:rsidR="003F7B40" w:rsidRPr="00C63AC7" w:rsidRDefault="003F7B40" w:rsidP="00822170">
            <w:pPr>
              <w:pStyle w:val="a4"/>
              <w:tabs>
                <w:tab w:val="left" w:pos="600"/>
              </w:tabs>
              <w:ind w:firstLine="317"/>
              <w:jc w:val="both"/>
              <w:rPr>
                <w:rFonts w:ascii="Sylfaen" w:hAnsi="Sylfaen" w:cs="Sylfaen"/>
                <w:sz w:val="20"/>
                <w:szCs w:val="20"/>
              </w:rPr>
            </w:pPr>
          </w:p>
        </w:tc>
        <w:bookmarkStart w:id="0" w:name="_GoBack"/>
        <w:bookmarkEnd w:id="0"/>
      </w:tr>
    </w:tbl>
    <w:p w:rsidR="003F7B40" w:rsidRDefault="003F7B40" w:rsidP="007674A4">
      <w:pPr>
        <w:rPr>
          <w:rFonts w:ascii="Sylfaen" w:hAnsi="Sylfaen"/>
          <w:lang w:val="ka-GE"/>
        </w:rPr>
      </w:pPr>
    </w:p>
    <w:sectPr w:rsidR="003F7B40" w:rsidSect="00AD6F6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358" w:rsidRDefault="00EB6358" w:rsidP="000F7CDB">
      <w:pPr>
        <w:spacing w:after="0" w:line="240" w:lineRule="auto"/>
      </w:pPr>
      <w:r>
        <w:separator/>
      </w:r>
    </w:p>
  </w:endnote>
  <w:endnote w:type="continuationSeparator" w:id="0">
    <w:p w:rsidR="00EB6358" w:rsidRDefault="00EB6358" w:rsidP="000F7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358" w:rsidRDefault="00EB6358" w:rsidP="000F7CDB">
      <w:pPr>
        <w:spacing w:after="0" w:line="240" w:lineRule="auto"/>
      </w:pPr>
      <w:r>
        <w:separator/>
      </w:r>
    </w:p>
  </w:footnote>
  <w:footnote w:type="continuationSeparator" w:id="0">
    <w:p w:rsidR="00EB6358" w:rsidRDefault="00EB6358" w:rsidP="000F7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0F045239"/>
    <w:multiLevelType w:val="hybridMultilevel"/>
    <w:tmpl w:val="1160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F7B40"/>
    <w:rsid w:val="00033F3E"/>
    <w:rsid w:val="00041A1C"/>
    <w:rsid w:val="000F7CDB"/>
    <w:rsid w:val="00147B48"/>
    <w:rsid w:val="00153668"/>
    <w:rsid w:val="00155EE0"/>
    <w:rsid w:val="001B02BB"/>
    <w:rsid w:val="001D3942"/>
    <w:rsid w:val="001D6F9B"/>
    <w:rsid w:val="0025082C"/>
    <w:rsid w:val="00262796"/>
    <w:rsid w:val="002D251C"/>
    <w:rsid w:val="002F713B"/>
    <w:rsid w:val="003116D2"/>
    <w:rsid w:val="0031631C"/>
    <w:rsid w:val="003454EB"/>
    <w:rsid w:val="00371EC1"/>
    <w:rsid w:val="003C2F87"/>
    <w:rsid w:val="003F7B40"/>
    <w:rsid w:val="00413318"/>
    <w:rsid w:val="004F06F4"/>
    <w:rsid w:val="0053104D"/>
    <w:rsid w:val="00543EB5"/>
    <w:rsid w:val="00572745"/>
    <w:rsid w:val="00584A1A"/>
    <w:rsid w:val="00591BED"/>
    <w:rsid w:val="005C2D97"/>
    <w:rsid w:val="005D5B1D"/>
    <w:rsid w:val="00625288"/>
    <w:rsid w:val="00653945"/>
    <w:rsid w:val="006C6105"/>
    <w:rsid w:val="006E49C5"/>
    <w:rsid w:val="007106D6"/>
    <w:rsid w:val="00713A6A"/>
    <w:rsid w:val="00737B57"/>
    <w:rsid w:val="007674A4"/>
    <w:rsid w:val="007842B2"/>
    <w:rsid w:val="00792DC5"/>
    <w:rsid w:val="007B0602"/>
    <w:rsid w:val="007C144E"/>
    <w:rsid w:val="007C3B54"/>
    <w:rsid w:val="007E03B5"/>
    <w:rsid w:val="00822170"/>
    <w:rsid w:val="008530EB"/>
    <w:rsid w:val="008C69F1"/>
    <w:rsid w:val="009A426F"/>
    <w:rsid w:val="009A50CE"/>
    <w:rsid w:val="00AA6AB0"/>
    <w:rsid w:val="00AC6BCB"/>
    <w:rsid w:val="00AD26F6"/>
    <w:rsid w:val="00AD6F61"/>
    <w:rsid w:val="00AF306A"/>
    <w:rsid w:val="00B0556C"/>
    <w:rsid w:val="00C276F0"/>
    <w:rsid w:val="00C63AC7"/>
    <w:rsid w:val="00CE4287"/>
    <w:rsid w:val="00DD15E4"/>
    <w:rsid w:val="00DD33B9"/>
    <w:rsid w:val="00E548E6"/>
    <w:rsid w:val="00E9041B"/>
    <w:rsid w:val="00EA0B86"/>
    <w:rsid w:val="00EB6358"/>
    <w:rsid w:val="00EE3A83"/>
    <w:rsid w:val="00F2768A"/>
    <w:rsid w:val="00FA3C91"/>
    <w:rsid w:val="00FD0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F7B40"/>
    <w:pPr>
      <w:ind w:left="720"/>
      <w:contextualSpacing/>
    </w:pPr>
    <w:rPr>
      <w:rFonts w:ascii="Calibri" w:eastAsia="Calibri" w:hAnsi="Calibri" w:cs="Times New Roman"/>
    </w:rPr>
  </w:style>
  <w:style w:type="paragraph" w:styleId="a4">
    <w:name w:val="No Spacing"/>
    <w:qFormat/>
    <w:rsid w:val="00713A6A"/>
    <w:pPr>
      <w:spacing w:after="0" w:line="240" w:lineRule="auto"/>
    </w:pPr>
    <w:rPr>
      <w:rFonts w:ascii="Calibri" w:eastAsia="Calibri" w:hAnsi="Calibri" w:cs="Times New Roman"/>
    </w:rPr>
  </w:style>
  <w:style w:type="paragraph" w:styleId="a5">
    <w:name w:val="header"/>
    <w:basedOn w:val="a"/>
    <w:link w:val="a6"/>
    <w:uiPriority w:val="99"/>
    <w:semiHidden/>
    <w:unhideWhenUsed/>
    <w:rsid w:val="000F7CD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F7CDB"/>
  </w:style>
  <w:style w:type="paragraph" w:styleId="a7">
    <w:name w:val="footer"/>
    <w:basedOn w:val="a"/>
    <w:link w:val="a8"/>
    <w:uiPriority w:val="99"/>
    <w:semiHidden/>
    <w:unhideWhenUsed/>
    <w:rsid w:val="000F7CD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F7C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F3EF-3FCE-4BDC-9A9D-D6832A9B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2014-05-01T11:16:00Z</cp:lastPrinted>
  <dcterms:created xsi:type="dcterms:W3CDTF">2014-04-23T10:25:00Z</dcterms:created>
  <dcterms:modified xsi:type="dcterms:W3CDTF">2014-07-14T08:43:00Z</dcterms:modified>
</cp:coreProperties>
</file>