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7489"/>
      </w:tblGrid>
      <w:tr w:rsidR="00E828FF" w:rsidRPr="005B59F7" w:rsidTr="008D1B99">
        <w:trPr>
          <w:trHeight w:val="639"/>
        </w:trPr>
        <w:tc>
          <w:tcPr>
            <w:tcW w:w="10807" w:type="dxa"/>
            <w:gridSpan w:val="2"/>
            <w:tcBorders>
              <w:top w:val="nil"/>
              <w:left w:val="nil"/>
              <w:bottom w:val="nil"/>
              <w:right w:val="nil"/>
            </w:tcBorders>
          </w:tcPr>
          <w:p w:rsidR="00E828FF" w:rsidRDefault="00E828FF" w:rsidP="0060756F">
            <w:pPr>
              <w:pStyle w:val="abzacixml"/>
              <w:jc w:val="both"/>
              <w:rPr>
                <w:rFonts w:ascii="Sylfaen" w:hAnsi="Sylfaen" w:cs="Sylfaen"/>
                <w:b/>
                <w:sz w:val="22"/>
                <w:szCs w:val="22"/>
                <w:lang w:val="ka-GE"/>
              </w:rPr>
            </w:pPr>
            <w:r>
              <w:rPr>
                <w:rFonts w:ascii="Sylfaen" w:hAnsi="Sylfaen" w:cs="Sylfaen"/>
                <w:b/>
                <w:sz w:val="22"/>
                <w:szCs w:val="22"/>
                <w:lang w:val="ka-GE"/>
              </w:rPr>
              <w:t xml:space="preserve">                                                                              </w:t>
            </w:r>
          </w:p>
          <w:p w:rsidR="00E828FF" w:rsidRDefault="00E828FF" w:rsidP="002B5B0D">
            <w:pPr>
              <w:pStyle w:val="abzacixml"/>
              <w:jc w:val="right"/>
              <w:rPr>
                <w:rFonts w:ascii="Sylfaen" w:hAnsi="Sylfaen" w:cs="Sylfaen"/>
                <w:b/>
                <w:sz w:val="22"/>
                <w:szCs w:val="22"/>
                <w:lang w:val="ka-GE"/>
              </w:rPr>
            </w:pPr>
            <w:r>
              <w:rPr>
                <w:rFonts w:ascii="Sylfaen" w:hAnsi="Sylfaen" w:cs="Sylfaen"/>
                <w:b/>
                <w:sz w:val="22"/>
                <w:szCs w:val="22"/>
                <w:lang w:val="ka-GE"/>
              </w:rPr>
              <w:t xml:space="preserve">                                                                      </w:t>
            </w:r>
            <w:r>
              <w:rPr>
                <w:rFonts w:ascii="Sylfaen" w:hAnsi="Sylfaen" w:cs="Sylfaen"/>
                <w:b/>
                <w:sz w:val="22"/>
                <w:szCs w:val="22"/>
              </w:rPr>
              <w:t xml:space="preserve">დანართი#4 </w:t>
            </w:r>
            <w:r>
              <w:rPr>
                <w:rFonts w:ascii="Sylfaen" w:hAnsi="Sylfaen" w:cs="Sylfaen"/>
                <w:b/>
                <w:sz w:val="22"/>
                <w:szCs w:val="22"/>
                <w:lang w:val="ka-GE"/>
              </w:rPr>
              <w:t xml:space="preserve">                                                                                                                 </w:t>
            </w:r>
          </w:p>
          <w:p w:rsidR="00E828FF" w:rsidRPr="00D04C91" w:rsidRDefault="00E828FF" w:rsidP="00E828FF">
            <w:pPr>
              <w:pStyle w:val="abzacixml"/>
              <w:jc w:val="center"/>
              <w:rPr>
                <w:rFonts w:ascii="Sylfaen" w:hAnsi="Sylfaen" w:cs="Sylfaen"/>
                <w:b/>
                <w:sz w:val="26"/>
                <w:szCs w:val="26"/>
                <w:lang w:val="ka-GE"/>
              </w:rPr>
            </w:pPr>
            <w:proofErr w:type="spellStart"/>
            <w:r w:rsidRPr="00D04C91">
              <w:rPr>
                <w:rFonts w:ascii="Sylfaen" w:hAnsi="Sylfaen" w:cs="Sylfaen"/>
                <w:b/>
                <w:sz w:val="26"/>
                <w:szCs w:val="26"/>
              </w:rPr>
              <w:t>აჭარის</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ავტონომიური</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რესპუბლიკის</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სოფლის</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მეურნეობის</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სამინისტროს</w:t>
            </w:r>
            <w:proofErr w:type="spellEnd"/>
            <w:r w:rsidRPr="00D04C91">
              <w:rPr>
                <w:rFonts w:ascii="Sylfaen" w:hAnsi="Sylfaen" w:cs="Sylfaen"/>
                <w:b/>
                <w:sz w:val="26"/>
                <w:szCs w:val="26"/>
              </w:rPr>
              <w:t xml:space="preserve"> </w:t>
            </w:r>
            <w:r w:rsidR="00D04C91">
              <w:rPr>
                <w:rFonts w:ascii="Sylfaen" w:hAnsi="Sylfaen" w:cs="Sylfaen"/>
                <w:b/>
                <w:sz w:val="26"/>
                <w:szCs w:val="26"/>
                <w:lang w:val="ka-GE"/>
              </w:rPr>
              <w:t xml:space="preserve">                     </w:t>
            </w:r>
            <w:r w:rsidRPr="00D04C91">
              <w:rPr>
                <w:rFonts w:ascii="Sylfaen" w:hAnsi="Sylfaen" w:cs="Sylfaen"/>
                <w:b/>
                <w:sz w:val="26"/>
                <w:szCs w:val="26"/>
              </w:rPr>
              <w:t xml:space="preserve">2015-2018 </w:t>
            </w:r>
            <w:proofErr w:type="spellStart"/>
            <w:r w:rsidRPr="00D04C91">
              <w:rPr>
                <w:rFonts w:ascii="Sylfaen" w:hAnsi="Sylfaen" w:cs="Sylfaen"/>
                <w:b/>
                <w:sz w:val="26"/>
                <w:szCs w:val="26"/>
              </w:rPr>
              <w:t>წლების</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საშუალოვადიანი</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სამოქმედო</w:t>
            </w:r>
            <w:proofErr w:type="spellEnd"/>
            <w:r w:rsidRPr="00D04C91">
              <w:rPr>
                <w:rFonts w:ascii="Sylfaen" w:hAnsi="Sylfaen" w:cs="Sylfaen"/>
                <w:b/>
                <w:sz w:val="26"/>
                <w:szCs w:val="26"/>
              </w:rPr>
              <w:t xml:space="preserve"> </w:t>
            </w:r>
            <w:proofErr w:type="spellStart"/>
            <w:r w:rsidRPr="00D04C91">
              <w:rPr>
                <w:rFonts w:ascii="Sylfaen" w:hAnsi="Sylfaen" w:cs="Sylfaen"/>
                <w:b/>
                <w:sz w:val="26"/>
                <w:szCs w:val="26"/>
              </w:rPr>
              <w:t>გეგმა</w:t>
            </w:r>
            <w:proofErr w:type="spellEnd"/>
          </w:p>
        </w:tc>
      </w:tr>
      <w:tr w:rsidR="00E828FF" w:rsidRPr="005B59F7" w:rsidTr="00E828FF">
        <w:trPr>
          <w:trHeight w:val="639"/>
        </w:trPr>
        <w:tc>
          <w:tcPr>
            <w:tcW w:w="3318" w:type="dxa"/>
            <w:tcBorders>
              <w:top w:val="nil"/>
              <w:left w:val="nil"/>
              <w:bottom w:val="single" w:sz="4" w:space="0" w:color="auto"/>
              <w:right w:val="nil"/>
            </w:tcBorders>
          </w:tcPr>
          <w:p w:rsidR="00E828FF" w:rsidRPr="00F270DA" w:rsidRDefault="00E828FF" w:rsidP="0060756F">
            <w:pPr>
              <w:pStyle w:val="abzacixml"/>
              <w:jc w:val="both"/>
              <w:rPr>
                <w:rFonts w:ascii="Sylfaen" w:hAnsi="Sylfaen" w:cs="Sylfaen"/>
                <w:lang w:val="ka-GE"/>
              </w:rPr>
            </w:pPr>
          </w:p>
        </w:tc>
        <w:tc>
          <w:tcPr>
            <w:tcW w:w="7489" w:type="dxa"/>
            <w:tcBorders>
              <w:top w:val="nil"/>
              <w:left w:val="nil"/>
              <w:bottom w:val="single" w:sz="4" w:space="0" w:color="auto"/>
              <w:right w:val="nil"/>
            </w:tcBorders>
          </w:tcPr>
          <w:p w:rsidR="00E828FF" w:rsidRDefault="00E828FF" w:rsidP="0060756F">
            <w:pPr>
              <w:pStyle w:val="abzacixml"/>
              <w:jc w:val="both"/>
              <w:rPr>
                <w:rFonts w:ascii="Sylfaen" w:hAnsi="Sylfaen" w:cs="Sylfaen"/>
                <w:b/>
                <w:sz w:val="22"/>
                <w:szCs w:val="22"/>
                <w:lang w:val="ka-GE"/>
              </w:rPr>
            </w:pPr>
          </w:p>
        </w:tc>
      </w:tr>
      <w:tr w:rsidR="00C807B7" w:rsidRPr="005B59F7" w:rsidTr="00E828FF">
        <w:trPr>
          <w:trHeight w:val="639"/>
        </w:trPr>
        <w:tc>
          <w:tcPr>
            <w:tcW w:w="3318" w:type="dxa"/>
            <w:tcBorders>
              <w:top w:val="single" w:sz="4" w:space="0" w:color="auto"/>
            </w:tcBorders>
          </w:tcPr>
          <w:p w:rsidR="00C807B7" w:rsidRPr="00F270DA" w:rsidRDefault="00C807B7" w:rsidP="0060756F">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7489" w:type="dxa"/>
            <w:tcBorders>
              <w:top w:val="single" w:sz="4" w:space="0" w:color="auto"/>
            </w:tcBorders>
          </w:tcPr>
          <w:p w:rsidR="00C807B7" w:rsidRPr="00307892" w:rsidRDefault="00C807B7" w:rsidP="0060756F">
            <w:pPr>
              <w:pStyle w:val="abzacixml"/>
              <w:jc w:val="both"/>
              <w:rPr>
                <w:rFonts w:ascii="Sylfaen" w:hAnsi="Sylfaen" w:cs="Sylfaen"/>
                <w:b/>
                <w:sz w:val="22"/>
                <w:szCs w:val="22"/>
                <w:lang w:val="ka-GE"/>
              </w:rPr>
            </w:pPr>
            <w:r>
              <w:rPr>
                <w:rFonts w:ascii="Sylfaen" w:hAnsi="Sylfaen" w:cs="Sylfaen"/>
                <w:b/>
                <w:sz w:val="22"/>
                <w:szCs w:val="22"/>
                <w:lang w:val="ka-GE"/>
              </w:rPr>
              <w:t>სოფლის მეურნეობის დარგის შემდგომი განვითარება</w:t>
            </w:r>
          </w:p>
        </w:tc>
      </w:tr>
      <w:tr w:rsidR="00C807B7" w:rsidRPr="005B59F7" w:rsidTr="009A00B3">
        <w:trPr>
          <w:trHeight w:val="1550"/>
        </w:trPr>
        <w:tc>
          <w:tcPr>
            <w:tcW w:w="3318" w:type="dxa"/>
          </w:tcPr>
          <w:p w:rsidR="00C807B7" w:rsidRPr="00F270DA" w:rsidRDefault="00C807B7" w:rsidP="0060756F">
            <w:pPr>
              <w:pStyle w:val="abzacixml"/>
              <w:jc w:val="both"/>
              <w:rPr>
                <w:rFonts w:ascii="Sylfaen" w:hAnsi="Sylfaen" w:cs="Sylfaen"/>
                <w:lang w:val="ka-GE"/>
              </w:rPr>
            </w:pPr>
            <w:r w:rsidRPr="00F270DA">
              <w:rPr>
                <w:rFonts w:ascii="Sylfaen" w:hAnsi="Sylfaen" w:cs="Sylfaen"/>
                <w:lang w:val="ka-GE"/>
              </w:rPr>
              <w:t>"დასაბუთება"</w:t>
            </w:r>
          </w:p>
          <w:p w:rsidR="00C807B7" w:rsidRPr="00F270DA" w:rsidRDefault="00C807B7" w:rsidP="0060756F">
            <w:pPr>
              <w:pStyle w:val="abzacixml"/>
              <w:jc w:val="both"/>
              <w:rPr>
                <w:rFonts w:ascii="Sylfaen" w:hAnsi="Sylfaen" w:cs="Sylfaen"/>
                <w:lang w:val="ka-GE"/>
              </w:rPr>
            </w:pPr>
          </w:p>
        </w:tc>
        <w:tc>
          <w:tcPr>
            <w:tcW w:w="7489" w:type="dxa"/>
          </w:tcPr>
          <w:p w:rsidR="00AF1045" w:rsidRDefault="00AF1045" w:rsidP="00AF1045">
            <w:pPr>
              <w:ind w:firstLine="708"/>
              <w:jc w:val="both"/>
              <w:rPr>
                <w:rFonts w:ascii="Sylfaen" w:hAnsi="Sylfaen"/>
                <w:lang w:val="ka-GE" w:eastAsia="ru-RU"/>
              </w:rPr>
            </w:pPr>
            <w:r w:rsidRPr="00AF1045">
              <w:rPr>
                <w:rFonts w:ascii="Sylfaen" w:hAnsi="Sylfaen"/>
                <w:lang w:val="ka-GE" w:eastAsia="ru-RU"/>
              </w:rPr>
              <w:t xml:space="preserve">,,აჭარის ავტონომიური რესპუბლიკის კონსტიტუციის“ მე-3 მუხლის ,,კ“ ქვეპუნქტის თანახმად, სოფლის მეურნეობა აჭარის </w:t>
            </w:r>
            <w:r>
              <w:rPr>
                <w:rFonts w:ascii="Sylfaen" w:hAnsi="Sylfaen"/>
                <w:lang w:val="ka-GE" w:eastAsia="ru-RU"/>
              </w:rPr>
              <w:t>ავტონომიური რესპუბლიკის განსაკუთ</w:t>
            </w:r>
            <w:r w:rsidRPr="00AF1045">
              <w:rPr>
                <w:rFonts w:ascii="Sylfaen" w:hAnsi="Sylfaen"/>
                <w:lang w:val="ka-GE" w:eastAsia="ru-RU"/>
              </w:rPr>
              <w:t xml:space="preserve">რებულ გამგებლობას განეკუთვნება, შესაბამისად სოფლის მეურნეობა და მისი განვითარება აჭარის ავტონომიურ რესპუბლიკის ერთ-ერთი პრიორიტეტული სფეროა. იგი წარმოადგენს ფერმერთა შემოსავლების უმთავრეს წყაროს, როგორც ფულადი, ასევე ნატურალური ფორმით. აგროსასურსათო სექტორის ძირითადი ფუნქცია სასურსათო უსაფრთხოების უზრუნველყოფაა. აქედან გამომდინარე რეგიონის მოსახლეობის ეკონომიკური კეთილდღეობის მიღწევა დამოკიდებულია ადგილობრივი წარმოების კონკურენტუნარიანობის ზრდაზე, თანამედროვე აგროტექნოლოგიების დანერგვაზე, ნიადაგის პროდუქტიულობის ამაღლებასა და აგრარულ სფეროში დასაქმებულთა ცოდნის გაფართოებაზე. რეგიონში სოფლის მეურნეობის უმთავრეს სექტორებს წარმოადგენს: მეციტრუსეობა, მევენახეობა-მეხილეობა, მებოსტნეობა, მეცხოველეობა, მეფუტკრეობა მეთევზეობა და სხვა. </w:t>
            </w:r>
            <w:r>
              <w:rPr>
                <w:rFonts w:ascii="Sylfaen" w:hAnsi="Sylfaen"/>
                <w:lang w:val="ka-GE" w:eastAsia="ru-RU"/>
              </w:rPr>
              <w:t xml:space="preserve">    </w:t>
            </w:r>
          </w:p>
          <w:p w:rsidR="00C807B7" w:rsidRDefault="00C807B7" w:rsidP="009A00B3">
            <w:pPr>
              <w:spacing w:after="0" w:line="240" w:lineRule="auto"/>
              <w:ind w:firstLine="362"/>
              <w:jc w:val="both"/>
              <w:rPr>
                <w:rFonts w:ascii="Sylfaen" w:hAnsi="Sylfaen" w:cs="Sylfaen"/>
                <w:lang w:val="ka-GE"/>
              </w:rPr>
            </w:pPr>
            <w:r>
              <w:rPr>
                <w:rFonts w:ascii="Sylfaen" w:hAnsi="Sylfaen" w:cs="Sylfaen"/>
                <w:lang w:val="ka-GE"/>
              </w:rPr>
              <w:t>სამინისტროს 2015–2018 წლების პრიორიტეტი თავისი შინაარსითა და მოცულობით ძირითადად ორიენტირებულია სოფლის მეურნეობის შემდგომ განვითარებაზე. რომლის მსაღწევად საჭიროა</w:t>
            </w:r>
            <w:r>
              <w:rPr>
                <w:rFonts w:ascii="Sylfaen" w:hAnsi="Sylfaen" w:cs="Sylfaen"/>
              </w:rPr>
              <w:t xml:space="preserve"> </w:t>
            </w:r>
            <w:r w:rsidRPr="00D97187">
              <w:rPr>
                <w:rFonts w:ascii="Sylfaen" w:hAnsi="Sylfaen" w:cs="Sylfaen"/>
              </w:rPr>
              <w:t xml:space="preserve"> </w:t>
            </w:r>
            <w:proofErr w:type="spellStart"/>
            <w:r w:rsidRPr="00D97187">
              <w:rPr>
                <w:rFonts w:ascii="Sylfaen" w:hAnsi="Sylfaen" w:cs="Sylfaen"/>
              </w:rPr>
              <w:t>აგარარული</w:t>
            </w:r>
            <w:proofErr w:type="spellEnd"/>
            <w:r w:rsidRPr="00D97187">
              <w:rPr>
                <w:rFonts w:ascii="Sylfaen" w:hAnsi="Sylfaen" w:cs="Sylfaen"/>
              </w:rPr>
              <w:t xml:space="preserve"> </w:t>
            </w:r>
            <w:proofErr w:type="spellStart"/>
            <w:r w:rsidRPr="00D97187">
              <w:rPr>
                <w:rFonts w:ascii="Sylfaen" w:hAnsi="Sylfaen" w:cs="Sylfaen"/>
              </w:rPr>
              <w:t>პოლიტიკის</w:t>
            </w:r>
            <w:proofErr w:type="spellEnd"/>
            <w:r w:rsidRPr="00D97187">
              <w:rPr>
                <w:rFonts w:ascii="Sylfaen" w:hAnsi="Sylfaen" w:cs="Sylfaen"/>
              </w:rPr>
              <w:t xml:space="preserve"> </w:t>
            </w:r>
            <w:proofErr w:type="spellStart"/>
            <w:r w:rsidRPr="00D97187">
              <w:rPr>
                <w:rFonts w:ascii="Sylfaen" w:hAnsi="Sylfaen" w:cs="Sylfaen"/>
              </w:rPr>
              <w:t>შემუშავება</w:t>
            </w:r>
            <w:proofErr w:type="spellEnd"/>
            <w:r w:rsidRPr="00D97187">
              <w:rPr>
                <w:rFonts w:ascii="Sylfaen" w:hAnsi="Sylfaen" w:cs="Sylfaen"/>
              </w:rPr>
              <w:t xml:space="preserve"> </w:t>
            </w:r>
            <w:proofErr w:type="spellStart"/>
            <w:r w:rsidRPr="00D97187">
              <w:rPr>
                <w:rFonts w:ascii="Sylfaen" w:hAnsi="Sylfaen" w:cs="Sylfaen"/>
              </w:rPr>
              <w:t>ეროვნული</w:t>
            </w:r>
            <w:proofErr w:type="spellEnd"/>
            <w:r w:rsidRPr="00D97187">
              <w:rPr>
                <w:rFonts w:ascii="Sylfaen" w:hAnsi="Sylfaen" w:cs="Sylfaen"/>
              </w:rPr>
              <w:t xml:space="preserve"> </w:t>
            </w:r>
            <w:proofErr w:type="spellStart"/>
            <w:r w:rsidRPr="00D97187">
              <w:rPr>
                <w:rFonts w:ascii="Sylfaen" w:hAnsi="Sylfaen" w:cs="Sylfaen"/>
              </w:rPr>
              <w:t>ტრადიციებისა</w:t>
            </w:r>
            <w:proofErr w:type="spellEnd"/>
            <w:r w:rsidRPr="00D97187">
              <w:rPr>
                <w:rFonts w:ascii="Sylfaen" w:hAnsi="Sylfaen" w:cs="Sylfaen"/>
              </w:rPr>
              <w:t xml:space="preserve"> </w:t>
            </w:r>
            <w:proofErr w:type="spellStart"/>
            <w:r w:rsidRPr="00D97187">
              <w:rPr>
                <w:rFonts w:ascii="Sylfaen" w:hAnsi="Sylfaen" w:cs="Sylfaen"/>
              </w:rPr>
              <w:t>და</w:t>
            </w:r>
            <w:proofErr w:type="spellEnd"/>
            <w:r w:rsidRPr="00D97187">
              <w:rPr>
                <w:rFonts w:ascii="Sylfaen" w:hAnsi="Sylfaen" w:cs="Sylfaen"/>
              </w:rPr>
              <w:t xml:space="preserve"> </w:t>
            </w:r>
            <w:proofErr w:type="spellStart"/>
            <w:r w:rsidRPr="00D97187">
              <w:rPr>
                <w:rFonts w:ascii="Sylfaen" w:hAnsi="Sylfaen" w:cs="Sylfaen"/>
              </w:rPr>
              <w:t>საერთაშორისო</w:t>
            </w:r>
            <w:proofErr w:type="spellEnd"/>
            <w:r w:rsidRPr="00D97187">
              <w:rPr>
                <w:rFonts w:ascii="Sylfaen" w:hAnsi="Sylfaen" w:cs="Sylfaen"/>
              </w:rPr>
              <w:t xml:space="preserve"> </w:t>
            </w:r>
            <w:proofErr w:type="spellStart"/>
            <w:r w:rsidRPr="00D97187">
              <w:rPr>
                <w:rFonts w:ascii="Sylfaen" w:hAnsi="Sylfaen" w:cs="Sylfaen"/>
              </w:rPr>
              <w:t>გამოცდილებების</w:t>
            </w:r>
            <w:proofErr w:type="spellEnd"/>
            <w:r w:rsidRPr="00D97187">
              <w:rPr>
                <w:rFonts w:ascii="Sylfaen" w:hAnsi="Sylfaen" w:cs="Sylfaen"/>
              </w:rPr>
              <w:t xml:space="preserve"> </w:t>
            </w:r>
            <w:proofErr w:type="spellStart"/>
            <w:r w:rsidRPr="00D97187">
              <w:rPr>
                <w:rFonts w:ascii="Sylfaen" w:hAnsi="Sylfaen" w:cs="Sylfaen"/>
              </w:rPr>
              <w:t>გათვალისწინებით</w:t>
            </w:r>
            <w:proofErr w:type="spellEnd"/>
            <w:r w:rsidRPr="00D97187">
              <w:rPr>
                <w:rFonts w:ascii="Sylfaen" w:hAnsi="Sylfaen" w:cs="Sylfaen"/>
              </w:rPr>
              <w:t xml:space="preserve">. </w:t>
            </w:r>
            <w:proofErr w:type="spellStart"/>
            <w:proofErr w:type="gramStart"/>
            <w:r w:rsidRPr="00D97187">
              <w:rPr>
                <w:rFonts w:ascii="Sylfaen" w:hAnsi="Sylfaen" w:cs="Sylfaen"/>
              </w:rPr>
              <w:t>რეფორმების</w:t>
            </w:r>
            <w:proofErr w:type="spellEnd"/>
            <w:proofErr w:type="gramEnd"/>
            <w:r w:rsidRPr="00D97187">
              <w:rPr>
                <w:rFonts w:ascii="Sylfaen" w:hAnsi="Sylfaen" w:cs="Sylfaen"/>
              </w:rPr>
              <w:t xml:space="preserve"> </w:t>
            </w:r>
            <w:proofErr w:type="spellStart"/>
            <w:r w:rsidRPr="00D97187">
              <w:rPr>
                <w:rFonts w:ascii="Sylfaen" w:hAnsi="Sylfaen" w:cs="Sylfaen"/>
              </w:rPr>
              <w:t>დაგეგმვა</w:t>
            </w:r>
            <w:proofErr w:type="spellEnd"/>
            <w:r w:rsidRPr="00D97187">
              <w:rPr>
                <w:rFonts w:ascii="Sylfaen" w:hAnsi="Sylfaen" w:cs="Sylfaen"/>
              </w:rPr>
              <w:t xml:space="preserve"> </w:t>
            </w:r>
            <w:proofErr w:type="spellStart"/>
            <w:r w:rsidRPr="00D97187">
              <w:rPr>
                <w:rFonts w:ascii="Sylfaen" w:hAnsi="Sylfaen" w:cs="Sylfaen"/>
              </w:rPr>
              <w:t>და</w:t>
            </w:r>
            <w:proofErr w:type="spellEnd"/>
            <w:r w:rsidRPr="00D97187">
              <w:rPr>
                <w:rFonts w:ascii="Sylfaen" w:hAnsi="Sylfaen" w:cs="Sylfaen"/>
              </w:rPr>
              <w:t xml:space="preserve"> </w:t>
            </w:r>
            <w:proofErr w:type="spellStart"/>
            <w:r w:rsidRPr="00D97187">
              <w:rPr>
                <w:rFonts w:ascii="Sylfaen" w:hAnsi="Sylfaen" w:cs="Sylfaen"/>
              </w:rPr>
              <w:t>განხორციელება</w:t>
            </w:r>
            <w:proofErr w:type="spellEnd"/>
            <w:r w:rsidRPr="00D97187">
              <w:rPr>
                <w:rFonts w:ascii="Sylfaen" w:hAnsi="Sylfaen" w:cs="Sylfaen"/>
              </w:rPr>
              <w:t xml:space="preserve">. </w:t>
            </w:r>
            <w:proofErr w:type="spellStart"/>
            <w:proofErr w:type="gramStart"/>
            <w:r w:rsidRPr="00D97187">
              <w:rPr>
                <w:rFonts w:ascii="Sylfaen" w:hAnsi="Sylfaen" w:cs="Sylfaen"/>
              </w:rPr>
              <w:t>აგროსასურსათო</w:t>
            </w:r>
            <w:proofErr w:type="spellEnd"/>
            <w:proofErr w:type="gramEnd"/>
            <w:r w:rsidRPr="00D97187">
              <w:rPr>
                <w:rFonts w:ascii="Sylfaen" w:hAnsi="Sylfaen" w:cs="Sylfaen"/>
              </w:rPr>
              <w:t xml:space="preserve"> </w:t>
            </w:r>
            <w:proofErr w:type="spellStart"/>
            <w:r w:rsidRPr="00D97187">
              <w:rPr>
                <w:rFonts w:ascii="Sylfaen" w:hAnsi="Sylfaen" w:cs="Sylfaen"/>
              </w:rPr>
              <w:t>სექტორში</w:t>
            </w:r>
            <w:proofErr w:type="spellEnd"/>
            <w:r w:rsidRPr="00D97187">
              <w:rPr>
                <w:rFonts w:ascii="Sylfaen" w:hAnsi="Sylfaen" w:cs="Sylfaen"/>
              </w:rPr>
              <w:t xml:space="preserve"> </w:t>
            </w:r>
            <w:proofErr w:type="spellStart"/>
            <w:r w:rsidRPr="00D97187">
              <w:rPr>
                <w:rFonts w:ascii="Sylfaen" w:hAnsi="Sylfaen" w:cs="Sylfaen"/>
              </w:rPr>
              <w:t>წარმოების</w:t>
            </w:r>
            <w:proofErr w:type="spellEnd"/>
            <w:r w:rsidRPr="00D97187">
              <w:rPr>
                <w:rFonts w:ascii="Sylfaen" w:hAnsi="Sylfaen" w:cs="Sylfaen"/>
              </w:rPr>
              <w:t xml:space="preserve"> </w:t>
            </w:r>
            <w:proofErr w:type="spellStart"/>
            <w:r w:rsidRPr="00D97187">
              <w:rPr>
                <w:rFonts w:ascii="Sylfaen" w:hAnsi="Sylfaen" w:cs="Sylfaen"/>
              </w:rPr>
              <w:t>ზრდის</w:t>
            </w:r>
            <w:proofErr w:type="spellEnd"/>
            <w:r w:rsidRPr="00D97187">
              <w:rPr>
                <w:rFonts w:ascii="Sylfaen" w:hAnsi="Sylfaen" w:cs="Sylfaen"/>
              </w:rPr>
              <w:t xml:space="preserve"> </w:t>
            </w:r>
            <w:proofErr w:type="spellStart"/>
            <w:r w:rsidRPr="00D97187">
              <w:rPr>
                <w:rFonts w:ascii="Sylfaen" w:hAnsi="Sylfaen" w:cs="Sylfaen"/>
              </w:rPr>
              <w:t>ხელშეწყობა</w:t>
            </w:r>
            <w:proofErr w:type="spellEnd"/>
            <w:r w:rsidRPr="00D97187">
              <w:rPr>
                <w:rFonts w:ascii="Sylfaen" w:hAnsi="Sylfaen" w:cs="Sylfaen"/>
              </w:rPr>
              <w:t xml:space="preserve">, </w:t>
            </w:r>
            <w:proofErr w:type="spellStart"/>
            <w:r w:rsidRPr="00D97187">
              <w:rPr>
                <w:rFonts w:ascii="Sylfaen" w:hAnsi="Sylfaen" w:cs="Sylfaen"/>
              </w:rPr>
              <w:t>სასოფლო-სამეურნეო</w:t>
            </w:r>
            <w:proofErr w:type="spellEnd"/>
            <w:r w:rsidRPr="00D97187">
              <w:rPr>
                <w:rFonts w:ascii="Sylfaen" w:hAnsi="Sylfaen" w:cs="Sylfaen"/>
              </w:rPr>
              <w:t xml:space="preserve"> </w:t>
            </w:r>
            <w:proofErr w:type="spellStart"/>
            <w:r w:rsidRPr="00D97187">
              <w:rPr>
                <w:rFonts w:ascii="Sylfaen" w:hAnsi="Sylfaen" w:cs="Sylfaen"/>
              </w:rPr>
              <w:t>პროდუქციის</w:t>
            </w:r>
            <w:proofErr w:type="spellEnd"/>
            <w:r w:rsidRPr="00D97187">
              <w:rPr>
                <w:rFonts w:ascii="Sylfaen" w:hAnsi="Sylfaen" w:cs="Sylfaen"/>
              </w:rPr>
              <w:t xml:space="preserve"> </w:t>
            </w:r>
            <w:proofErr w:type="spellStart"/>
            <w:r w:rsidRPr="00D97187">
              <w:rPr>
                <w:rFonts w:ascii="Sylfaen" w:hAnsi="Sylfaen" w:cs="Sylfaen"/>
              </w:rPr>
              <w:t>რეალიზაციისა</w:t>
            </w:r>
            <w:proofErr w:type="spellEnd"/>
            <w:r w:rsidRPr="00D97187">
              <w:rPr>
                <w:rFonts w:ascii="Sylfaen" w:hAnsi="Sylfaen" w:cs="Sylfaen"/>
              </w:rPr>
              <w:t xml:space="preserve"> </w:t>
            </w:r>
            <w:proofErr w:type="spellStart"/>
            <w:r w:rsidRPr="00D97187">
              <w:rPr>
                <w:rFonts w:ascii="Sylfaen" w:hAnsi="Sylfaen" w:cs="Sylfaen"/>
              </w:rPr>
              <w:t>და</w:t>
            </w:r>
            <w:proofErr w:type="spellEnd"/>
            <w:r w:rsidRPr="00D97187">
              <w:rPr>
                <w:rFonts w:ascii="Sylfaen" w:hAnsi="Sylfaen" w:cs="Sylfaen"/>
              </w:rPr>
              <w:t xml:space="preserve"> </w:t>
            </w:r>
            <w:proofErr w:type="spellStart"/>
            <w:r w:rsidRPr="00D97187">
              <w:rPr>
                <w:rFonts w:ascii="Sylfaen" w:hAnsi="Sylfaen" w:cs="Sylfaen"/>
              </w:rPr>
              <w:t>ექსპორტის</w:t>
            </w:r>
            <w:proofErr w:type="spellEnd"/>
            <w:r w:rsidRPr="00D97187">
              <w:rPr>
                <w:rFonts w:ascii="Sylfaen" w:hAnsi="Sylfaen" w:cs="Sylfaen"/>
              </w:rPr>
              <w:t xml:space="preserve"> </w:t>
            </w:r>
            <w:proofErr w:type="spellStart"/>
            <w:r w:rsidRPr="00D97187">
              <w:rPr>
                <w:rFonts w:ascii="Sylfaen" w:hAnsi="Sylfaen" w:cs="Sylfaen"/>
              </w:rPr>
              <w:t>ხელშეწყობა</w:t>
            </w:r>
            <w:proofErr w:type="spellEnd"/>
            <w:r w:rsidRPr="00D97187">
              <w:rPr>
                <w:rFonts w:ascii="Sylfaen" w:hAnsi="Sylfaen" w:cs="Sylfaen"/>
              </w:rPr>
              <w:t xml:space="preserve">,  </w:t>
            </w:r>
            <w:proofErr w:type="spellStart"/>
            <w:r w:rsidRPr="00D97187">
              <w:rPr>
                <w:rFonts w:ascii="Sylfaen" w:hAnsi="Sylfaen" w:cs="Sylfaen"/>
              </w:rPr>
              <w:t>სასურსათო</w:t>
            </w:r>
            <w:proofErr w:type="spellEnd"/>
            <w:r w:rsidRPr="00D97187">
              <w:rPr>
                <w:rFonts w:ascii="Sylfaen" w:hAnsi="Sylfaen" w:cs="Sylfaen"/>
              </w:rPr>
              <w:t xml:space="preserve"> </w:t>
            </w:r>
            <w:proofErr w:type="spellStart"/>
            <w:r w:rsidRPr="00D97187">
              <w:rPr>
                <w:rFonts w:ascii="Sylfaen" w:hAnsi="Sylfaen" w:cs="Sylfaen"/>
              </w:rPr>
              <w:t>უსაფრთხოებისათვის</w:t>
            </w:r>
            <w:proofErr w:type="spellEnd"/>
            <w:r w:rsidRPr="00D97187">
              <w:rPr>
                <w:rFonts w:ascii="Sylfaen" w:hAnsi="Sylfaen" w:cs="Sylfaen"/>
              </w:rPr>
              <w:t xml:space="preserve"> </w:t>
            </w:r>
            <w:proofErr w:type="spellStart"/>
            <w:r w:rsidRPr="00D97187">
              <w:rPr>
                <w:rFonts w:ascii="Sylfaen" w:hAnsi="Sylfaen" w:cs="Sylfaen"/>
              </w:rPr>
              <w:t>საჭირო</w:t>
            </w:r>
            <w:proofErr w:type="spellEnd"/>
            <w:r w:rsidRPr="00D97187">
              <w:rPr>
                <w:rFonts w:ascii="Sylfaen" w:hAnsi="Sylfaen" w:cs="Sylfaen"/>
              </w:rPr>
              <w:t xml:space="preserve"> </w:t>
            </w:r>
            <w:proofErr w:type="spellStart"/>
            <w:r w:rsidRPr="00D97187">
              <w:rPr>
                <w:rFonts w:ascii="Sylfaen" w:hAnsi="Sylfaen" w:cs="Sylfaen"/>
              </w:rPr>
              <w:t>ღონისძიებების</w:t>
            </w:r>
            <w:proofErr w:type="spellEnd"/>
            <w:r w:rsidRPr="00D97187">
              <w:rPr>
                <w:rFonts w:ascii="Sylfaen" w:hAnsi="Sylfaen" w:cs="Sylfaen"/>
              </w:rPr>
              <w:t xml:space="preserve"> </w:t>
            </w:r>
            <w:proofErr w:type="spellStart"/>
            <w:r w:rsidRPr="00D97187">
              <w:rPr>
                <w:rFonts w:ascii="Sylfaen" w:hAnsi="Sylfaen" w:cs="Sylfaen"/>
              </w:rPr>
              <w:t>დაგეგმვა</w:t>
            </w:r>
            <w:proofErr w:type="spellEnd"/>
            <w:r w:rsidRPr="00D97187">
              <w:rPr>
                <w:rFonts w:ascii="Sylfaen" w:hAnsi="Sylfaen" w:cs="Sylfaen"/>
              </w:rPr>
              <w:t xml:space="preserve">. </w:t>
            </w:r>
            <w:proofErr w:type="spellStart"/>
            <w:proofErr w:type="gramStart"/>
            <w:r w:rsidRPr="00D97187">
              <w:rPr>
                <w:rFonts w:ascii="Sylfaen" w:hAnsi="Sylfaen" w:cs="Sylfaen"/>
              </w:rPr>
              <w:t>დარგში</w:t>
            </w:r>
            <w:proofErr w:type="spellEnd"/>
            <w:proofErr w:type="gramEnd"/>
            <w:r w:rsidRPr="00D97187">
              <w:rPr>
                <w:rFonts w:ascii="Sylfaen" w:hAnsi="Sylfaen" w:cs="Sylfaen"/>
              </w:rPr>
              <w:t xml:space="preserve"> </w:t>
            </w:r>
            <w:proofErr w:type="spellStart"/>
            <w:r w:rsidRPr="00D97187">
              <w:rPr>
                <w:rFonts w:ascii="Sylfaen" w:hAnsi="Sylfaen" w:cs="Sylfaen"/>
              </w:rPr>
              <w:t>ინვესტიციების</w:t>
            </w:r>
            <w:proofErr w:type="spellEnd"/>
            <w:r w:rsidRPr="00D97187">
              <w:rPr>
                <w:rFonts w:ascii="Sylfaen" w:hAnsi="Sylfaen" w:cs="Sylfaen"/>
              </w:rPr>
              <w:t xml:space="preserve"> </w:t>
            </w:r>
            <w:proofErr w:type="spellStart"/>
            <w:r w:rsidRPr="00D97187">
              <w:rPr>
                <w:rFonts w:ascii="Sylfaen" w:hAnsi="Sylfaen" w:cs="Sylfaen"/>
              </w:rPr>
              <w:t>მოზიდვის</w:t>
            </w:r>
            <w:proofErr w:type="spellEnd"/>
            <w:r w:rsidRPr="00D97187">
              <w:rPr>
                <w:rFonts w:ascii="Sylfaen" w:hAnsi="Sylfaen" w:cs="Sylfaen"/>
              </w:rPr>
              <w:t xml:space="preserve"> </w:t>
            </w:r>
            <w:proofErr w:type="spellStart"/>
            <w:r w:rsidRPr="00D97187">
              <w:rPr>
                <w:rFonts w:ascii="Sylfaen" w:hAnsi="Sylfaen" w:cs="Sylfaen"/>
              </w:rPr>
              <w:t>ხელშეწყობა</w:t>
            </w:r>
            <w:proofErr w:type="spellEnd"/>
            <w:r w:rsidRPr="00D97187">
              <w:rPr>
                <w:rFonts w:ascii="Sylfaen" w:hAnsi="Sylfaen" w:cs="Sylfaen"/>
              </w:rPr>
              <w:t xml:space="preserve">. </w:t>
            </w:r>
            <w:proofErr w:type="spellStart"/>
            <w:proofErr w:type="gramStart"/>
            <w:r w:rsidRPr="00D97187">
              <w:rPr>
                <w:rFonts w:ascii="Sylfaen" w:hAnsi="Sylfaen" w:cs="Sylfaen"/>
              </w:rPr>
              <w:t>პროგრამული</w:t>
            </w:r>
            <w:proofErr w:type="spellEnd"/>
            <w:proofErr w:type="gramEnd"/>
            <w:r w:rsidRPr="00D97187">
              <w:rPr>
                <w:rFonts w:ascii="Sylfaen" w:hAnsi="Sylfaen" w:cs="Sylfaen"/>
              </w:rPr>
              <w:t xml:space="preserve"> </w:t>
            </w:r>
            <w:proofErr w:type="spellStart"/>
            <w:r w:rsidRPr="00D97187">
              <w:rPr>
                <w:rFonts w:ascii="Sylfaen" w:hAnsi="Sylfaen" w:cs="Sylfaen"/>
              </w:rPr>
              <w:t>ღონისძიებების</w:t>
            </w:r>
            <w:proofErr w:type="spellEnd"/>
            <w:r w:rsidRPr="00D97187">
              <w:rPr>
                <w:rFonts w:ascii="Sylfaen" w:hAnsi="Sylfaen" w:cs="Sylfaen"/>
              </w:rPr>
              <w:t xml:space="preserve"> </w:t>
            </w:r>
            <w:proofErr w:type="spellStart"/>
            <w:r w:rsidRPr="00D97187">
              <w:rPr>
                <w:rFonts w:ascii="Sylfaen" w:hAnsi="Sylfaen" w:cs="Sylfaen"/>
              </w:rPr>
              <w:t>დაგეგმვა</w:t>
            </w:r>
            <w:proofErr w:type="spellEnd"/>
            <w:r w:rsidRPr="00D97187">
              <w:rPr>
                <w:rFonts w:ascii="Sylfaen" w:hAnsi="Sylfaen" w:cs="Sylfaen"/>
              </w:rPr>
              <w:t xml:space="preserve"> </w:t>
            </w:r>
            <w:proofErr w:type="spellStart"/>
            <w:r w:rsidRPr="00D97187">
              <w:rPr>
                <w:rFonts w:ascii="Sylfaen" w:hAnsi="Sylfaen" w:cs="Sylfaen"/>
              </w:rPr>
              <w:t>და</w:t>
            </w:r>
            <w:proofErr w:type="spellEnd"/>
            <w:r w:rsidRPr="00D97187">
              <w:rPr>
                <w:rFonts w:ascii="Sylfaen" w:hAnsi="Sylfaen" w:cs="Sylfaen"/>
              </w:rPr>
              <w:t xml:space="preserve"> </w:t>
            </w:r>
            <w:proofErr w:type="spellStart"/>
            <w:r w:rsidRPr="00D97187">
              <w:rPr>
                <w:rFonts w:ascii="Sylfaen" w:hAnsi="Sylfaen" w:cs="Sylfaen"/>
              </w:rPr>
              <w:t>განხორციელება</w:t>
            </w:r>
            <w:proofErr w:type="spellEnd"/>
            <w:r w:rsidRPr="00D97187">
              <w:rPr>
                <w:rFonts w:ascii="Sylfaen" w:hAnsi="Sylfaen" w:cs="Sylfaen"/>
              </w:rPr>
              <w:t>.</w:t>
            </w:r>
          </w:p>
          <w:p w:rsidR="00C807B7" w:rsidRPr="009A00B3" w:rsidRDefault="00C807B7" w:rsidP="009A00B3">
            <w:pPr>
              <w:spacing w:after="0" w:line="240" w:lineRule="auto"/>
              <w:ind w:firstLine="362"/>
              <w:jc w:val="both"/>
              <w:rPr>
                <w:rFonts w:ascii="Sylfaen" w:hAnsi="Sylfaen" w:cs="Sylfaen"/>
                <w:lang w:val="ka-GE"/>
              </w:rPr>
            </w:pPr>
          </w:p>
        </w:tc>
      </w:tr>
      <w:tr w:rsidR="00C807B7" w:rsidRPr="005B59F7" w:rsidTr="009A00B3">
        <w:trPr>
          <w:trHeight w:val="1307"/>
        </w:trPr>
        <w:tc>
          <w:tcPr>
            <w:tcW w:w="3318" w:type="dxa"/>
          </w:tcPr>
          <w:p w:rsidR="00C807B7" w:rsidRPr="00F270DA" w:rsidRDefault="00C807B7" w:rsidP="0060756F">
            <w:pPr>
              <w:pStyle w:val="abzacixml"/>
              <w:jc w:val="both"/>
              <w:rPr>
                <w:rFonts w:ascii="Sylfaen" w:hAnsi="Sylfaen" w:cs="Sylfaen"/>
                <w:lang w:val="ka-GE"/>
              </w:rPr>
            </w:pPr>
            <w:r w:rsidRPr="00F270DA">
              <w:rPr>
                <w:rFonts w:ascii="Sylfaen" w:hAnsi="Sylfaen" w:cs="Sylfaen"/>
                <w:lang w:val="ka-GE"/>
              </w:rPr>
              <w:t>საშუალოვადიანი მიზანი:</w:t>
            </w:r>
          </w:p>
        </w:tc>
        <w:tc>
          <w:tcPr>
            <w:tcW w:w="7489" w:type="dxa"/>
          </w:tcPr>
          <w:p w:rsidR="00C807B7" w:rsidRPr="009A00B3" w:rsidRDefault="00C807B7" w:rsidP="009A00B3">
            <w:pPr>
              <w:jc w:val="both"/>
              <w:rPr>
                <w:rFonts w:ascii="Sylfaen" w:hAnsi="Sylfaen"/>
                <w:lang w:val="ka-GE"/>
              </w:rPr>
            </w:pPr>
            <w:r>
              <w:rPr>
                <w:rFonts w:ascii="Sylfaen" w:hAnsi="Sylfaen" w:cs="Sylfaen"/>
                <w:lang w:val="ka-GE"/>
              </w:rPr>
              <w:t xml:space="preserve">სოფლის მეურნეობის დარგის შემდგომი განვითარების მიზნებია: </w:t>
            </w:r>
            <w:r w:rsidRPr="00F740D7">
              <w:rPr>
                <w:rFonts w:ascii="Sylfaen" w:hAnsi="Sylfaen"/>
                <w:lang w:val="ka-GE"/>
              </w:rPr>
              <w:t xml:space="preserve">ადგილობრივი წარმოების კონკურენტუნარიანობის გაზრდა, თანამედროვე აგროტექნოლოგიების დანერგვა, ნიადაგის პროდუქტიულობის ამაღლება, აგრარულ სფეროში დასაქმებულთა </w:t>
            </w:r>
            <w:r w:rsidRPr="00F740D7">
              <w:rPr>
                <w:rFonts w:ascii="Sylfaen" w:hAnsi="Sylfaen"/>
                <w:lang w:val="ka-GE"/>
              </w:rPr>
              <w:lastRenderedPageBreak/>
              <w:t>ცოდნის გაფართოება.</w:t>
            </w:r>
          </w:p>
        </w:tc>
      </w:tr>
      <w:tr w:rsidR="00C807B7" w:rsidRPr="005B59F7" w:rsidTr="00D57211">
        <w:trPr>
          <w:trHeight w:val="4059"/>
        </w:trPr>
        <w:tc>
          <w:tcPr>
            <w:tcW w:w="3318" w:type="dxa"/>
          </w:tcPr>
          <w:p w:rsidR="00C807B7" w:rsidRPr="00F270DA" w:rsidRDefault="00C807B7" w:rsidP="0060756F">
            <w:pPr>
              <w:pStyle w:val="abzacixml"/>
              <w:jc w:val="both"/>
              <w:rPr>
                <w:rFonts w:ascii="Sylfaen" w:hAnsi="Sylfaen" w:cs="Sylfaen"/>
                <w:lang w:val="ka-GE"/>
              </w:rPr>
            </w:pPr>
            <w:r w:rsidRPr="00F270DA">
              <w:rPr>
                <w:rFonts w:ascii="Sylfaen" w:hAnsi="Sylfaen" w:cs="Sylfaen"/>
                <w:lang w:val="ka-GE"/>
              </w:rPr>
              <w:lastRenderedPageBreak/>
              <w:t>ძირითადი სამოქმედო გეგმა</w:t>
            </w:r>
          </w:p>
        </w:tc>
        <w:tc>
          <w:tcPr>
            <w:tcW w:w="7489" w:type="dxa"/>
          </w:tcPr>
          <w:p w:rsidR="00C807B7" w:rsidRPr="005B59F7" w:rsidRDefault="00C807B7" w:rsidP="0059733B">
            <w:pPr>
              <w:spacing w:after="0" w:line="240" w:lineRule="auto"/>
              <w:ind w:firstLine="362"/>
              <w:jc w:val="both"/>
              <w:rPr>
                <w:rFonts w:ascii="Sylfaen" w:hAnsi="Sylfaen" w:cs="Sylfaen"/>
                <w:lang w:val="ka-GE"/>
              </w:rPr>
            </w:pPr>
            <w:r w:rsidRPr="00F740D7">
              <w:rPr>
                <w:rFonts w:ascii="Sylfaen" w:hAnsi="Sylfaen"/>
                <w:lang w:val="ka-GE"/>
              </w:rPr>
              <w:t>ფერმერული მეუ</w:t>
            </w:r>
            <w:r>
              <w:rPr>
                <w:rFonts w:ascii="Sylfaen" w:hAnsi="Sylfaen"/>
                <w:lang w:val="ka-GE"/>
              </w:rPr>
              <w:t>რნეობის განვითარების ხელშეწყობისათვის</w:t>
            </w:r>
            <w:r w:rsidR="0059733B">
              <w:rPr>
                <w:rFonts w:ascii="Sylfaen" w:hAnsi="Sylfaen"/>
                <w:lang w:val="ka-GE"/>
              </w:rPr>
              <w:t xml:space="preserve"> ფერმერთა უზრუნველყოფა</w:t>
            </w:r>
            <w:r w:rsidRPr="00F740D7">
              <w:rPr>
                <w:rFonts w:ascii="Sylfaen" w:hAnsi="Sylfaen"/>
                <w:lang w:val="ka-GE"/>
              </w:rPr>
              <w:t xml:space="preserve"> </w:t>
            </w:r>
            <w:r w:rsidR="0059733B">
              <w:rPr>
                <w:rFonts w:ascii="Sylfaen" w:hAnsi="Sylfaen"/>
              </w:rPr>
              <w:t xml:space="preserve"> </w:t>
            </w:r>
            <w:r w:rsidRPr="00F740D7">
              <w:rPr>
                <w:rFonts w:ascii="Sylfaen" w:hAnsi="Sylfaen"/>
                <w:lang w:val="ka-GE"/>
              </w:rPr>
              <w:t xml:space="preserve"> სამექანიზაციო საშუალებებით</w:t>
            </w:r>
            <w:r w:rsidR="0059733B">
              <w:rPr>
                <w:rFonts w:ascii="Sylfaen" w:hAnsi="Sylfaen"/>
                <w:lang w:val="ka-GE"/>
              </w:rPr>
              <w:t>,</w:t>
            </w:r>
            <w:r w:rsidRPr="00F740D7">
              <w:rPr>
                <w:rFonts w:ascii="Sylfaen" w:hAnsi="Sylfaen"/>
                <w:lang w:val="ka-GE"/>
              </w:rPr>
              <w:t xml:space="preserve">  მცენარეთა მაღალმოსავლიანი ჯიშების გავრცელება, ნარგავების განახლების შესაძლებლობათა უზრუნველყოფა;</w:t>
            </w:r>
            <w:r>
              <w:rPr>
                <w:rFonts w:ascii="Sylfaen" w:hAnsi="Sylfaen"/>
                <w:lang w:val="ka-GE"/>
              </w:rPr>
              <w:t xml:space="preserve"> ნიადაგების ნაყოფიერების ამაღლება, მეცხოველეობის განვითარებისათვის პროდუქციის წარმოებასა და საკვები ბაზის განმტკიცებაში ახალი ტექნოლოგიების დანერგვა.  </w:t>
            </w:r>
            <w:r w:rsidRPr="00F740D7">
              <w:rPr>
                <w:rFonts w:ascii="Sylfaen" w:hAnsi="Sylfaen"/>
                <w:lang w:val="ka-GE"/>
              </w:rPr>
              <w:t xml:space="preserve">აგროსერვისის განვითარება, სასოფლო-სამეურნეო პროდუქციის საექსპორტო პოტენციალის გაზრდისთვის საერთაშორისო სტანდარტების დანერგვის მხარდაჭერა, საექსპორტო ინფრასტრუქტურის განვითარება, სასოფლო-სამეურნეო პროდუქციის გამოფენების ორგანიზება, </w:t>
            </w:r>
            <w:r w:rsidR="0059733B" w:rsidRPr="0059733B">
              <w:rPr>
                <w:rFonts w:ascii="Sylfaen" w:hAnsi="Sylfaen"/>
                <w:lang w:val="ka-GE"/>
              </w:rPr>
              <w:t>ლაბორატორიული კვლევითი მომსახურება, ლაბორატორიის აკრედიტაციის სფეროს გაფართოება  საერთაშორისო</w:t>
            </w:r>
            <w:r w:rsidR="0059733B">
              <w:rPr>
                <w:rFonts w:ascii="Sylfaen" w:hAnsi="Sylfaen"/>
                <w:lang w:val="ka-GE"/>
              </w:rPr>
              <w:t xml:space="preserve"> სტანდარტების (ISO) შესაბამისად.</w:t>
            </w:r>
            <w:r w:rsidR="0059733B" w:rsidRPr="0059733B">
              <w:rPr>
                <w:rFonts w:ascii="Sylfaen" w:hAnsi="Sylfaen"/>
                <w:lang w:val="ka-GE"/>
              </w:rPr>
              <w:t xml:space="preserve"> </w:t>
            </w:r>
          </w:p>
        </w:tc>
      </w:tr>
    </w:tbl>
    <w:p w:rsidR="00C807B7" w:rsidRPr="00C83198" w:rsidRDefault="00C807B7">
      <w:pPr>
        <w:rPr>
          <w:rFonts w:ascii="Sylfaen" w:hAnsi="Sylfaen"/>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
        <w:gridCol w:w="2802"/>
        <w:gridCol w:w="7654"/>
      </w:tblGrid>
      <w:tr w:rsidR="00C807B7" w:rsidRPr="005B59F7" w:rsidTr="00C83198">
        <w:tc>
          <w:tcPr>
            <w:tcW w:w="3120" w:type="dxa"/>
            <w:gridSpan w:val="2"/>
          </w:tcPr>
          <w:p w:rsidR="00C807B7" w:rsidRPr="00F270DA" w:rsidRDefault="00C807B7" w:rsidP="00C83198">
            <w:pPr>
              <w:pStyle w:val="a3"/>
              <w:ind w:left="-426" w:firstLine="426"/>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654" w:type="dxa"/>
          </w:tcPr>
          <w:p w:rsidR="00C807B7" w:rsidRPr="00F270DA" w:rsidRDefault="00C807B7" w:rsidP="0060756F">
            <w:pPr>
              <w:pStyle w:val="a3"/>
              <w:ind w:left="0"/>
              <w:jc w:val="both"/>
              <w:rPr>
                <w:rFonts w:ascii="Sylfaen" w:hAnsi="Sylfaen" w:cs="Sylfaen"/>
                <w:sz w:val="24"/>
                <w:szCs w:val="24"/>
                <w:lang w:val="ka-GE"/>
              </w:rPr>
            </w:pPr>
            <w:r>
              <w:rPr>
                <w:rFonts w:ascii="Sylfaen" w:hAnsi="Sylfaen" w:cs="Sylfaen"/>
                <w:b/>
                <w:lang w:val="ka-GE"/>
              </w:rPr>
              <w:t>სოფლის მეურნეობის დარგის შემდგომი განვითარება</w:t>
            </w:r>
          </w:p>
        </w:tc>
      </w:tr>
      <w:tr w:rsidR="00C807B7" w:rsidRPr="005B59F7" w:rsidTr="00C83198">
        <w:tc>
          <w:tcPr>
            <w:tcW w:w="3120" w:type="dxa"/>
            <w:gridSpan w:val="2"/>
          </w:tcPr>
          <w:p w:rsidR="00C807B7" w:rsidRPr="00F270DA" w:rsidRDefault="00C807B7"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654" w:type="dxa"/>
          </w:tcPr>
          <w:p w:rsidR="00C807B7" w:rsidRPr="00B86FED" w:rsidRDefault="00C807B7" w:rsidP="0060756F">
            <w:pPr>
              <w:pStyle w:val="a3"/>
              <w:ind w:left="0"/>
              <w:jc w:val="both"/>
              <w:rPr>
                <w:rFonts w:ascii="Sylfaen" w:hAnsi="Sylfaen" w:cs="Sylfaen"/>
                <w:sz w:val="24"/>
                <w:szCs w:val="24"/>
                <w:lang w:val="ka-GE"/>
              </w:rPr>
            </w:pPr>
            <w:r>
              <w:rPr>
                <w:rFonts w:ascii="Sylfaen" w:hAnsi="Sylfaen" w:cs="Sylfaen"/>
                <w:b/>
                <w:lang w:val="ka-GE"/>
              </w:rPr>
              <w:t>ფერმერული მეურნეობის განვითარების ხელშეწყობა</w:t>
            </w:r>
          </w:p>
        </w:tc>
      </w:tr>
      <w:tr w:rsidR="00C807B7" w:rsidRPr="005B59F7" w:rsidTr="00C83198">
        <w:tc>
          <w:tcPr>
            <w:tcW w:w="3120" w:type="dxa"/>
            <w:gridSpan w:val="2"/>
          </w:tcPr>
          <w:p w:rsidR="00C807B7" w:rsidRPr="00F270DA" w:rsidRDefault="00C807B7"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654" w:type="dxa"/>
          </w:tcPr>
          <w:p w:rsidR="00C807B7" w:rsidRPr="00713A6A" w:rsidRDefault="00C807B7" w:rsidP="0060756F">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C807B7" w:rsidRPr="005B59F7" w:rsidTr="00C83198">
        <w:tc>
          <w:tcPr>
            <w:tcW w:w="3120" w:type="dxa"/>
            <w:gridSpan w:val="2"/>
          </w:tcPr>
          <w:p w:rsidR="00C807B7" w:rsidRPr="00F270DA" w:rsidRDefault="00C807B7" w:rsidP="0060756F">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654" w:type="dxa"/>
          </w:tcPr>
          <w:p w:rsidR="00C807B7" w:rsidRDefault="00C807B7" w:rsidP="0060756F">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 xml:space="preserve">წლები - </w:t>
            </w:r>
            <w:r w:rsidR="001B0A44">
              <w:rPr>
                <w:rFonts w:ascii="Sylfaen" w:hAnsi="Sylfaen" w:cs="Sylfaen"/>
                <w:sz w:val="24"/>
                <w:szCs w:val="24"/>
                <w:lang w:val="ka-GE"/>
              </w:rPr>
              <w:t>14 825 000</w:t>
            </w:r>
            <w:r>
              <w:rPr>
                <w:rFonts w:ascii="Sylfaen" w:hAnsi="Sylfaen" w:cs="Sylfaen"/>
                <w:sz w:val="24"/>
                <w:szCs w:val="24"/>
                <w:lang w:val="ka-GE"/>
              </w:rPr>
              <w:t xml:space="preserve"> ლარი.</w:t>
            </w:r>
          </w:p>
          <w:p w:rsidR="00C807B7" w:rsidRDefault="00C807B7" w:rsidP="0060756F">
            <w:pPr>
              <w:pStyle w:val="a3"/>
              <w:ind w:left="0"/>
              <w:jc w:val="both"/>
              <w:rPr>
                <w:rFonts w:ascii="Sylfaen" w:hAnsi="Sylfaen" w:cs="Sylfaen"/>
                <w:lang w:val="ka-GE"/>
              </w:rPr>
            </w:pPr>
            <w:r>
              <w:rPr>
                <w:rFonts w:ascii="Sylfaen" w:hAnsi="Sylfaen" w:cs="Sylfaen"/>
                <w:lang w:val="ka-GE"/>
              </w:rPr>
              <w:t xml:space="preserve">2015 – </w:t>
            </w:r>
            <w:r w:rsidR="001B0A44">
              <w:rPr>
                <w:rFonts w:ascii="Sylfaen" w:hAnsi="Sylfaen" w:cs="Sylfaen"/>
                <w:lang w:val="ka-GE"/>
              </w:rPr>
              <w:t>4 325 000</w:t>
            </w:r>
            <w:r>
              <w:rPr>
                <w:rFonts w:ascii="Sylfaen" w:hAnsi="Sylfaen" w:cs="Sylfaen"/>
                <w:lang w:val="ka-GE"/>
              </w:rPr>
              <w:t xml:space="preserve">  ლარი.</w:t>
            </w:r>
          </w:p>
          <w:p w:rsidR="00C807B7" w:rsidRDefault="00C807B7" w:rsidP="0060756F">
            <w:pPr>
              <w:pStyle w:val="a3"/>
              <w:ind w:left="0"/>
              <w:jc w:val="both"/>
              <w:rPr>
                <w:rFonts w:ascii="Sylfaen" w:hAnsi="Sylfaen" w:cs="Sylfaen"/>
                <w:lang w:val="ka-GE"/>
              </w:rPr>
            </w:pPr>
            <w:r>
              <w:rPr>
                <w:rFonts w:ascii="Sylfaen" w:hAnsi="Sylfaen" w:cs="Sylfaen"/>
                <w:lang w:val="ka-GE"/>
              </w:rPr>
              <w:t>2016  – 3 500 000    ლარი.</w:t>
            </w:r>
          </w:p>
          <w:p w:rsidR="00C807B7" w:rsidRDefault="00C807B7" w:rsidP="0060756F">
            <w:pPr>
              <w:pStyle w:val="a3"/>
              <w:ind w:left="0"/>
              <w:jc w:val="both"/>
              <w:rPr>
                <w:rFonts w:ascii="Sylfaen" w:hAnsi="Sylfaen" w:cs="Sylfaen"/>
                <w:lang w:val="ka-GE"/>
              </w:rPr>
            </w:pPr>
            <w:r>
              <w:rPr>
                <w:rFonts w:ascii="Sylfaen" w:hAnsi="Sylfaen" w:cs="Sylfaen"/>
                <w:lang w:val="ka-GE"/>
              </w:rPr>
              <w:t>2017 – 3 500 000    ლარი.</w:t>
            </w:r>
          </w:p>
          <w:p w:rsidR="00C807B7" w:rsidRPr="00390E32" w:rsidRDefault="00C807B7" w:rsidP="0060756F">
            <w:pPr>
              <w:pStyle w:val="a3"/>
              <w:ind w:left="0"/>
              <w:jc w:val="both"/>
              <w:rPr>
                <w:rFonts w:ascii="Sylfaen" w:hAnsi="Sylfaen" w:cs="Sylfaen"/>
                <w:lang w:val="ka-GE"/>
              </w:rPr>
            </w:pPr>
            <w:r>
              <w:rPr>
                <w:rFonts w:ascii="Sylfaen" w:hAnsi="Sylfaen" w:cs="Sylfaen"/>
                <w:lang w:val="ka-GE"/>
              </w:rPr>
              <w:t>2018 – 3 500 000    ლარი.</w:t>
            </w:r>
          </w:p>
        </w:tc>
      </w:tr>
      <w:tr w:rsidR="00C807B7" w:rsidRPr="005B59F7" w:rsidTr="00C83198">
        <w:trPr>
          <w:gridBefore w:val="1"/>
          <w:wBefore w:w="318" w:type="dxa"/>
          <w:trHeight w:val="4392"/>
        </w:trPr>
        <w:tc>
          <w:tcPr>
            <w:tcW w:w="2802" w:type="dxa"/>
          </w:tcPr>
          <w:p w:rsidR="00C807B7" w:rsidRPr="00927EE5" w:rsidRDefault="00C807B7" w:rsidP="0060756F">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 xml:space="preserve">პროგრამის </w:t>
            </w:r>
            <w:r>
              <w:rPr>
                <w:rFonts w:ascii="Sylfaen" w:hAnsi="Sylfaen" w:cs="Sylfaen"/>
                <w:sz w:val="24"/>
                <w:szCs w:val="24"/>
                <w:lang w:val="ka-GE"/>
              </w:rPr>
              <w:t>მიზანი</w:t>
            </w:r>
          </w:p>
        </w:tc>
        <w:tc>
          <w:tcPr>
            <w:tcW w:w="7654" w:type="dxa"/>
          </w:tcPr>
          <w:p w:rsidR="00C807B7" w:rsidRPr="000F4153" w:rsidRDefault="00C807B7" w:rsidP="00D74E46">
            <w:pPr>
              <w:spacing w:after="0" w:line="240" w:lineRule="auto"/>
              <w:ind w:firstLine="362"/>
              <w:jc w:val="both"/>
              <w:rPr>
                <w:rFonts w:ascii="Sylfaen" w:hAnsi="Sylfaen" w:cs="Sylfaen"/>
                <w:sz w:val="24"/>
                <w:szCs w:val="24"/>
                <w:lang w:val="ka-GE"/>
              </w:rPr>
            </w:pPr>
            <w:r w:rsidRPr="005B59F7">
              <w:rPr>
                <w:rFonts w:ascii="Sylfaen" w:hAnsi="Sylfaen" w:cs="Sylfaen"/>
                <w:sz w:val="24"/>
                <w:szCs w:val="24"/>
                <w:lang w:val="ka-GE"/>
              </w:rPr>
              <w:t>ბაზარზე ორიენტირებული მაღალშემოსავლიანი მრავალწლიანი კულტურებით ბაღების გაშენება, რეგიონში ბოსტნეულის არასეზონური წარმოების განვითარების მიზნით მარტივი ტიპის სასათბურე კონსტრუქციებით ფერმერთა უზრუნველყოფა,</w:t>
            </w:r>
            <w:r>
              <w:rPr>
                <w:rFonts w:ascii="Sylfaen" w:hAnsi="Sylfaen" w:cs="Sylfaen"/>
                <w:sz w:val="24"/>
                <w:szCs w:val="24"/>
                <w:lang w:val="ka-GE"/>
              </w:rPr>
              <w:t xml:space="preserve"> მცირე მექანიზაციის ტექნიკური საშუალებებით ფერმერთა უზრუნველყოფა.</w:t>
            </w:r>
            <w:r w:rsidRPr="005B59F7">
              <w:rPr>
                <w:rFonts w:ascii="Sylfaen" w:hAnsi="Sylfaen" w:cs="Sylfaen"/>
                <w:sz w:val="24"/>
                <w:szCs w:val="24"/>
                <w:lang w:val="ka-GE"/>
              </w:rPr>
              <w:t xml:space="preserve"> ნიადაგის ნაყოფიერების ამაღლება, მცენარეთა დაცვის დარგში წამლობითი ღონისძიებების ამაღლების მიზნით ფერმერებზე მაღალი ტექნოლოგიებით აღჭურვილი სტაციონალური შემასხურებელი აპარატების მიწოდება, მე</w:t>
            </w:r>
            <w:r>
              <w:rPr>
                <w:rFonts w:ascii="Sylfaen" w:hAnsi="Sylfaen" w:cs="Sylfaen"/>
                <w:sz w:val="24"/>
                <w:szCs w:val="24"/>
                <w:lang w:val="ka-GE"/>
              </w:rPr>
              <w:t>ცხოველეობის დარგის  განვითარებაში</w:t>
            </w:r>
            <w:r w:rsidRPr="005B59F7">
              <w:rPr>
                <w:rFonts w:ascii="Sylfaen" w:hAnsi="Sylfaen" w:cs="Sylfaen"/>
                <w:sz w:val="24"/>
                <w:szCs w:val="24"/>
                <w:lang w:val="ka-GE"/>
              </w:rPr>
              <w:t xml:space="preserve"> რძისა და რძის</w:t>
            </w:r>
            <w:r>
              <w:rPr>
                <w:rFonts w:ascii="Sylfaen" w:hAnsi="Sylfaen" w:cs="Sylfaen"/>
                <w:sz w:val="24"/>
                <w:szCs w:val="24"/>
                <w:lang w:val="ka-GE"/>
              </w:rPr>
              <w:t xml:space="preserve"> პროდუქტების გადამუშავებაში ხელშეწყობა, უხეში საკვები ნედლეულის გადამუშავება ელექტრო </w:t>
            </w:r>
            <w:r w:rsidR="00D74E46">
              <w:rPr>
                <w:rFonts w:ascii="Sylfaen" w:hAnsi="Sylfaen" w:cs="Sylfaen"/>
                <w:sz w:val="24"/>
                <w:szCs w:val="24"/>
                <w:lang w:val="ka-GE"/>
              </w:rPr>
              <w:t>საფრქვავი დანადგარის</w:t>
            </w:r>
            <w:r>
              <w:rPr>
                <w:rFonts w:ascii="Sylfaen" w:hAnsi="Sylfaen" w:cs="Sylfaen"/>
                <w:sz w:val="24"/>
                <w:szCs w:val="24"/>
                <w:lang w:val="ka-GE"/>
              </w:rPr>
              <w:t xml:space="preserve"> გამოყენებით,</w:t>
            </w:r>
            <w:r w:rsidRPr="005B59F7">
              <w:rPr>
                <w:rFonts w:ascii="Sylfaen" w:hAnsi="Sylfaen" w:cs="Sylfaen"/>
                <w:sz w:val="24"/>
                <w:szCs w:val="24"/>
                <w:lang w:val="ka-GE"/>
              </w:rPr>
              <w:t xml:space="preserve">   სასოფლო–სამეურნეო პროდუქციის ტარა–მასალით ფერმერთა უზრუნველყოფის ხელშეწყობა.</w:t>
            </w:r>
            <w:r>
              <w:rPr>
                <w:rFonts w:ascii="Sylfaen" w:hAnsi="Sylfaen" w:cs="Sylfaen"/>
                <w:sz w:val="24"/>
                <w:szCs w:val="24"/>
                <w:lang w:val="ka-GE"/>
              </w:rPr>
              <w:t xml:space="preserve"> </w:t>
            </w:r>
          </w:p>
        </w:tc>
      </w:tr>
      <w:tr w:rsidR="00C807B7" w:rsidRPr="005B59F7" w:rsidTr="00C83198">
        <w:trPr>
          <w:gridBefore w:val="1"/>
          <w:wBefore w:w="318" w:type="dxa"/>
        </w:trPr>
        <w:tc>
          <w:tcPr>
            <w:tcW w:w="2802" w:type="dxa"/>
          </w:tcPr>
          <w:p w:rsidR="00C807B7" w:rsidRPr="006C6105" w:rsidRDefault="00C807B7" w:rsidP="0060756F">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7654" w:type="dxa"/>
          </w:tcPr>
          <w:p w:rsidR="00C807B7" w:rsidRPr="005B59F7" w:rsidRDefault="00C807B7" w:rsidP="00EE3A83">
            <w:pPr>
              <w:widowControl w:val="0"/>
              <w:autoSpaceDE w:val="0"/>
              <w:autoSpaceDN w:val="0"/>
              <w:adjustRightInd w:val="0"/>
              <w:spacing w:before="10" w:after="0" w:line="100" w:lineRule="exact"/>
              <w:rPr>
                <w:rFonts w:ascii="Times New Roman" w:hAnsi="Times New Roman"/>
                <w:sz w:val="18"/>
                <w:szCs w:val="18"/>
              </w:rPr>
            </w:pPr>
          </w:p>
          <w:p w:rsidR="00C807B7" w:rsidRPr="00754396" w:rsidRDefault="00C807B7" w:rsidP="008E27EA">
            <w:pPr>
              <w:pStyle w:val="a3"/>
              <w:ind w:left="0"/>
              <w:jc w:val="both"/>
              <w:rPr>
                <w:rFonts w:ascii="Sylfaen" w:hAnsi="Sylfaen" w:cs="Sylfaen"/>
                <w:w w:val="99"/>
                <w:sz w:val="24"/>
                <w:szCs w:val="24"/>
              </w:rPr>
            </w:pPr>
            <w:proofErr w:type="spellStart"/>
            <w:proofErr w:type="gramStart"/>
            <w:r w:rsidRPr="00754396">
              <w:rPr>
                <w:rFonts w:ascii="Sylfaen" w:hAnsi="Sylfaen" w:cs="Sylfaen"/>
                <w:w w:val="99"/>
                <w:sz w:val="24"/>
                <w:szCs w:val="24"/>
              </w:rPr>
              <w:t>აჭარის</w:t>
            </w:r>
            <w:proofErr w:type="spellEnd"/>
            <w:proofErr w:type="gram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ავტონომიური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რესპუბლიკის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მოსახლეობის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სიმჭიდროვისა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და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ტურისტული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ნაკადის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მატებასთან</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ერთად</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სასოფლო-სამეურნეო</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პროდუქციის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ბოსტნეული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ხილი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თაფლი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ხორცი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კვერცხი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მოთხოვნა-მიწოდებას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შორის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სხვაობა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ძალზე</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დიდია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არსებული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რეზერვების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საშუალებით</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საჭიროა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ისეთი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ქმედითი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ღონისძიებების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გატარება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რომელიც</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ორიენტირებული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იქნება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სოფლად</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ახალი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ტექნოლოგიების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დანერგვაზე</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და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კონკურენტუნარიანი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პროდუქციის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ხარისხობრივ</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და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რაოდენობრივ</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მატებაზე</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რომლის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მისაღწევად</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საჭიროა</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განხორციელდეს</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შემდეგი</w:t>
            </w:r>
            <w:proofErr w:type="spellEnd"/>
            <w:r w:rsidRPr="00754396">
              <w:rPr>
                <w:rFonts w:ascii="Sylfaen" w:hAnsi="Sylfaen" w:cs="Sylfaen"/>
                <w:w w:val="99"/>
                <w:sz w:val="24"/>
                <w:szCs w:val="24"/>
              </w:rPr>
              <w:t xml:space="preserve"> </w:t>
            </w:r>
            <w:proofErr w:type="spellStart"/>
            <w:r w:rsidRPr="00754396">
              <w:rPr>
                <w:rFonts w:ascii="Sylfaen" w:hAnsi="Sylfaen" w:cs="Sylfaen"/>
                <w:w w:val="99"/>
                <w:sz w:val="24"/>
                <w:szCs w:val="24"/>
              </w:rPr>
              <w:t>ქვეპროგრამები</w:t>
            </w:r>
            <w:proofErr w:type="spellEnd"/>
            <w:r w:rsidRPr="00754396">
              <w:rPr>
                <w:rFonts w:ascii="Sylfaen" w:hAnsi="Sylfaen" w:cs="Sylfaen"/>
                <w:w w:val="99"/>
                <w:sz w:val="24"/>
                <w:szCs w:val="24"/>
              </w:rPr>
              <w:t>:</w:t>
            </w:r>
          </w:p>
          <w:p w:rsidR="00C807B7" w:rsidRDefault="00C807B7" w:rsidP="00B86FED">
            <w:pPr>
              <w:pStyle w:val="a3"/>
              <w:ind w:left="0"/>
              <w:jc w:val="both"/>
              <w:rPr>
                <w:rFonts w:ascii="Sylfaen" w:hAnsi="Sylfaen"/>
                <w:bCs/>
                <w:sz w:val="24"/>
                <w:szCs w:val="24"/>
                <w:lang w:val="ka-GE"/>
              </w:rPr>
            </w:pPr>
            <w:proofErr w:type="spellStart"/>
            <w:r w:rsidRPr="00754396">
              <w:rPr>
                <w:rFonts w:ascii="Sylfaen" w:hAnsi="Sylfaen" w:cs="Sylfaen"/>
                <w:b/>
                <w:w w:val="99"/>
                <w:sz w:val="24"/>
                <w:szCs w:val="24"/>
              </w:rPr>
              <w:t>ქ</w:t>
            </w:r>
            <w:r w:rsidRPr="00754396">
              <w:rPr>
                <w:rFonts w:ascii="Sylfaen" w:hAnsi="Sylfaen" w:cs="Sylfaen"/>
                <w:b/>
                <w:spacing w:val="1"/>
                <w:w w:val="99"/>
                <w:sz w:val="24"/>
                <w:szCs w:val="24"/>
              </w:rPr>
              <w:t>ვ</w:t>
            </w:r>
            <w:r w:rsidRPr="00754396">
              <w:rPr>
                <w:rFonts w:ascii="Sylfaen" w:hAnsi="Sylfaen" w:cs="Sylfaen"/>
                <w:b/>
                <w:spacing w:val="-1"/>
                <w:w w:val="99"/>
                <w:sz w:val="24"/>
                <w:szCs w:val="24"/>
              </w:rPr>
              <w:t>ე</w:t>
            </w:r>
            <w:r w:rsidRPr="00754396">
              <w:rPr>
                <w:rFonts w:ascii="Sylfaen" w:hAnsi="Sylfaen" w:cs="Sylfaen"/>
                <w:b/>
                <w:w w:val="99"/>
                <w:sz w:val="24"/>
                <w:szCs w:val="24"/>
              </w:rPr>
              <w:t>პ</w:t>
            </w:r>
            <w:r w:rsidRPr="00754396">
              <w:rPr>
                <w:rFonts w:ascii="Sylfaen" w:hAnsi="Sylfaen" w:cs="Sylfaen"/>
                <w:b/>
                <w:spacing w:val="1"/>
                <w:w w:val="99"/>
                <w:sz w:val="24"/>
                <w:szCs w:val="24"/>
              </w:rPr>
              <w:t>რო</w:t>
            </w:r>
            <w:r w:rsidRPr="00754396">
              <w:rPr>
                <w:rFonts w:ascii="Sylfaen" w:hAnsi="Sylfaen" w:cs="Sylfaen"/>
                <w:b/>
                <w:spacing w:val="-1"/>
                <w:w w:val="99"/>
                <w:sz w:val="24"/>
                <w:szCs w:val="24"/>
              </w:rPr>
              <w:t>გ</w:t>
            </w:r>
            <w:r w:rsidRPr="00754396">
              <w:rPr>
                <w:rFonts w:ascii="Sylfaen" w:hAnsi="Sylfaen" w:cs="Sylfaen"/>
                <w:b/>
                <w:spacing w:val="1"/>
                <w:w w:val="99"/>
                <w:sz w:val="24"/>
                <w:szCs w:val="24"/>
              </w:rPr>
              <w:t>რ</w:t>
            </w:r>
            <w:r w:rsidRPr="00754396">
              <w:rPr>
                <w:rFonts w:ascii="Sylfaen" w:hAnsi="Sylfaen" w:cs="Sylfaen"/>
                <w:b/>
                <w:spacing w:val="-1"/>
                <w:w w:val="99"/>
                <w:sz w:val="24"/>
                <w:szCs w:val="24"/>
              </w:rPr>
              <w:t>ა</w:t>
            </w:r>
            <w:r w:rsidRPr="00754396">
              <w:rPr>
                <w:rFonts w:ascii="Sylfaen" w:hAnsi="Sylfaen" w:cs="Sylfaen"/>
                <w:b/>
                <w:spacing w:val="2"/>
                <w:w w:val="99"/>
                <w:sz w:val="24"/>
                <w:szCs w:val="24"/>
              </w:rPr>
              <w:t>მ</w:t>
            </w:r>
            <w:r w:rsidRPr="00754396">
              <w:rPr>
                <w:rFonts w:ascii="Sylfaen" w:hAnsi="Sylfaen" w:cs="Sylfaen"/>
                <w:b/>
                <w:w w:val="99"/>
                <w:sz w:val="24"/>
                <w:szCs w:val="24"/>
              </w:rPr>
              <w:t>ა</w:t>
            </w:r>
            <w:proofErr w:type="spellEnd"/>
            <w:r w:rsidRPr="00754396">
              <w:rPr>
                <w:rFonts w:ascii="Sylfaen" w:hAnsi="Sylfaen" w:cs="Sylfaen"/>
                <w:b/>
                <w:spacing w:val="-11"/>
                <w:w w:val="99"/>
                <w:sz w:val="24"/>
                <w:szCs w:val="24"/>
              </w:rPr>
              <w:t xml:space="preserve"> </w:t>
            </w:r>
            <w:r w:rsidRPr="00754396">
              <w:rPr>
                <w:rFonts w:ascii="Sylfaen" w:hAnsi="Sylfaen" w:cs="Sylfaen"/>
                <w:b/>
                <w:spacing w:val="-11"/>
                <w:w w:val="99"/>
                <w:sz w:val="24"/>
                <w:szCs w:val="24"/>
                <w:lang w:val="ka-GE"/>
              </w:rPr>
              <w:t xml:space="preserve">  </w:t>
            </w:r>
            <w:r w:rsidRPr="00754396">
              <w:rPr>
                <w:rFonts w:ascii="Sylfaen" w:hAnsi="Sylfaen" w:cs="Sylfaen"/>
                <w:b/>
                <w:sz w:val="24"/>
                <w:szCs w:val="24"/>
                <w:lang w:val="ka-GE"/>
              </w:rPr>
              <w:t xml:space="preserve">1 </w:t>
            </w:r>
            <w:r w:rsidRPr="001F6B6E">
              <w:rPr>
                <w:rFonts w:ascii="Sylfaen" w:hAnsi="Sylfaen" w:cs="Sylfaen"/>
                <w:b/>
                <w:sz w:val="24"/>
                <w:szCs w:val="24"/>
                <w:lang w:val="ka-GE"/>
              </w:rPr>
              <w:t xml:space="preserve">–  </w:t>
            </w:r>
            <w:r w:rsidRPr="001F6B6E">
              <w:rPr>
                <w:rFonts w:ascii="Sylfaen" w:hAnsi="Sylfaen" w:cs="Sylfaen"/>
                <w:bCs/>
                <w:i/>
                <w:sz w:val="24"/>
                <w:szCs w:val="24"/>
                <w:lang w:val="ka-GE"/>
              </w:rPr>
              <w:t>მეცხოველეობის</w:t>
            </w:r>
            <w:r w:rsidRPr="001F6B6E">
              <w:rPr>
                <w:bCs/>
                <w:i/>
                <w:sz w:val="24"/>
                <w:szCs w:val="24"/>
                <w:lang w:val="ka-GE"/>
              </w:rPr>
              <w:t xml:space="preserve"> </w:t>
            </w:r>
            <w:r w:rsidRPr="001F6B6E">
              <w:rPr>
                <w:rFonts w:ascii="Sylfaen" w:hAnsi="Sylfaen" w:cs="Sylfaen"/>
                <w:bCs/>
                <w:i/>
                <w:sz w:val="24"/>
                <w:szCs w:val="24"/>
                <w:lang w:val="ka-GE"/>
              </w:rPr>
              <w:t>განვითარების</w:t>
            </w:r>
            <w:r w:rsidRPr="001F6B6E">
              <w:rPr>
                <w:bCs/>
                <w:i/>
                <w:sz w:val="24"/>
                <w:szCs w:val="24"/>
                <w:lang w:val="ka-GE"/>
              </w:rPr>
              <w:t xml:space="preserve"> </w:t>
            </w:r>
            <w:r w:rsidRPr="001F6B6E">
              <w:rPr>
                <w:rFonts w:ascii="Sylfaen" w:hAnsi="Sylfaen" w:cs="Sylfaen"/>
                <w:bCs/>
                <w:i/>
                <w:sz w:val="24"/>
                <w:szCs w:val="24"/>
                <w:lang w:val="ka-GE"/>
              </w:rPr>
              <w:t>ხელშეწყობა</w:t>
            </w:r>
            <w:r w:rsidRPr="001F6B6E">
              <w:rPr>
                <w:bCs/>
                <w:i/>
                <w:sz w:val="24"/>
                <w:szCs w:val="24"/>
                <w:lang w:val="ka-GE"/>
              </w:rPr>
              <w:t>,</w:t>
            </w:r>
            <w:r w:rsidRPr="00754396">
              <w:rPr>
                <w:bCs/>
                <w:sz w:val="24"/>
                <w:szCs w:val="24"/>
                <w:lang w:val="ka-GE"/>
              </w:rPr>
              <w:t xml:space="preserve">   </w:t>
            </w:r>
          </w:p>
          <w:p w:rsidR="00C807B7" w:rsidRPr="00E33DA7" w:rsidRDefault="00C807B7" w:rsidP="00B86FED">
            <w:pPr>
              <w:pStyle w:val="a3"/>
              <w:ind w:left="0"/>
              <w:jc w:val="both"/>
              <w:rPr>
                <w:rFonts w:ascii="Sylfaen" w:hAnsi="Sylfaen"/>
                <w:bCs/>
                <w:sz w:val="21"/>
                <w:szCs w:val="21"/>
                <w:lang w:val="ka-GE"/>
              </w:rPr>
            </w:pPr>
            <w:r w:rsidRPr="00E33DA7">
              <w:rPr>
                <w:rFonts w:ascii="Sylfaen" w:hAnsi="Sylfaen"/>
                <w:bCs/>
                <w:sz w:val="21"/>
                <w:szCs w:val="21"/>
                <w:lang w:val="ka-GE"/>
              </w:rPr>
              <w:t>ქვეპროგრამის ფარგლებში ფერმერებს მიეწოდება</w:t>
            </w:r>
            <w:r>
              <w:rPr>
                <w:rFonts w:ascii="Sylfaen" w:hAnsi="Sylfaen"/>
                <w:bCs/>
                <w:sz w:val="21"/>
                <w:szCs w:val="21"/>
                <w:lang w:val="ka-GE"/>
              </w:rPr>
              <w:t xml:space="preserve"> დაახლოებით</w:t>
            </w:r>
            <w:r w:rsidRPr="00E33DA7">
              <w:rPr>
                <w:rFonts w:ascii="Sylfaen" w:hAnsi="Sylfaen"/>
                <w:bCs/>
                <w:sz w:val="21"/>
                <w:szCs w:val="21"/>
                <w:lang w:val="ka-GE"/>
              </w:rPr>
              <w:t xml:space="preserve"> 500 ერთეული რძის გამოსახდელი სეპარატორი და 50 ერთეული კარაქის ამომყვანი მოწყობილობა, შედეგად წლის განმავლობასი გადამუშავდება 35 000 ტონა რძე, მიიღება 1750 ტონა ნაღები, 5000 ტონა ცხიმგაცლილი ყველი. </w:t>
            </w:r>
          </w:p>
          <w:p w:rsidR="00C807B7" w:rsidRPr="00754396" w:rsidRDefault="00C807B7" w:rsidP="00B86FED">
            <w:pPr>
              <w:pStyle w:val="a3"/>
              <w:ind w:left="0"/>
              <w:jc w:val="both"/>
              <w:rPr>
                <w:rFonts w:ascii="Sylfaen" w:hAnsi="Sylfaen" w:cs="Sylfaen"/>
                <w:b/>
                <w:i/>
                <w:sz w:val="24"/>
                <w:szCs w:val="24"/>
                <w:lang w:val="ka-GE"/>
              </w:rPr>
            </w:pPr>
            <w:r w:rsidRPr="00754396">
              <w:rPr>
                <w:rFonts w:ascii="Sylfaen" w:hAnsi="Sylfaen" w:cs="Sylfaen"/>
                <w:b/>
                <w:i/>
                <w:sz w:val="24"/>
                <w:szCs w:val="24"/>
                <w:lang w:val="ka-GE"/>
              </w:rPr>
              <w:t xml:space="preserve">   </w:t>
            </w:r>
            <w:proofErr w:type="spellStart"/>
            <w:proofErr w:type="gramStart"/>
            <w:r w:rsidRPr="001F6B6E">
              <w:rPr>
                <w:rFonts w:ascii="Sylfaen" w:hAnsi="Sylfaen" w:cs="Sylfaen"/>
                <w:b/>
                <w:w w:val="99"/>
                <w:sz w:val="24"/>
                <w:szCs w:val="24"/>
              </w:rPr>
              <w:t>ქ</w:t>
            </w:r>
            <w:r w:rsidRPr="001F6B6E">
              <w:rPr>
                <w:rFonts w:ascii="Sylfaen" w:hAnsi="Sylfaen" w:cs="Sylfaen"/>
                <w:b/>
                <w:spacing w:val="1"/>
                <w:w w:val="99"/>
                <w:sz w:val="24"/>
                <w:szCs w:val="24"/>
              </w:rPr>
              <w:t>ვ</w:t>
            </w:r>
            <w:r w:rsidRPr="001F6B6E">
              <w:rPr>
                <w:rFonts w:ascii="Sylfaen" w:hAnsi="Sylfaen" w:cs="Sylfaen"/>
                <w:b/>
                <w:spacing w:val="-1"/>
                <w:w w:val="99"/>
                <w:sz w:val="24"/>
                <w:szCs w:val="24"/>
              </w:rPr>
              <w:t>ე</w:t>
            </w:r>
            <w:r w:rsidRPr="001F6B6E">
              <w:rPr>
                <w:rFonts w:ascii="Sylfaen" w:hAnsi="Sylfaen" w:cs="Sylfaen"/>
                <w:b/>
                <w:w w:val="99"/>
                <w:sz w:val="24"/>
                <w:szCs w:val="24"/>
              </w:rPr>
              <w:t>პ</w:t>
            </w:r>
            <w:r w:rsidRPr="001F6B6E">
              <w:rPr>
                <w:rFonts w:ascii="Sylfaen" w:hAnsi="Sylfaen" w:cs="Sylfaen"/>
                <w:b/>
                <w:spacing w:val="1"/>
                <w:w w:val="99"/>
                <w:sz w:val="24"/>
                <w:szCs w:val="24"/>
              </w:rPr>
              <w:t>რო</w:t>
            </w:r>
            <w:r w:rsidRPr="001F6B6E">
              <w:rPr>
                <w:rFonts w:ascii="Sylfaen" w:hAnsi="Sylfaen" w:cs="Sylfaen"/>
                <w:b/>
                <w:spacing w:val="-1"/>
                <w:w w:val="99"/>
                <w:sz w:val="24"/>
                <w:szCs w:val="24"/>
              </w:rPr>
              <w:t>გ</w:t>
            </w:r>
            <w:r w:rsidRPr="001F6B6E">
              <w:rPr>
                <w:rFonts w:ascii="Sylfaen" w:hAnsi="Sylfaen" w:cs="Sylfaen"/>
                <w:b/>
                <w:spacing w:val="1"/>
                <w:w w:val="99"/>
                <w:sz w:val="24"/>
                <w:szCs w:val="24"/>
              </w:rPr>
              <w:t>რ</w:t>
            </w:r>
            <w:r w:rsidRPr="001F6B6E">
              <w:rPr>
                <w:rFonts w:ascii="Sylfaen" w:hAnsi="Sylfaen" w:cs="Sylfaen"/>
                <w:b/>
                <w:spacing w:val="-1"/>
                <w:w w:val="99"/>
                <w:sz w:val="24"/>
                <w:szCs w:val="24"/>
              </w:rPr>
              <w:t>ა</w:t>
            </w:r>
            <w:r w:rsidRPr="001F6B6E">
              <w:rPr>
                <w:rFonts w:ascii="Sylfaen" w:hAnsi="Sylfaen" w:cs="Sylfaen"/>
                <w:b/>
                <w:spacing w:val="2"/>
                <w:w w:val="99"/>
                <w:sz w:val="24"/>
                <w:szCs w:val="24"/>
              </w:rPr>
              <w:t>მ</w:t>
            </w:r>
            <w:r w:rsidRPr="001F6B6E">
              <w:rPr>
                <w:rFonts w:ascii="Sylfaen" w:hAnsi="Sylfaen" w:cs="Sylfaen"/>
                <w:b/>
                <w:w w:val="99"/>
                <w:sz w:val="24"/>
                <w:szCs w:val="24"/>
              </w:rPr>
              <w:t>ა</w:t>
            </w:r>
            <w:proofErr w:type="spellEnd"/>
            <w:proofErr w:type="gramEnd"/>
            <w:r w:rsidRPr="001F6B6E">
              <w:rPr>
                <w:rFonts w:ascii="Sylfaen" w:hAnsi="Sylfaen" w:cs="Sylfaen"/>
                <w:b/>
                <w:spacing w:val="-11"/>
                <w:w w:val="99"/>
                <w:sz w:val="24"/>
                <w:szCs w:val="24"/>
              </w:rPr>
              <w:t xml:space="preserve"> </w:t>
            </w:r>
            <w:r w:rsidRPr="001F6B6E">
              <w:rPr>
                <w:rFonts w:ascii="Sylfaen" w:hAnsi="Sylfaen" w:cs="Sylfaen"/>
                <w:b/>
                <w:sz w:val="24"/>
                <w:szCs w:val="24"/>
              </w:rPr>
              <w:t>2</w:t>
            </w:r>
            <w:r w:rsidRPr="001F6B6E">
              <w:rPr>
                <w:rFonts w:ascii="Sylfaen" w:hAnsi="Sylfaen" w:cs="Sylfaen"/>
                <w:b/>
                <w:i/>
                <w:sz w:val="24"/>
                <w:szCs w:val="24"/>
                <w:lang w:val="ka-GE"/>
              </w:rPr>
              <w:t xml:space="preserve">     </w:t>
            </w:r>
            <w:r w:rsidRPr="001F6B6E">
              <w:rPr>
                <w:rFonts w:ascii="Sylfaen" w:hAnsi="Sylfaen" w:cs="Sylfaen"/>
                <w:i/>
                <w:sz w:val="24"/>
                <w:szCs w:val="24"/>
                <w:lang w:val="ka-GE"/>
              </w:rPr>
              <w:t>სასათბურე კონსტრუქციებით ფერმერთა უზრუნველყოფის ხელშეწყობა.</w:t>
            </w:r>
          </w:p>
          <w:p w:rsidR="00C807B7" w:rsidRPr="00E33DA7" w:rsidRDefault="00C807B7" w:rsidP="00EE3A83">
            <w:pPr>
              <w:pStyle w:val="a3"/>
              <w:ind w:left="0"/>
              <w:jc w:val="both"/>
              <w:rPr>
                <w:rFonts w:ascii="Sylfaen" w:hAnsi="Sylfaen" w:cs="Calibri"/>
                <w:sz w:val="21"/>
                <w:szCs w:val="21"/>
                <w:lang w:val="ka-GE"/>
              </w:rPr>
            </w:pPr>
            <w:r w:rsidRPr="00754396">
              <w:rPr>
                <w:rFonts w:ascii="Sylfaen" w:hAnsi="Sylfaen" w:cs="Sylfaen"/>
                <w:b/>
                <w:sz w:val="24"/>
                <w:szCs w:val="24"/>
              </w:rPr>
              <w:t xml:space="preserve">  </w:t>
            </w:r>
            <w:r w:rsidRPr="00E33DA7">
              <w:rPr>
                <w:rFonts w:ascii="Sylfaen" w:hAnsi="Sylfaen"/>
                <w:bCs/>
                <w:sz w:val="21"/>
                <w:szCs w:val="21"/>
                <w:lang w:val="ka-GE"/>
              </w:rPr>
              <w:t xml:space="preserve">ქვეპროგრამით </w:t>
            </w:r>
            <w:r w:rsidRPr="00E33DA7">
              <w:rPr>
                <w:rFonts w:ascii="Sylfaen" w:hAnsi="Sylfaen"/>
                <w:sz w:val="21"/>
                <w:szCs w:val="21"/>
                <w:lang w:val="ka-GE"/>
              </w:rPr>
              <w:t>მოეწყობა</w:t>
            </w:r>
            <w:r>
              <w:rPr>
                <w:rFonts w:ascii="Sylfaen" w:hAnsi="Sylfaen"/>
                <w:sz w:val="21"/>
                <w:szCs w:val="21"/>
                <w:lang w:val="ka-GE"/>
              </w:rPr>
              <w:t xml:space="preserve"> დაახლოებით</w:t>
            </w:r>
            <w:r w:rsidRPr="00E33DA7">
              <w:rPr>
                <w:rFonts w:ascii="Sylfaen" w:hAnsi="Sylfaen"/>
                <w:sz w:val="21"/>
                <w:szCs w:val="21"/>
                <w:lang w:val="ka-GE"/>
              </w:rPr>
              <w:t xml:space="preserve"> 1,25 ჰა დახურული გრუნტის  სასათბურე მეურნეობა, </w:t>
            </w:r>
            <w:r w:rsidR="00D74E46">
              <w:rPr>
                <w:rFonts w:ascii="Sylfaen" w:hAnsi="Sylfaen"/>
                <w:sz w:val="21"/>
                <w:szCs w:val="21"/>
                <w:lang w:val="ka-GE"/>
              </w:rPr>
              <w:t xml:space="preserve">სადაც </w:t>
            </w:r>
            <w:r w:rsidRPr="00E33DA7">
              <w:rPr>
                <w:rFonts w:ascii="Sylfaen" w:hAnsi="Sylfaen"/>
                <w:sz w:val="21"/>
                <w:szCs w:val="21"/>
                <w:lang w:val="ka-GE"/>
              </w:rPr>
              <w:t>წლის განმავლობაში წარმოებული იქნება 300 ტონამდე სხვადასხვა სახეობის ნედლი ბოსტნეული.</w:t>
            </w:r>
          </w:p>
          <w:p w:rsidR="00C807B7" w:rsidRPr="00754396" w:rsidRDefault="00C807B7" w:rsidP="00B86FED">
            <w:pPr>
              <w:jc w:val="both"/>
              <w:rPr>
                <w:rFonts w:ascii="Sylfaen" w:hAnsi="Sylfaen" w:cs="Sylfaen"/>
                <w:b/>
                <w:i/>
                <w:spacing w:val="1"/>
                <w:sz w:val="24"/>
                <w:szCs w:val="24"/>
                <w:lang w:val="ka-GE"/>
              </w:rPr>
            </w:pPr>
            <w:proofErr w:type="spellStart"/>
            <w:r w:rsidRPr="00754396">
              <w:rPr>
                <w:rFonts w:ascii="Sylfaen" w:hAnsi="Sylfaen" w:cs="Sylfaen"/>
                <w:b/>
                <w:w w:val="99"/>
                <w:sz w:val="24"/>
                <w:szCs w:val="24"/>
              </w:rPr>
              <w:t>ქ</w:t>
            </w:r>
            <w:r w:rsidRPr="00754396">
              <w:rPr>
                <w:rFonts w:ascii="Sylfaen" w:hAnsi="Sylfaen" w:cs="Sylfaen"/>
                <w:b/>
                <w:spacing w:val="1"/>
                <w:w w:val="99"/>
                <w:sz w:val="24"/>
                <w:szCs w:val="24"/>
              </w:rPr>
              <w:t>ვ</w:t>
            </w:r>
            <w:r w:rsidRPr="00754396">
              <w:rPr>
                <w:rFonts w:ascii="Sylfaen" w:hAnsi="Sylfaen" w:cs="Sylfaen"/>
                <w:b/>
                <w:spacing w:val="-1"/>
                <w:w w:val="99"/>
                <w:sz w:val="24"/>
                <w:szCs w:val="24"/>
              </w:rPr>
              <w:t>ე</w:t>
            </w:r>
            <w:r w:rsidRPr="00754396">
              <w:rPr>
                <w:rFonts w:ascii="Sylfaen" w:hAnsi="Sylfaen" w:cs="Sylfaen"/>
                <w:b/>
                <w:w w:val="99"/>
                <w:sz w:val="24"/>
                <w:szCs w:val="24"/>
              </w:rPr>
              <w:t>პ</w:t>
            </w:r>
            <w:r w:rsidRPr="00754396">
              <w:rPr>
                <w:rFonts w:ascii="Sylfaen" w:hAnsi="Sylfaen" w:cs="Sylfaen"/>
                <w:b/>
                <w:spacing w:val="1"/>
                <w:w w:val="99"/>
                <w:sz w:val="24"/>
                <w:szCs w:val="24"/>
              </w:rPr>
              <w:t>რო</w:t>
            </w:r>
            <w:r w:rsidRPr="00754396">
              <w:rPr>
                <w:rFonts w:ascii="Sylfaen" w:hAnsi="Sylfaen" w:cs="Sylfaen"/>
                <w:b/>
                <w:spacing w:val="-1"/>
                <w:w w:val="99"/>
                <w:sz w:val="24"/>
                <w:szCs w:val="24"/>
              </w:rPr>
              <w:t>გ</w:t>
            </w:r>
            <w:r w:rsidRPr="00754396">
              <w:rPr>
                <w:rFonts w:ascii="Sylfaen" w:hAnsi="Sylfaen" w:cs="Sylfaen"/>
                <w:b/>
                <w:spacing w:val="1"/>
                <w:w w:val="99"/>
                <w:sz w:val="24"/>
                <w:szCs w:val="24"/>
              </w:rPr>
              <w:t>რ</w:t>
            </w:r>
            <w:r w:rsidRPr="00754396">
              <w:rPr>
                <w:rFonts w:ascii="Sylfaen" w:hAnsi="Sylfaen" w:cs="Sylfaen"/>
                <w:b/>
                <w:spacing w:val="-1"/>
                <w:w w:val="99"/>
                <w:sz w:val="24"/>
                <w:szCs w:val="24"/>
              </w:rPr>
              <w:t>ა</w:t>
            </w:r>
            <w:r w:rsidRPr="00754396">
              <w:rPr>
                <w:rFonts w:ascii="Sylfaen" w:hAnsi="Sylfaen" w:cs="Sylfaen"/>
                <w:b/>
                <w:spacing w:val="2"/>
                <w:w w:val="99"/>
                <w:sz w:val="24"/>
                <w:szCs w:val="24"/>
              </w:rPr>
              <w:t>მ</w:t>
            </w:r>
            <w:r w:rsidRPr="00754396">
              <w:rPr>
                <w:rFonts w:ascii="Sylfaen" w:hAnsi="Sylfaen" w:cs="Sylfaen"/>
                <w:b/>
                <w:w w:val="99"/>
                <w:sz w:val="24"/>
                <w:szCs w:val="24"/>
              </w:rPr>
              <w:t>ა</w:t>
            </w:r>
            <w:proofErr w:type="spellEnd"/>
            <w:r w:rsidRPr="00754396">
              <w:rPr>
                <w:rFonts w:ascii="Sylfaen" w:hAnsi="Sylfaen" w:cs="Sylfaen"/>
                <w:b/>
                <w:spacing w:val="-11"/>
                <w:w w:val="99"/>
                <w:sz w:val="24"/>
                <w:szCs w:val="24"/>
              </w:rPr>
              <w:t xml:space="preserve"> </w:t>
            </w:r>
            <w:r w:rsidRPr="00754396">
              <w:rPr>
                <w:rFonts w:ascii="Sylfaen" w:hAnsi="Sylfaen" w:cs="Sylfaen"/>
                <w:b/>
                <w:sz w:val="24"/>
                <w:szCs w:val="24"/>
                <w:lang w:val="ka-GE"/>
              </w:rPr>
              <w:t xml:space="preserve">3 </w:t>
            </w:r>
            <w:r w:rsidRPr="00754396">
              <w:rPr>
                <w:rFonts w:ascii="Sylfaen" w:hAnsi="Sylfaen" w:cs="Sylfaen"/>
                <w:spacing w:val="1"/>
                <w:sz w:val="24"/>
                <w:szCs w:val="24"/>
              </w:rPr>
              <w:t xml:space="preserve"> </w:t>
            </w:r>
            <w:r w:rsidRPr="001F6B6E">
              <w:rPr>
                <w:rFonts w:ascii="Sylfaen" w:hAnsi="Sylfaen" w:cs="Sylfaen"/>
                <w:sz w:val="24"/>
                <w:szCs w:val="24"/>
              </w:rPr>
              <w:t>–</w:t>
            </w:r>
            <w:r w:rsidRPr="001F6B6E">
              <w:rPr>
                <w:rFonts w:ascii="Sylfaen" w:hAnsi="Sylfaen" w:cs="Sylfaen"/>
                <w:spacing w:val="1"/>
                <w:sz w:val="24"/>
                <w:szCs w:val="24"/>
              </w:rPr>
              <w:t xml:space="preserve"> </w:t>
            </w:r>
            <w:r w:rsidRPr="001F6B6E">
              <w:rPr>
                <w:rFonts w:ascii="Sylfaen" w:hAnsi="Sylfaen" w:cs="Sylfaen"/>
                <w:spacing w:val="1"/>
                <w:sz w:val="24"/>
                <w:szCs w:val="24"/>
                <w:lang w:val="ka-GE"/>
              </w:rPr>
              <w:t xml:space="preserve"> </w:t>
            </w:r>
            <w:r w:rsidRPr="001F6B6E">
              <w:rPr>
                <w:rFonts w:ascii="Sylfaen" w:hAnsi="Sylfaen" w:cs="Sylfaen"/>
                <w:i/>
                <w:spacing w:val="1"/>
                <w:sz w:val="24"/>
                <w:szCs w:val="24"/>
                <w:lang w:val="ka-GE"/>
              </w:rPr>
              <w:t>მრ</w:t>
            </w:r>
            <w:r w:rsidR="00D74E46">
              <w:rPr>
                <w:rFonts w:ascii="Sylfaen" w:hAnsi="Sylfaen" w:cs="Sylfaen"/>
                <w:i/>
                <w:spacing w:val="1"/>
                <w:sz w:val="24"/>
                <w:szCs w:val="24"/>
                <w:lang w:val="ka-GE"/>
              </w:rPr>
              <w:t>ავალწლიანი ხეხილოვანი კულტურების ნერგებით</w:t>
            </w:r>
            <w:r w:rsidRPr="001F6B6E">
              <w:rPr>
                <w:rFonts w:ascii="Sylfaen" w:hAnsi="Sylfaen" w:cs="Sylfaen"/>
                <w:i/>
                <w:spacing w:val="1"/>
                <w:sz w:val="24"/>
                <w:szCs w:val="24"/>
                <w:lang w:val="ka-GE"/>
              </w:rPr>
              <w:t xml:space="preserve"> ფერმერთა უზრუნველყოფის ხელშეწყობა</w:t>
            </w:r>
          </w:p>
          <w:p w:rsidR="00C807B7" w:rsidRPr="00E33DA7" w:rsidRDefault="00C807B7" w:rsidP="00754396">
            <w:pPr>
              <w:jc w:val="both"/>
              <w:rPr>
                <w:rFonts w:ascii="Sylfaen" w:hAnsi="Sylfaen"/>
                <w:sz w:val="21"/>
                <w:szCs w:val="21"/>
                <w:lang w:val="ka-GE"/>
              </w:rPr>
            </w:pPr>
            <w:r w:rsidRPr="00E33DA7">
              <w:rPr>
                <w:rFonts w:ascii="Sylfaen" w:hAnsi="Sylfaen"/>
                <w:sz w:val="21"/>
                <w:szCs w:val="21"/>
                <w:lang w:val="ka-GE"/>
              </w:rPr>
              <w:t xml:space="preserve">ქვეპროგრამის ფარგლებში </w:t>
            </w:r>
            <w:r w:rsidR="00D74E46">
              <w:rPr>
                <w:rFonts w:ascii="Sylfaen" w:hAnsi="Sylfaen"/>
                <w:sz w:val="21"/>
                <w:szCs w:val="21"/>
                <w:lang w:val="ka-GE"/>
              </w:rPr>
              <w:t xml:space="preserve">ფერმერებს მიეწოდებათ მრავალწლიანი ხეხილოვანი კულტურების ნერგები, რომლის საფუძველზეც </w:t>
            </w:r>
            <w:r w:rsidRPr="00E33DA7">
              <w:rPr>
                <w:rFonts w:ascii="Sylfaen" w:hAnsi="Sylfaen"/>
                <w:sz w:val="21"/>
                <w:szCs w:val="21"/>
                <w:lang w:val="ka-GE"/>
              </w:rPr>
              <w:t xml:space="preserve">ა 40 ჰა–ზე მეტი </w:t>
            </w:r>
            <w:r w:rsidRPr="00E33DA7">
              <w:rPr>
                <w:rFonts w:ascii="Sylfaen" w:hAnsi="Sylfaen"/>
                <w:sz w:val="21"/>
                <w:szCs w:val="21"/>
                <w:lang w:val="ka-GE"/>
              </w:rPr>
              <w:lastRenderedPageBreak/>
              <w:t>კაკლის ახალშენი ბაღი</w:t>
            </w:r>
            <w:r w:rsidR="00D74E46">
              <w:rPr>
                <w:rFonts w:ascii="Sylfaen" w:hAnsi="Sylfaen"/>
                <w:sz w:val="21"/>
                <w:szCs w:val="21"/>
                <w:lang w:val="ka-GE"/>
              </w:rPr>
              <w:t xml:space="preserve"> </w:t>
            </w:r>
            <w:r w:rsidR="00D74E46" w:rsidRPr="00E33DA7">
              <w:rPr>
                <w:rFonts w:ascii="Sylfaen" w:hAnsi="Sylfaen"/>
                <w:sz w:val="21"/>
                <w:szCs w:val="21"/>
                <w:lang w:val="ka-GE"/>
              </w:rPr>
              <w:t>გაშენდებ</w:t>
            </w:r>
            <w:r w:rsidR="00D74E46">
              <w:rPr>
                <w:rFonts w:ascii="Sylfaen" w:hAnsi="Sylfaen"/>
                <w:sz w:val="21"/>
                <w:szCs w:val="21"/>
                <w:lang w:val="ka-GE"/>
              </w:rPr>
              <w:t xml:space="preserve"> და </w:t>
            </w:r>
            <w:r w:rsidRPr="00E33DA7">
              <w:rPr>
                <w:rFonts w:ascii="Sylfaen" w:hAnsi="Sylfaen"/>
                <w:sz w:val="21"/>
                <w:szCs w:val="21"/>
                <w:lang w:val="ka-GE"/>
              </w:rPr>
              <w:t xml:space="preserve">4–5 წლის შემდეგ სრულ მსხმოიარობაში წარმოებული იქნება 150 ტონა ნიგოზი, ასევე  3 ჰაზე მეტი მოცვის  ახალშენი </w:t>
            </w:r>
            <w:r w:rsidR="00D74E46">
              <w:rPr>
                <w:rFonts w:ascii="Sylfaen" w:hAnsi="Sylfaen"/>
                <w:sz w:val="21"/>
                <w:szCs w:val="21"/>
                <w:lang w:val="ka-GE"/>
              </w:rPr>
              <w:t xml:space="preserve">ბაღი </w:t>
            </w:r>
            <w:r w:rsidR="00D74E46" w:rsidRPr="00E33DA7">
              <w:rPr>
                <w:rFonts w:ascii="Sylfaen" w:hAnsi="Sylfaen"/>
                <w:sz w:val="21"/>
                <w:szCs w:val="21"/>
                <w:lang w:val="ka-GE"/>
              </w:rPr>
              <w:t>გაშენდება</w:t>
            </w:r>
            <w:r w:rsidR="00D74E46">
              <w:rPr>
                <w:rFonts w:ascii="Sylfaen" w:hAnsi="Sylfaen"/>
                <w:sz w:val="21"/>
                <w:szCs w:val="21"/>
                <w:lang w:val="ka-GE"/>
              </w:rPr>
              <w:t xml:space="preserve"> </w:t>
            </w:r>
            <w:r w:rsidRPr="00E33DA7">
              <w:rPr>
                <w:rFonts w:ascii="Sylfaen" w:hAnsi="Sylfaen"/>
                <w:sz w:val="21"/>
                <w:szCs w:val="21"/>
                <w:lang w:val="ka-GE"/>
              </w:rPr>
              <w:t>და ყოველწლიურად წარმოებული იქნება 70 ტონა ლურჯი მოცვი.</w:t>
            </w:r>
            <w:r w:rsidRPr="00E33DA7">
              <w:rPr>
                <w:rFonts w:ascii="AcadNusx" w:hAnsi="AcadNusx"/>
                <w:sz w:val="21"/>
                <w:szCs w:val="21"/>
              </w:rPr>
              <w:t xml:space="preserve">    </w:t>
            </w:r>
          </w:p>
          <w:p w:rsidR="00C807B7" w:rsidRDefault="00C807B7" w:rsidP="0003187C">
            <w:pPr>
              <w:jc w:val="both"/>
              <w:rPr>
                <w:rFonts w:ascii="Sylfaen" w:hAnsi="Sylfaen" w:cs="Sylfaen"/>
                <w:i/>
                <w:spacing w:val="1"/>
                <w:sz w:val="24"/>
                <w:szCs w:val="24"/>
                <w:lang w:val="ka-GE"/>
              </w:rPr>
            </w:pPr>
            <w:proofErr w:type="spellStart"/>
            <w:r w:rsidRPr="00754396">
              <w:rPr>
                <w:rFonts w:ascii="Sylfaen" w:hAnsi="Sylfaen" w:cs="Sylfaen"/>
                <w:b/>
                <w:w w:val="99"/>
                <w:sz w:val="24"/>
                <w:szCs w:val="24"/>
              </w:rPr>
              <w:t>ქ</w:t>
            </w:r>
            <w:r w:rsidRPr="00754396">
              <w:rPr>
                <w:rFonts w:ascii="Sylfaen" w:hAnsi="Sylfaen" w:cs="Sylfaen"/>
                <w:b/>
                <w:spacing w:val="1"/>
                <w:w w:val="99"/>
                <w:sz w:val="24"/>
                <w:szCs w:val="24"/>
              </w:rPr>
              <w:t>ვ</w:t>
            </w:r>
            <w:r w:rsidRPr="00754396">
              <w:rPr>
                <w:rFonts w:ascii="Sylfaen" w:hAnsi="Sylfaen" w:cs="Sylfaen"/>
                <w:b/>
                <w:spacing w:val="-1"/>
                <w:w w:val="99"/>
                <w:sz w:val="24"/>
                <w:szCs w:val="24"/>
              </w:rPr>
              <w:t>ე</w:t>
            </w:r>
            <w:r w:rsidRPr="00754396">
              <w:rPr>
                <w:rFonts w:ascii="Sylfaen" w:hAnsi="Sylfaen" w:cs="Sylfaen"/>
                <w:b/>
                <w:w w:val="99"/>
                <w:sz w:val="24"/>
                <w:szCs w:val="24"/>
              </w:rPr>
              <w:t>პ</w:t>
            </w:r>
            <w:r w:rsidRPr="00754396">
              <w:rPr>
                <w:rFonts w:ascii="Sylfaen" w:hAnsi="Sylfaen" w:cs="Sylfaen"/>
                <w:b/>
                <w:spacing w:val="1"/>
                <w:w w:val="99"/>
                <w:sz w:val="24"/>
                <w:szCs w:val="24"/>
              </w:rPr>
              <w:t>რო</w:t>
            </w:r>
            <w:r w:rsidRPr="00754396">
              <w:rPr>
                <w:rFonts w:ascii="Sylfaen" w:hAnsi="Sylfaen" w:cs="Sylfaen"/>
                <w:b/>
                <w:spacing w:val="-1"/>
                <w:w w:val="99"/>
                <w:sz w:val="24"/>
                <w:szCs w:val="24"/>
              </w:rPr>
              <w:t>გ</w:t>
            </w:r>
            <w:r w:rsidRPr="00754396">
              <w:rPr>
                <w:rFonts w:ascii="Sylfaen" w:hAnsi="Sylfaen" w:cs="Sylfaen"/>
                <w:b/>
                <w:spacing w:val="1"/>
                <w:w w:val="99"/>
                <w:sz w:val="24"/>
                <w:szCs w:val="24"/>
              </w:rPr>
              <w:t>რ</w:t>
            </w:r>
            <w:r w:rsidRPr="00754396">
              <w:rPr>
                <w:rFonts w:ascii="Sylfaen" w:hAnsi="Sylfaen" w:cs="Sylfaen"/>
                <w:b/>
                <w:spacing w:val="-1"/>
                <w:w w:val="99"/>
                <w:sz w:val="24"/>
                <w:szCs w:val="24"/>
              </w:rPr>
              <w:t>ა</w:t>
            </w:r>
            <w:r w:rsidRPr="00754396">
              <w:rPr>
                <w:rFonts w:ascii="Sylfaen" w:hAnsi="Sylfaen" w:cs="Sylfaen"/>
                <w:b/>
                <w:spacing w:val="2"/>
                <w:w w:val="99"/>
                <w:sz w:val="24"/>
                <w:szCs w:val="24"/>
              </w:rPr>
              <w:t>მ</w:t>
            </w:r>
            <w:r w:rsidRPr="00754396">
              <w:rPr>
                <w:rFonts w:ascii="Sylfaen" w:hAnsi="Sylfaen" w:cs="Sylfaen"/>
                <w:b/>
                <w:w w:val="99"/>
                <w:sz w:val="24"/>
                <w:szCs w:val="24"/>
              </w:rPr>
              <w:t>ა</w:t>
            </w:r>
            <w:proofErr w:type="spellEnd"/>
            <w:r w:rsidRPr="00754396">
              <w:rPr>
                <w:rFonts w:ascii="Sylfaen" w:hAnsi="Sylfaen" w:cs="Sylfaen"/>
                <w:b/>
                <w:spacing w:val="-11"/>
                <w:w w:val="99"/>
                <w:sz w:val="24"/>
                <w:szCs w:val="24"/>
              </w:rPr>
              <w:t xml:space="preserve"> </w:t>
            </w:r>
            <w:r w:rsidRPr="00754396">
              <w:rPr>
                <w:rFonts w:ascii="Sylfaen" w:hAnsi="Sylfaen" w:cs="Sylfaen"/>
                <w:b/>
                <w:sz w:val="24"/>
                <w:szCs w:val="24"/>
                <w:lang w:val="ka-GE"/>
              </w:rPr>
              <w:t>4</w:t>
            </w:r>
            <w:r w:rsidRPr="00754396">
              <w:rPr>
                <w:rFonts w:ascii="Sylfaen" w:hAnsi="Sylfaen" w:cs="Sylfaen"/>
                <w:spacing w:val="1"/>
                <w:sz w:val="24"/>
                <w:szCs w:val="24"/>
              </w:rPr>
              <w:t xml:space="preserve"> </w:t>
            </w:r>
            <w:r w:rsidRPr="00754396">
              <w:rPr>
                <w:rFonts w:ascii="Sylfaen" w:hAnsi="Sylfaen" w:cs="Sylfaen"/>
                <w:sz w:val="24"/>
                <w:szCs w:val="24"/>
              </w:rPr>
              <w:t>–</w:t>
            </w:r>
            <w:r w:rsidRPr="00754396">
              <w:rPr>
                <w:rFonts w:ascii="Sylfaen" w:hAnsi="Sylfaen" w:cs="Sylfaen"/>
                <w:spacing w:val="1"/>
                <w:sz w:val="24"/>
                <w:szCs w:val="24"/>
              </w:rPr>
              <w:t xml:space="preserve"> </w:t>
            </w:r>
            <w:r w:rsidRPr="00754396">
              <w:rPr>
                <w:rFonts w:ascii="Sylfaen" w:hAnsi="Sylfaen" w:cs="Sylfaen"/>
                <w:spacing w:val="1"/>
                <w:sz w:val="24"/>
                <w:szCs w:val="24"/>
                <w:lang w:val="ka-GE"/>
              </w:rPr>
              <w:t xml:space="preserve">  </w:t>
            </w:r>
            <w:r w:rsidRPr="001F6B6E">
              <w:rPr>
                <w:rFonts w:ascii="Sylfaen" w:hAnsi="Sylfaen" w:cs="Sylfaen"/>
                <w:i/>
                <w:spacing w:val="1"/>
                <w:sz w:val="24"/>
                <w:szCs w:val="24"/>
                <w:lang w:val="ka-GE"/>
              </w:rPr>
              <w:t xml:space="preserve">ფერმერთა ნაკვეთებზე ნიადაგის </w:t>
            </w:r>
            <w:r w:rsidR="00F86988">
              <w:rPr>
                <w:rFonts w:ascii="Sylfaen" w:hAnsi="Sylfaen" w:cs="Sylfaen"/>
                <w:i/>
                <w:spacing w:val="1"/>
                <w:sz w:val="24"/>
                <w:szCs w:val="24"/>
                <w:lang w:val="ka-GE"/>
              </w:rPr>
              <w:t>ნაყოფიერების დონის ამაღლ</w:t>
            </w:r>
            <w:r w:rsidRPr="001F6B6E">
              <w:rPr>
                <w:rFonts w:ascii="Sylfaen" w:hAnsi="Sylfaen" w:cs="Sylfaen"/>
                <w:i/>
                <w:spacing w:val="1"/>
                <w:sz w:val="24"/>
                <w:szCs w:val="24"/>
                <w:lang w:val="ka-GE"/>
              </w:rPr>
              <w:t>ების მიზნით ქიმიური  მელიორაციის ღონისძიებების გამოყენება</w:t>
            </w:r>
          </w:p>
          <w:p w:rsidR="00C807B7" w:rsidRPr="00F02352" w:rsidRDefault="00C807B7" w:rsidP="0003187C">
            <w:pPr>
              <w:jc w:val="both"/>
              <w:rPr>
                <w:rFonts w:ascii="Sylfaen" w:hAnsi="Sylfaen" w:cs="Sylfaen"/>
                <w:spacing w:val="1"/>
                <w:sz w:val="21"/>
                <w:szCs w:val="21"/>
                <w:lang w:val="ka-GE"/>
              </w:rPr>
            </w:pPr>
            <w:r w:rsidRPr="00F02352">
              <w:rPr>
                <w:rFonts w:ascii="Sylfaen" w:hAnsi="Sylfaen" w:cs="Sylfaen"/>
                <w:spacing w:val="1"/>
                <w:sz w:val="21"/>
                <w:szCs w:val="21"/>
                <w:lang w:val="ka-GE"/>
              </w:rPr>
              <w:t>ქვეპროგრამის ფარგლებში ფერმერებს მიეწოდება დაახლოებით 3000 ტონა დეფეკაციური ფქვილი, მისი მეშვეობით 300 ჰა</w:t>
            </w:r>
            <w:r w:rsidR="00D74E46">
              <w:rPr>
                <w:rFonts w:ascii="Sylfaen" w:hAnsi="Sylfaen" w:cs="Sylfaen"/>
                <w:spacing w:val="1"/>
                <w:sz w:val="21"/>
                <w:szCs w:val="21"/>
                <w:lang w:val="ka-GE"/>
              </w:rPr>
              <w:t>–ზე გაიზრდება ნიადაგის ნაყოფიერება.</w:t>
            </w:r>
            <w:r w:rsidRPr="00F02352">
              <w:rPr>
                <w:rFonts w:ascii="Sylfaen" w:hAnsi="Sylfaen" w:cs="Sylfaen"/>
                <w:spacing w:val="1"/>
                <w:sz w:val="21"/>
                <w:szCs w:val="21"/>
                <w:lang w:val="ka-GE"/>
              </w:rPr>
              <w:t xml:space="preserve"> </w:t>
            </w:r>
          </w:p>
          <w:p w:rsidR="00C807B7" w:rsidRPr="00F02352" w:rsidRDefault="00C807B7" w:rsidP="00B86FED">
            <w:pPr>
              <w:spacing w:after="0" w:line="240" w:lineRule="auto"/>
              <w:jc w:val="both"/>
              <w:rPr>
                <w:bCs/>
                <w:i/>
                <w:sz w:val="24"/>
                <w:szCs w:val="24"/>
              </w:rPr>
            </w:pPr>
            <w:proofErr w:type="spellStart"/>
            <w:proofErr w:type="gramStart"/>
            <w:r w:rsidRPr="00F02352">
              <w:rPr>
                <w:rFonts w:ascii="Sylfaen" w:hAnsi="Sylfaen" w:cs="Sylfaen"/>
                <w:b/>
                <w:w w:val="99"/>
                <w:sz w:val="24"/>
                <w:szCs w:val="24"/>
              </w:rPr>
              <w:t>ქ</w:t>
            </w:r>
            <w:r w:rsidRPr="00F02352">
              <w:rPr>
                <w:rFonts w:ascii="Sylfaen" w:hAnsi="Sylfaen" w:cs="Sylfaen"/>
                <w:b/>
                <w:spacing w:val="1"/>
                <w:w w:val="99"/>
                <w:sz w:val="24"/>
                <w:szCs w:val="24"/>
              </w:rPr>
              <w:t>ვ</w:t>
            </w:r>
            <w:r w:rsidRPr="00F02352">
              <w:rPr>
                <w:rFonts w:ascii="Sylfaen" w:hAnsi="Sylfaen" w:cs="Sylfaen"/>
                <w:b/>
                <w:spacing w:val="-1"/>
                <w:w w:val="99"/>
                <w:sz w:val="24"/>
                <w:szCs w:val="24"/>
              </w:rPr>
              <w:t>ე</w:t>
            </w:r>
            <w:r w:rsidRPr="00F02352">
              <w:rPr>
                <w:rFonts w:ascii="Sylfaen" w:hAnsi="Sylfaen" w:cs="Sylfaen"/>
                <w:b/>
                <w:w w:val="99"/>
                <w:sz w:val="24"/>
                <w:szCs w:val="24"/>
              </w:rPr>
              <w:t>პ</w:t>
            </w:r>
            <w:r w:rsidRPr="00F02352">
              <w:rPr>
                <w:rFonts w:ascii="Sylfaen" w:hAnsi="Sylfaen" w:cs="Sylfaen"/>
                <w:b/>
                <w:spacing w:val="1"/>
                <w:w w:val="99"/>
                <w:sz w:val="24"/>
                <w:szCs w:val="24"/>
              </w:rPr>
              <w:t>რო</w:t>
            </w:r>
            <w:r w:rsidRPr="00F02352">
              <w:rPr>
                <w:rFonts w:ascii="Sylfaen" w:hAnsi="Sylfaen" w:cs="Sylfaen"/>
                <w:b/>
                <w:spacing w:val="-1"/>
                <w:w w:val="99"/>
                <w:sz w:val="24"/>
                <w:szCs w:val="24"/>
              </w:rPr>
              <w:t>გ</w:t>
            </w:r>
            <w:r w:rsidRPr="00F02352">
              <w:rPr>
                <w:rFonts w:ascii="Sylfaen" w:hAnsi="Sylfaen" w:cs="Sylfaen"/>
                <w:b/>
                <w:spacing w:val="1"/>
                <w:w w:val="99"/>
                <w:sz w:val="24"/>
                <w:szCs w:val="24"/>
              </w:rPr>
              <w:t>რ</w:t>
            </w:r>
            <w:r w:rsidRPr="00F02352">
              <w:rPr>
                <w:rFonts w:ascii="Sylfaen" w:hAnsi="Sylfaen" w:cs="Sylfaen"/>
                <w:b/>
                <w:spacing w:val="-1"/>
                <w:w w:val="99"/>
                <w:sz w:val="24"/>
                <w:szCs w:val="24"/>
              </w:rPr>
              <w:t>ა</w:t>
            </w:r>
            <w:r w:rsidRPr="00F02352">
              <w:rPr>
                <w:rFonts w:ascii="Sylfaen" w:hAnsi="Sylfaen" w:cs="Sylfaen"/>
                <w:b/>
                <w:spacing w:val="2"/>
                <w:w w:val="99"/>
                <w:sz w:val="24"/>
                <w:szCs w:val="24"/>
              </w:rPr>
              <w:t>მ</w:t>
            </w:r>
            <w:r w:rsidRPr="00F02352">
              <w:rPr>
                <w:rFonts w:ascii="Sylfaen" w:hAnsi="Sylfaen" w:cs="Sylfaen"/>
                <w:b/>
                <w:w w:val="99"/>
                <w:sz w:val="24"/>
                <w:szCs w:val="24"/>
              </w:rPr>
              <w:t>ა</w:t>
            </w:r>
            <w:proofErr w:type="spellEnd"/>
            <w:r w:rsidRPr="00F02352">
              <w:rPr>
                <w:rFonts w:ascii="Sylfaen" w:hAnsi="Sylfaen" w:cs="Sylfaen"/>
                <w:b/>
                <w:w w:val="99"/>
                <w:sz w:val="24"/>
                <w:szCs w:val="24"/>
              </w:rPr>
              <w:t xml:space="preserve"> </w:t>
            </w:r>
            <w:r w:rsidRPr="00F02352">
              <w:rPr>
                <w:rFonts w:ascii="Sylfaen" w:hAnsi="Sylfaen" w:cs="Sylfaen"/>
                <w:b/>
                <w:spacing w:val="-11"/>
                <w:w w:val="99"/>
                <w:sz w:val="24"/>
                <w:szCs w:val="24"/>
              </w:rPr>
              <w:t xml:space="preserve"> </w:t>
            </w:r>
            <w:r w:rsidRPr="00F02352">
              <w:rPr>
                <w:rFonts w:ascii="Sylfaen" w:hAnsi="Sylfaen" w:cs="Sylfaen"/>
                <w:b/>
                <w:sz w:val="24"/>
                <w:szCs w:val="24"/>
                <w:lang w:val="ka-GE"/>
              </w:rPr>
              <w:t>5</w:t>
            </w:r>
            <w:proofErr w:type="gramEnd"/>
            <w:r w:rsidRPr="00F02352">
              <w:rPr>
                <w:rFonts w:ascii="Sylfaen" w:hAnsi="Sylfaen" w:cs="Sylfaen"/>
                <w:spacing w:val="1"/>
                <w:sz w:val="24"/>
                <w:szCs w:val="24"/>
              </w:rPr>
              <w:t xml:space="preserve"> </w:t>
            </w:r>
            <w:r w:rsidRPr="00F02352">
              <w:rPr>
                <w:rFonts w:ascii="Sylfaen" w:hAnsi="Sylfaen" w:cs="Sylfaen"/>
                <w:sz w:val="24"/>
                <w:szCs w:val="24"/>
              </w:rPr>
              <w:t xml:space="preserve">–  </w:t>
            </w:r>
            <w:r w:rsidRPr="00F02352">
              <w:rPr>
                <w:rFonts w:ascii="Sylfaen" w:hAnsi="Sylfaen" w:cs="Sylfaen"/>
                <w:bCs/>
                <w:i/>
                <w:sz w:val="24"/>
                <w:szCs w:val="24"/>
                <w:lang w:val="ka-GE"/>
              </w:rPr>
              <w:t>მემცენარეობის</w:t>
            </w:r>
            <w:r w:rsidRPr="00F02352">
              <w:rPr>
                <w:bCs/>
                <w:i/>
                <w:sz w:val="24"/>
                <w:szCs w:val="24"/>
                <w:lang w:val="ka-GE"/>
              </w:rPr>
              <w:t xml:space="preserve"> </w:t>
            </w:r>
            <w:r w:rsidRPr="00F02352">
              <w:rPr>
                <w:rFonts w:ascii="Sylfaen" w:hAnsi="Sylfaen" w:cs="Sylfaen"/>
                <w:bCs/>
                <w:i/>
                <w:sz w:val="24"/>
                <w:szCs w:val="24"/>
                <w:lang w:val="ka-GE"/>
              </w:rPr>
              <w:t>დარგში</w:t>
            </w:r>
            <w:r w:rsidRPr="00F02352">
              <w:rPr>
                <w:bCs/>
                <w:i/>
                <w:sz w:val="24"/>
                <w:szCs w:val="24"/>
                <w:lang w:val="ka-GE"/>
              </w:rPr>
              <w:t xml:space="preserve"> </w:t>
            </w:r>
            <w:r w:rsidRPr="00F02352">
              <w:rPr>
                <w:rFonts w:ascii="Sylfaen" w:hAnsi="Sylfaen" w:cs="Sylfaen"/>
                <w:bCs/>
                <w:i/>
                <w:sz w:val="24"/>
                <w:szCs w:val="24"/>
                <w:lang w:val="ka-GE"/>
              </w:rPr>
              <w:t>დასაქმებული</w:t>
            </w:r>
            <w:r w:rsidRPr="00F02352">
              <w:rPr>
                <w:bCs/>
                <w:i/>
                <w:sz w:val="24"/>
                <w:szCs w:val="24"/>
                <w:lang w:val="ka-GE"/>
              </w:rPr>
              <w:t xml:space="preserve"> </w:t>
            </w:r>
            <w:r w:rsidRPr="00F02352">
              <w:rPr>
                <w:rFonts w:ascii="Sylfaen" w:hAnsi="Sylfaen" w:cs="Sylfaen"/>
                <w:bCs/>
                <w:i/>
                <w:sz w:val="24"/>
                <w:szCs w:val="24"/>
                <w:lang w:val="ka-GE"/>
              </w:rPr>
              <w:t>ფერმერთა</w:t>
            </w:r>
            <w:r w:rsidRPr="00F02352">
              <w:rPr>
                <w:bCs/>
                <w:i/>
                <w:sz w:val="24"/>
                <w:szCs w:val="24"/>
                <w:lang w:val="ka-GE"/>
              </w:rPr>
              <w:t xml:space="preserve"> </w:t>
            </w:r>
            <w:r w:rsidRPr="00F02352">
              <w:rPr>
                <w:rFonts w:ascii="Sylfaen" w:hAnsi="Sylfaen" w:cs="Sylfaen"/>
                <w:bCs/>
                <w:i/>
                <w:sz w:val="24"/>
                <w:szCs w:val="24"/>
                <w:lang w:val="ka-GE"/>
              </w:rPr>
              <w:t>ხელშეწყობა</w:t>
            </w:r>
            <w:r w:rsidRPr="00F02352">
              <w:rPr>
                <w:bCs/>
                <w:i/>
                <w:sz w:val="24"/>
                <w:szCs w:val="24"/>
                <w:lang w:val="ka-GE"/>
              </w:rPr>
              <w:t xml:space="preserve">  </w:t>
            </w:r>
            <w:r w:rsidRPr="00F02352">
              <w:rPr>
                <w:rFonts w:ascii="Sylfaen" w:hAnsi="Sylfaen" w:cs="Sylfaen"/>
                <w:bCs/>
                <w:i/>
                <w:sz w:val="24"/>
                <w:szCs w:val="24"/>
                <w:lang w:val="ka-GE"/>
              </w:rPr>
              <w:t>მობილური</w:t>
            </w:r>
            <w:r w:rsidRPr="00F02352">
              <w:rPr>
                <w:bCs/>
                <w:i/>
                <w:sz w:val="24"/>
                <w:szCs w:val="24"/>
                <w:lang w:val="ka-GE"/>
              </w:rPr>
              <w:t xml:space="preserve"> </w:t>
            </w:r>
            <w:r w:rsidRPr="00F02352">
              <w:rPr>
                <w:rFonts w:ascii="Sylfaen" w:hAnsi="Sylfaen" w:cs="Sylfaen"/>
                <w:bCs/>
                <w:i/>
                <w:sz w:val="24"/>
                <w:szCs w:val="24"/>
                <w:lang w:val="ka-GE"/>
              </w:rPr>
              <w:t>შემასხურებელი</w:t>
            </w:r>
            <w:r w:rsidRPr="00F02352">
              <w:rPr>
                <w:bCs/>
                <w:i/>
                <w:sz w:val="24"/>
                <w:szCs w:val="24"/>
                <w:lang w:val="ka-GE"/>
              </w:rPr>
              <w:t xml:space="preserve"> </w:t>
            </w:r>
            <w:r w:rsidRPr="00F02352">
              <w:rPr>
                <w:rFonts w:ascii="Sylfaen" w:hAnsi="Sylfaen" w:cs="Sylfaen"/>
                <w:bCs/>
                <w:i/>
                <w:sz w:val="24"/>
                <w:szCs w:val="24"/>
                <w:lang w:val="ka-GE"/>
              </w:rPr>
              <w:t>აპარატებით</w:t>
            </w:r>
            <w:r>
              <w:rPr>
                <w:bCs/>
                <w:i/>
                <w:sz w:val="24"/>
                <w:szCs w:val="24"/>
              </w:rPr>
              <w:t>.</w:t>
            </w:r>
          </w:p>
          <w:p w:rsidR="00C807B7" w:rsidRPr="00D073E9" w:rsidRDefault="00C807B7" w:rsidP="00B86FED">
            <w:pPr>
              <w:spacing w:after="0" w:line="240" w:lineRule="auto"/>
              <w:jc w:val="both"/>
              <w:rPr>
                <w:rFonts w:ascii="Sylfaen" w:hAnsi="Sylfaen" w:cs="Sylfaen"/>
                <w:sz w:val="21"/>
                <w:szCs w:val="21"/>
              </w:rPr>
            </w:pPr>
            <w:r>
              <w:rPr>
                <w:bCs/>
                <w:sz w:val="24"/>
                <w:szCs w:val="24"/>
                <w:lang w:val="ka-GE"/>
              </w:rPr>
              <w:t xml:space="preserve"> </w:t>
            </w:r>
            <w:r w:rsidRPr="00D073E9">
              <w:rPr>
                <w:rFonts w:ascii="Sylfaen" w:hAnsi="Sylfaen"/>
                <w:bCs/>
                <w:sz w:val="21"/>
                <w:szCs w:val="21"/>
                <w:lang w:val="ka-GE"/>
              </w:rPr>
              <w:t xml:space="preserve">ქვეპროგრამის ფარგლებში მცენარეთა მავნებელ დაავადებებისაგან დაცვის მიზნით ფერმერებს მიეწოდება დაახლოებით 100 ერთეული ზემაღალი წნევის დისპერსიული გაფრქვევის მობილური აპარატები. </w:t>
            </w:r>
          </w:p>
          <w:p w:rsidR="00C807B7" w:rsidRPr="00754396" w:rsidRDefault="00C807B7" w:rsidP="00B86FED">
            <w:pPr>
              <w:spacing w:after="0" w:line="240" w:lineRule="auto"/>
              <w:jc w:val="both"/>
              <w:rPr>
                <w:rFonts w:ascii="Sylfaen" w:hAnsi="Sylfaen" w:cs="Sylfaen"/>
                <w:b/>
                <w:w w:val="99"/>
                <w:sz w:val="24"/>
                <w:szCs w:val="24"/>
                <w:lang w:val="ka-GE"/>
              </w:rPr>
            </w:pPr>
          </w:p>
          <w:p w:rsidR="00C807B7" w:rsidRPr="00D073E9" w:rsidRDefault="00C807B7" w:rsidP="0003187C">
            <w:pPr>
              <w:widowControl w:val="0"/>
              <w:autoSpaceDE w:val="0"/>
              <w:autoSpaceDN w:val="0"/>
              <w:adjustRightInd w:val="0"/>
              <w:spacing w:after="0" w:line="255" w:lineRule="auto"/>
              <w:ind w:right="67"/>
              <w:jc w:val="both"/>
              <w:rPr>
                <w:rFonts w:ascii="Sylfaen" w:hAnsi="Sylfaen"/>
                <w:bCs/>
                <w:i/>
                <w:sz w:val="24"/>
                <w:szCs w:val="24"/>
                <w:lang w:val="ka-GE"/>
              </w:rPr>
            </w:pPr>
            <w:proofErr w:type="spellStart"/>
            <w:r w:rsidRPr="00D073E9">
              <w:rPr>
                <w:rFonts w:ascii="Sylfaen" w:hAnsi="Sylfaen" w:cs="Sylfaen"/>
                <w:b/>
                <w:w w:val="99"/>
                <w:sz w:val="24"/>
                <w:szCs w:val="24"/>
              </w:rPr>
              <w:t>ქ</w:t>
            </w:r>
            <w:r w:rsidRPr="00D073E9">
              <w:rPr>
                <w:rFonts w:ascii="Sylfaen" w:hAnsi="Sylfaen" w:cs="Sylfaen"/>
                <w:b/>
                <w:spacing w:val="1"/>
                <w:w w:val="99"/>
                <w:sz w:val="24"/>
                <w:szCs w:val="24"/>
              </w:rPr>
              <w:t>ვ</w:t>
            </w:r>
            <w:r w:rsidRPr="00D073E9">
              <w:rPr>
                <w:rFonts w:ascii="Sylfaen" w:hAnsi="Sylfaen" w:cs="Sylfaen"/>
                <w:b/>
                <w:spacing w:val="-1"/>
                <w:w w:val="99"/>
                <w:sz w:val="24"/>
                <w:szCs w:val="24"/>
              </w:rPr>
              <w:t>ე</w:t>
            </w:r>
            <w:r w:rsidRPr="00D073E9">
              <w:rPr>
                <w:rFonts w:ascii="Sylfaen" w:hAnsi="Sylfaen" w:cs="Sylfaen"/>
                <w:b/>
                <w:w w:val="99"/>
                <w:sz w:val="24"/>
                <w:szCs w:val="24"/>
              </w:rPr>
              <w:t>პ</w:t>
            </w:r>
            <w:r w:rsidRPr="00D073E9">
              <w:rPr>
                <w:rFonts w:ascii="Sylfaen" w:hAnsi="Sylfaen" w:cs="Sylfaen"/>
                <w:b/>
                <w:spacing w:val="1"/>
                <w:w w:val="99"/>
                <w:sz w:val="24"/>
                <w:szCs w:val="24"/>
              </w:rPr>
              <w:t>რო</w:t>
            </w:r>
            <w:r w:rsidRPr="00D073E9">
              <w:rPr>
                <w:rFonts w:ascii="Sylfaen" w:hAnsi="Sylfaen" w:cs="Sylfaen"/>
                <w:b/>
                <w:spacing w:val="-1"/>
                <w:w w:val="99"/>
                <w:sz w:val="24"/>
                <w:szCs w:val="24"/>
              </w:rPr>
              <w:t>გ</w:t>
            </w:r>
            <w:r w:rsidRPr="00D073E9">
              <w:rPr>
                <w:rFonts w:ascii="Sylfaen" w:hAnsi="Sylfaen" w:cs="Sylfaen"/>
                <w:b/>
                <w:spacing w:val="1"/>
                <w:w w:val="99"/>
                <w:sz w:val="24"/>
                <w:szCs w:val="24"/>
              </w:rPr>
              <w:t>რ</w:t>
            </w:r>
            <w:r w:rsidRPr="00D073E9">
              <w:rPr>
                <w:rFonts w:ascii="Sylfaen" w:hAnsi="Sylfaen" w:cs="Sylfaen"/>
                <w:b/>
                <w:spacing w:val="-1"/>
                <w:w w:val="99"/>
                <w:sz w:val="24"/>
                <w:szCs w:val="24"/>
              </w:rPr>
              <w:t>ა</w:t>
            </w:r>
            <w:r w:rsidRPr="00D073E9">
              <w:rPr>
                <w:rFonts w:ascii="Sylfaen" w:hAnsi="Sylfaen" w:cs="Sylfaen"/>
                <w:b/>
                <w:spacing w:val="2"/>
                <w:w w:val="99"/>
                <w:sz w:val="24"/>
                <w:szCs w:val="24"/>
              </w:rPr>
              <w:t>მ</w:t>
            </w:r>
            <w:r w:rsidRPr="00D073E9">
              <w:rPr>
                <w:rFonts w:ascii="Sylfaen" w:hAnsi="Sylfaen" w:cs="Sylfaen"/>
                <w:b/>
                <w:w w:val="99"/>
                <w:sz w:val="24"/>
                <w:szCs w:val="24"/>
              </w:rPr>
              <w:t>ა</w:t>
            </w:r>
            <w:proofErr w:type="spellEnd"/>
            <w:r w:rsidRPr="00D073E9">
              <w:rPr>
                <w:rFonts w:ascii="Sylfaen" w:hAnsi="Sylfaen" w:cs="Sylfaen"/>
                <w:b/>
                <w:spacing w:val="-11"/>
                <w:w w:val="99"/>
                <w:sz w:val="24"/>
                <w:szCs w:val="24"/>
              </w:rPr>
              <w:t xml:space="preserve"> </w:t>
            </w:r>
            <w:r w:rsidRPr="00D073E9">
              <w:rPr>
                <w:rFonts w:ascii="Sylfaen" w:hAnsi="Sylfaen" w:cs="Sylfaen"/>
                <w:b/>
                <w:sz w:val="24"/>
                <w:szCs w:val="24"/>
                <w:lang w:val="ka-GE"/>
              </w:rPr>
              <w:t>6</w:t>
            </w:r>
            <w:r w:rsidRPr="00D073E9">
              <w:rPr>
                <w:rFonts w:ascii="Sylfaen" w:hAnsi="Sylfaen" w:cs="Sylfaen"/>
                <w:spacing w:val="1"/>
                <w:sz w:val="24"/>
                <w:szCs w:val="24"/>
              </w:rPr>
              <w:t xml:space="preserve"> </w:t>
            </w:r>
            <w:r w:rsidRPr="00D073E9">
              <w:rPr>
                <w:rFonts w:ascii="Sylfaen" w:hAnsi="Sylfaen" w:cs="Sylfaen"/>
                <w:sz w:val="24"/>
                <w:szCs w:val="24"/>
              </w:rPr>
              <w:t>–</w:t>
            </w:r>
            <w:r w:rsidRPr="00D073E9">
              <w:rPr>
                <w:rFonts w:ascii="Sylfaen" w:hAnsi="Sylfaen" w:cs="Sylfaen"/>
                <w:spacing w:val="1"/>
                <w:sz w:val="24"/>
                <w:szCs w:val="24"/>
              </w:rPr>
              <w:t xml:space="preserve"> </w:t>
            </w:r>
            <w:r w:rsidRPr="00D073E9">
              <w:rPr>
                <w:rFonts w:ascii="Sylfaen" w:hAnsi="Sylfaen" w:cs="Sylfaen"/>
                <w:bCs/>
                <w:i/>
                <w:sz w:val="24"/>
                <w:szCs w:val="24"/>
                <w:lang w:val="ka-GE"/>
              </w:rPr>
              <w:t>მარცვლეულისა</w:t>
            </w:r>
            <w:r w:rsidRPr="00D073E9">
              <w:rPr>
                <w:bCs/>
                <w:i/>
                <w:sz w:val="24"/>
                <w:szCs w:val="24"/>
                <w:lang w:val="ka-GE"/>
              </w:rPr>
              <w:t xml:space="preserve"> </w:t>
            </w:r>
            <w:r w:rsidRPr="00D073E9">
              <w:rPr>
                <w:rFonts w:ascii="Sylfaen" w:hAnsi="Sylfaen" w:cs="Sylfaen"/>
                <w:bCs/>
                <w:i/>
                <w:sz w:val="24"/>
                <w:szCs w:val="24"/>
                <w:lang w:val="ka-GE"/>
              </w:rPr>
              <w:t>და</w:t>
            </w:r>
            <w:r w:rsidRPr="00D073E9">
              <w:rPr>
                <w:bCs/>
                <w:i/>
                <w:sz w:val="24"/>
                <w:szCs w:val="24"/>
                <w:lang w:val="ka-GE"/>
              </w:rPr>
              <w:t xml:space="preserve"> </w:t>
            </w:r>
            <w:r w:rsidRPr="00D073E9">
              <w:rPr>
                <w:rFonts w:ascii="Sylfaen" w:hAnsi="Sylfaen" w:cs="Sylfaen"/>
                <w:bCs/>
                <w:i/>
                <w:sz w:val="24"/>
                <w:szCs w:val="24"/>
                <w:lang w:val="ka-GE"/>
              </w:rPr>
              <w:t>უხეში</w:t>
            </w:r>
            <w:r w:rsidRPr="00D073E9">
              <w:rPr>
                <w:bCs/>
                <w:i/>
                <w:sz w:val="24"/>
                <w:szCs w:val="24"/>
                <w:lang w:val="ka-GE"/>
              </w:rPr>
              <w:t xml:space="preserve"> </w:t>
            </w:r>
            <w:r w:rsidRPr="00D073E9">
              <w:rPr>
                <w:rFonts w:ascii="Sylfaen" w:hAnsi="Sylfaen" w:cs="Sylfaen"/>
                <w:bCs/>
                <w:i/>
                <w:sz w:val="24"/>
                <w:szCs w:val="24"/>
                <w:lang w:val="ka-GE"/>
              </w:rPr>
              <w:t>საკვების</w:t>
            </w:r>
            <w:r w:rsidRPr="00D073E9">
              <w:rPr>
                <w:bCs/>
                <w:i/>
                <w:sz w:val="24"/>
                <w:szCs w:val="24"/>
                <w:lang w:val="ka-GE"/>
              </w:rPr>
              <w:t xml:space="preserve"> </w:t>
            </w:r>
            <w:r w:rsidRPr="00D073E9">
              <w:rPr>
                <w:rFonts w:ascii="Sylfaen" w:hAnsi="Sylfaen" w:cs="Sylfaen"/>
                <w:bCs/>
                <w:i/>
                <w:sz w:val="24"/>
                <w:szCs w:val="24"/>
                <w:lang w:val="ka-GE"/>
              </w:rPr>
              <w:t>საფქვავი</w:t>
            </w:r>
            <w:r w:rsidRPr="00D073E9">
              <w:rPr>
                <w:bCs/>
                <w:i/>
                <w:sz w:val="24"/>
                <w:szCs w:val="24"/>
                <w:lang w:val="ka-GE"/>
              </w:rPr>
              <w:t xml:space="preserve"> </w:t>
            </w:r>
            <w:r w:rsidRPr="00D073E9">
              <w:rPr>
                <w:rFonts w:ascii="Sylfaen" w:hAnsi="Sylfaen" w:cs="Sylfaen"/>
                <w:bCs/>
                <w:i/>
                <w:sz w:val="24"/>
                <w:szCs w:val="24"/>
                <w:lang w:val="ka-GE"/>
              </w:rPr>
              <w:t>დანადგარით</w:t>
            </w:r>
            <w:r w:rsidRPr="00D073E9">
              <w:rPr>
                <w:bCs/>
                <w:i/>
                <w:sz w:val="24"/>
                <w:szCs w:val="24"/>
                <w:lang w:val="ka-GE"/>
              </w:rPr>
              <w:t xml:space="preserve"> </w:t>
            </w:r>
            <w:r w:rsidRPr="00D073E9">
              <w:rPr>
                <w:rFonts w:ascii="Sylfaen" w:hAnsi="Sylfaen" w:cs="Sylfaen"/>
                <w:bCs/>
                <w:i/>
                <w:sz w:val="24"/>
                <w:szCs w:val="24"/>
                <w:lang w:val="ka-GE"/>
              </w:rPr>
              <w:t>ფერმერთა</w:t>
            </w:r>
            <w:r w:rsidRPr="00D073E9">
              <w:rPr>
                <w:bCs/>
                <w:i/>
                <w:sz w:val="24"/>
                <w:szCs w:val="24"/>
                <w:lang w:val="ka-GE"/>
              </w:rPr>
              <w:t xml:space="preserve"> </w:t>
            </w:r>
            <w:r w:rsidRPr="00D073E9">
              <w:rPr>
                <w:rFonts w:ascii="Sylfaen" w:hAnsi="Sylfaen" w:cs="Sylfaen"/>
                <w:bCs/>
                <w:i/>
                <w:sz w:val="24"/>
                <w:szCs w:val="24"/>
                <w:lang w:val="ka-GE"/>
              </w:rPr>
              <w:t>უზრუნველყოფის</w:t>
            </w:r>
            <w:r w:rsidRPr="00D073E9">
              <w:rPr>
                <w:bCs/>
                <w:i/>
                <w:sz w:val="24"/>
                <w:szCs w:val="24"/>
                <w:lang w:val="ka-GE"/>
              </w:rPr>
              <w:t xml:space="preserve"> </w:t>
            </w:r>
            <w:r w:rsidRPr="00D073E9">
              <w:rPr>
                <w:rFonts w:ascii="Sylfaen" w:hAnsi="Sylfaen" w:cs="Sylfaen"/>
                <w:bCs/>
                <w:i/>
                <w:sz w:val="24"/>
                <w:szCs w:val="24"/>
                <w:lang w:val="ka-GE"/>
              </w:rPr>
              <w:t>ხელშეწყობა</w:t>
            </w:r>
          </w:p>
          <w:p w:rsidR="00C807B7" w:rsidRPr="00D073E9" w:rsidRDefault="00C807B7" w:rsidP="0003187C">
            <w:pPr>
              <w:widowControl w:val="0"/>
              <w:autoSpaceDE w:val="0"/>
              <w:autoSpaceDN w:val="0"/>
              <w:adjustRightInd w:val="0"/>
              <w:spacing w:after="0" w:line="255" w:lineRule="auto"/>
              <w:ind w:right="67"/>
              <w:jc w:val="both"/>
              <w:rPr>
                <w:rFonts w:ascii="Sylfaen" w:hAnsi="Sylfaen" w:cs="Sylfaen"/>
                <w:bCs/>
                <w:sz w:val="21"/>
                <w:szCs w:val="21"/>
                <w:lang w:val="ka-GE"/>
              </w:rPr>
            </w:pPr>
            <w:r w:rsidRPr="00754396">
              <w:rPr>
                <w:bCs/>
                <w:sz w:val="24"/>
                <w:szCs w:val="24"/>
                <w:lang w:val="ka-GE"/>
              </w:rPr>
              <w:t xml:space="preserve">  </w:t>
            </w:r>
            <w:r w:rsidRPr="00D073E9">
              <w:rPr>
                <w:rFonts w:ascii="Sylfaen" w:hAnsi="Sylfaen" w:cs="Sylfaen"/>
                <w:bCs/>
                <w:sz w:val="21"/>
                <w:szCs w:val="21"/>
                <w:lang w:val="ka-GE"/>
              </w:rPr>
              <w:t>ქვეპროგრამის ფარგლებში ოჯახურ პირობებში კომბინირებული საკვების დამზადების მიზნით ფერმერებს მიეწოდება დაახლოებით 100 ერთეული მარცვლეულისა და სხვა უხეში საკვები ნედლეულის დამფრქვევი (ე.წ წისქვილი) მოწყობილობა</w:t>
            </w:r>
          </w:p>
          <w:p w:rsidR="00C807B7" w:rsidRPr="00E33DA7" w:rsidRDefault="00C807B7" w:rsidP="0003187C">
            <w:pPr>
              <w:widowControl w:val="0"/>
              <w:autoSpaceDE w:val="0"/>
              <w:autoSpaceDN w:val="0"/>
              <w:adjustRightInd w:val="0"/>
              <w:spacing w:after="0" w:line="255" w:lineRule="auto"/>
              <w:ind w:right="67"/>
              <w:jc w:val="both"/>
              <w:rPr>
                <w:rFonts w:ascii="Sylfaen" w:hAnsi="Sylfaen" w:cs="Sylfaen"/>
                <w:spacing w:val="1"/>
                <w:sz w:val="24"/>
                <w:szCs w:val="24"/>
                <w:lang w:val="ka-GE"/>
              </w:rPr>
            </w:pPr>
          </w:p>
          <w:p w:rsidR="00C807B7" w:rsidRPr="00D073E9" w:rsidRDefault="00C807B7" w:rsidP="00EE3A83">
            <w:pPr>
              <w:rPr>
                <w:rFonts w:ascii="Sylfaen" w:hAnsi="Sylfaen"/>
                <w:bCs/>
                <w:i/>
                <w:sz w:val="24"/>
                <w:szCs w:val="24"/>
                <w:lang w:val="ka-GE"/>
              </w:rPr>
            </w:pPr>
            <w:proofErr w:type="spellStart"/>
            <w:r w:rsidRPr="00D073E9">
              <w:rPr>
                <w:rFonts w:ascii="Sylfaen" w:hAnsi="Sylfaen" w:cs="Sylfaen"/>
                <w:b/>
                <w:w w:val="99"/>
                <w:sz w:val="24"/>
                <w:szCs w:val="24"/>
              </w:rPr>
              <w:t>ქ</w:t>
            </w:r>
            <w:r w:rsidRPr="00D073E9">
              <w:rPr>
                <w:rFonts w:ascii="Sylfaen" w:hAnsi="Sylfaen" w:cs="Sylfaen"/>
                <w:b/>
                <w:spacing w:val="1"/>
                <w:w w:val="99"/>
                <w:sz w:val="24"/>
                <w:szCs w:val="24"/>
              </w:rPr>
              <w:t>ვ</w:t>
            </w:r>
            <w:r w:rsidRPr="00D073E9">
              <w:rPr>
                <w:rFonts w:ascii="Sylfaen" w:hAnsi="Sylfaen" w:cs="Sylfaen"/>
                <w:b/>
                <w:spacing w:val="-1"/>
                <w:w w:val="99"/>
                <w:sz w:val="24"/>
                <w:szCs w:val="24"/>
              </w:rPr>
              <w:t>ე</w:t>
            </w:r>
            <w:r w:rsidRPr="00D073E9">
              <w:rPr>
                <w:rFonts w:ascii="Sylfaen" w:hAnsi="Sylfaen" w:cs="Sylfaen"/>
                <w:b/>
                <w:w w:val="99"/>
                <w:sz w:val="24"/>
                <w:szCs w:val="24"/>
              </w:rPr>
              <w:t>პ</w:t>
            </w:r>
            <w:r w:rsidRPr="00D073E9">
              <w:rPr>
                <w:rFonts w:ascii="Sylfaen" w:hAnsi="Sylfaen" w:cs="Sylfaen"/>
                <w:b/>
                <w:spacing w:val="1"/>
                <w:w w:val="99"/>
                <w:sz w:val="24"/>
                <w:szCs w:val="24"/>
              </w:rPr>
              <w:t>რო</w:t>
            </w:r>
            <w:r w:rsidRPr="00D073E9">
              <w:rPr>
                <w:rFonts w:ascii="Sylfaen" w:hAnsi="Sylfaen" w:cs="Sylfaen"/>
                <w:b/>
                <w:spacing w:val="-1"/>
                <w:w w:val="99"/>
                <w:sz w:val="24"/>
                <w:szCs w:val="24"/>
              </w:rPr>
              <w:t>გ</w:t>
            </w:r>
            <w:r w:rsidRPr="00D073E9">
              <w:rPr>
                <w:rFonts w:ascii="Sylfaen" w:hAnsi="Sylfaen" w:cs="Sylfaen"/>
                <w:b/>
                <w:spacing w:val="1"/>
                <w:w w:val="99"/>
                <w:sz w:val="24"/>
                <w:szCs w:val="24"/>
              </w:rPr>
              <w:t>რ</w:t>
            </w:r>
            <w:r w:rsidRPr="00D073E9">
              <w:rPr>
                <w:rFonts w:ascii="Sylfaen" w:hAnsi="Sylfaen" w:cs="Sylfaen"/>
                <w:b/>
                <w:spacing w:val="-1"/>
                <w:w w:val="99"/>
                <w:sz w:val="24"/>
                <w:szCs w:val="24"/>
              </w:rPr>
              <w:t>ა</w:t>
            </w:r>
            <w:r w:rsidRPr="00D073E9">
              <w:rPr>
                <w:rFonts w:ascii="Sylfaen" w:hAnsi="Sylfaen" w:cs="Sylfaen"/>
                <w:b/>
                <w:spacing w:val="2"/>
                <w:w w:val="99"/>
                <w:sz w:val="24"/>
                <w:szCs w:val="24"/>
              </w:rPr>
              <w:t>მ</w:t>
            </w:r>
            <w:r w:rsidRPr="00D073E9">
              <w:rPr>
                <w:rFonts w:ascii="Sylfaen" w:hAnsi="Sylfaen" w:cs="Sylfaen"/>
                <w:b/>
                <w:w w:val="99"/>
                <w:sz w:val="24"/>
                <w:szCs w:val="24"/>
              </w:rPr>
              <w:t>ა</w:t>
            </w:r>
            <w:proofErr w:type="spellEnd"/>
            <w:r w:rsidRPr="00D073E9">
              <w:rPr>
                <w:rFonts w:ascii="Sylfaen" w:hAnsi="Sylfaen" w:cs="Sylfaen"/>
                <w:b/>
                <w:w w:val="99"/>
                <w:sz w:val="24"/>
                <w:szCs w:val="24"/>
              </w:rPr>
              <w:t xml:space="preserve">  </w:t>
            </w:r>
            <w:r w:rsidRPr="00D073E9">
              <w:rPr>
                <w:rFonts w:ascii="Sylfaen" w:hAnsi="Sylfaen" w:cs="Sylfaen"/>
                <w:b/>
                <w:spacing w:val="-11"/>
                <w:w w:val="99"/>
                <w:sz w:val="24"/>
                <w:szCs w:val="24"/>
              </w:rPr>
              <w:t xml:space="preserve"> </w:t>
            </w:r>
            <w:r w:rsidRPr="00D073E9">
              <w:rPr>
                <w:rFonts w:ascii="Sylfaen" w:hAnsi="Sylfaen" w:cs="Sylfaen"/>
                <w:b/>
                <w:sz w:val="24"/>
                <w:szCs w:val="24"/>
                <w:lang w:val="ka-GE"/>
              </w:rPr>
              <w:t>7</w:t>
            </w:r>
            <w:r w:rsidRPr="00D073E9">
              <w:rPr>
                <w:rFonts w:ascii="Sylfaen" w:hAnsi="Sylfaen" w:cs="Sylfaen"/>
                <w:spacing w:val="1"/>
                <w:sz w:val="24"/>
                <w:szCs w:val="24"/>
              </w:rPr>
              <w:t xml:space="preserve"> </w:t>
            </w:r>
            <w:r w:rsidRPr="00D073E9">
              <w:rPr>
                <w:rFonts w:ascii="Sylfaen" w:hAnsi="Sylfaen" w:cs="Sylfaen"/>
                <w:i/>
                <w:sz w:val="24"/>
                <w:szCs w:val="24"/>
              </w:rPr>
              <w:t xml:space="preserve">– </w:t>
            </w:r>
            <w:r w:rsidRPr="00D073E9">
              <w:rPr>
                <w:rFonts w:ascii="Sylfaen" w:hAnsi="Sylfaen" w:cs="Sylfaen"/>
                <w:bCs/>
                <w:i/>
                <w:sz w:val="24"/>
                <w:szCs w:val="24"/>
                <w:lang w:val="ka-GE"/>
              </w:rPr>
              <w:t>სასოფლო</w:t>
            </w:r>
            <w:r w:rsidRPr="00D073E9">
              <w:rPr>
                <w:bCs/>
                <w:i/>
                <w:sz w:val="24"/>
                <w:szCs w:val="24"/>
                <w:lang w:val="ka-GE"/>
              </w:rPr>
              <w:t>–</w:t>
            </w:r>
            <w:r w:rsidRPr="00D073E9">
              <w:rPr>
                <w:rFonts w:ascii="Sylfaen" w:hAnsi="Sylfaen" w:cs="Sylfaen"/>
                <w:bCs/>
                <w:i/>
                <w:sz w:val="24"/>
                <w:szCs w:val="24"/>
                <w:lang w:val="ka-GE"/>
              </w:rPr>
              <w:t>სამეურნეო</w:t>
            </w:r>
            <w:r w:rsidRPr="00D073E9">
              <w:rPr>
                <w:bCs/>
                <w:i/>
                <w:sz w:val="24"/>
                <w:szCs w:val="24"/>
                <w:lang w:val="ka-GE"/>
              </w:rPr>
              <w:t xml:space="preserve"> </w:t>
            </w:r>
            <w:r w:rsidRPr="00D073E9">
              <w:rPr>
                <w:rFonts w:ascii="Sylfaen" w:hAnsi="Sylfaen" w:cs="Sylfaen"/>
                <w:bCs/>
                <w:i/>
                <w:sz w:val="24"/>
                <w:szCs w:val="24"/>
                <w:lang w:val="ka-GE"/>
              </w:rPr>
              <w:t>პროდუქციის</w:t>
            </w:r>
            <w:r w:rsidRPr="00D073E9">
              <w:rPr>
                <w:bCs/>
                <w:i/>
                <w:sz w:val="24"/>
                <w:szCs w:val="24"/>
                <w:lang w:val="ka-GE"/>
              </w:rPr>
              <w:t xml:space="preserve">  </w:t>
            </w:r>
            <w:r w:rsidRPr="00D073E9">
              <w:rPr>
                <w:rFonts w:ascii="Sylfaen" w:hAnsi="Sylfaen" w:cs="Sylfaen"/>
                <w:bCs/>
                <w:i/>
                <w:sz w:val="24"/>
                <w:szCs w:val="24"/>
                <w:lang w:val="ka-GE"/>
              </w:rPr>
              <w:t xml:space="preserve">ტარა </w:t>
            </w:r>
            <w:r w:rsidRPr="00D073E9">
              <w:rPr>
                <w:bCs/>
                <w:i/>
                <w:sz w:val="24"/>
                <w:szCs w:val="24"/>
                <w:lang w:val="ka-GE"/>
              </w:rPr>
              <w:t>–</w:t>
            </w:r>
            <w:r w:rsidRPr="00D073E9">
              <w:rPr>
                <w:rFonts w:ascii="Sylfaen" w:hAnsi="Sylfaen" w:cs="Sylfaen"/>
                <w:bCs/>
                <w:i/>
                <w:sz w:val="24"/>
                <w:szCs w:val="24"/>
                <w:lang w:val="ka-GE"/>
              </w:rPr>
              <w:t>მასალით</w:t>
            </w:r>
            <w:r w:rsidRPr="00D073E9">
              <w:rPr>
                <w:bCs/>
                <w:i/>
                <w:sz w:val="24"/>
                <w:szCs w:val="24"/>
                <w:lang w:val="ka-GE"/>
              </w:rPr>
              <w:t xml:space="preserve">  </w:t>
            </w:r>
            <w:r w:rsidRPr="00D073E9">
              <w:rPr>
                <w:rFonts w:ascii="Sylfaen" w:hAnsi="Sylfaen" w:cs="Sylfaen"/>
                <w:bCs/>
                <w:i/>
                <w:sz w:val="24"/>
                <w:szCs w:val="24"/>
                <w:lang w:val="ka-GE"/>
              </w:rPr>
              <w:t>ფერმერთა</w:t>
            </w:r>
            <w:r w:rsidRPr="00D073E9">
              <w:rPr>
                <w:bCs/>
                <w:i/>
                <w:sz w:val="24"/>
                <w:szCs w:val="24"/>
                <w:lang w:val="ka-GE"/>
              </w:rPr>
              <w:t xml:space="preserve"> </w:t>
            </w:r>
            <w:r w:rsidRPr="00D073E9">
              <w:rPr>
                <w:rFonts w:ascii="Sylfaen" w:hAnsi="Sylfaen" w:cs="Sylfaen"/>
                <w:bCs/>
                <w:i/>
                <w:sz w:val="24"/>
                <w:szCs w:val="24"/>
                <w:lang w:val="ka-GE"/>
              </w:rPr>
              <w:t>უზრუნველყოფის</w:t>
            </w:r>
            <w:r w:rsidRPr="00D073E9">
              <w:rPr>
                <w:bCs/>
                <w:i/>
                <w:sz w:val="24"/>
                <w:szCs w:val="24"/>
                <w:lang w:val="ka-GE"/>
              </w:rPr>
              <w:t xml:space="preserve"> </w:t>
            </w:r>
            <w:r w:rsidRPr="00D073E9">
              <w:rPr>
                <w:rFonts w:ascii="Sylfaen" w:hAnsi="Sylfaen" w:cs="Sylfaen"/>
                <w:bCs/>
                <w:i/>
                <w:sz w:val="24"/>
                <w:szCs w:val="24"/>
                <w:lang w:val="ka-GE"/>
              </w:rPr>
              <w:t>ხელშეწყობა</w:t>
            </w:r>
          </w:p>
          <w:p w:rsidR="00C807B7" w:rsidRDefault="00C807B7" w:rsidP="00EE3A83">
            <w:pPr>
              <w:rPr>
                <w:rFonts w:ascii="Sylfaen" w:hAnsi="Sylfaen" w:cs="Sylfaen"/>
                <w:sz w:val="21"/>
                <w:szCs w:val="21"/>
                <w:lang w:val="ka-GE"/>
              </w:rPr>
            </w:pPr>
            <w:r w:rsidRPr="000E05FD">
              <w:rPr>
                <w:rFonts w:ascii="Sylfaen" w:hAnsi="Sylfaen" w:cs="Sylfaen"/>
                <w:sz w:val="21"/>
                <w:szCs w:val="21"/>
                <w:lang w:val="ka-GE"/>
              </w:rPr>
              <w:t>ქვეპროგრამის ფარგლებში ფერმერებს მიეწოდება დაახლოებით 100 000 ცალი 25 კგ ტევადობის პლასტმასის ტარა, მისი მეშვეობით გაუმჯობესდება ციტრუსის კრეფისა და შენახვის პირობები.</w:t>
            </w:r>
          </w:p>
          <w:p w:rsidR="00C807B7" w:rsidRPr="000E05FD" w:rsidRDefault="00C807B7" w:rsidP="00EE3A83">
            <w:pPr>
              <w:rPr>
                <w:rFonts w:ascii="Sylfaen" w:hAnsi="Sylfaen" w:cs="Sylfaen"/>
                <w:sz w:val="21"/>
                <w:szCs w:val="21"/>
                <w:lang w:val="ka-GE"/>
              </w:rPr>
            </w:pPr>
          </w:p>
          <w:p w:rsidR="00C807B7" w:rsidRPr="000E05FD" w:rsidRDefault="00C807B7" w:rsidP="00B86FED">
            <w:pPr>
              <w:rPr>
                <w:rFonts w:ascii="Sylfaen" w:hAnsi="Sylfaen" w:cs="Sylfaen"/>
                <w:bCs/>
                <w:i/>
                <w:sz w:val="24"/>
                <w:szCs w:val="24"/>
                <w:lang w:val="ka-GE"/>
              </w:rPr>
            </w:pPr>
            <w:proofErr w:type="spellStart"/>
            <w:r w:rsidRPr="000E05FD">
              <w:rPr>
                <w:rFonts w:ascii="Sylfaen" w:hAnsi="Sylfaen" w:cs="Sylfaen"/>
                <w:b/>
                <w:w w:val="99"/>
                <w:sz w:val="24"/>
                <w:szCs w:val="24"/>
              </w:rPr>
              <w:t>ქ</w:t>
            </w:r>
            <w:r w:rsidRPr="000E05FD">
              <w:rPr>
                <w:rFonts w:ascii="Sylfaen" w:hAnsi="Sylfaen" w:cs="Sylfaen"/>
                <w:b/>
                <w:spacing w:val="1"/>
                <w:w w:val="99"/>
                <w:sz w:val="24"/>
                <w:szCs w:val="24"/>
              </w:rPr>
              <w:t>ვ</w:t>
            </w:r>
            <w:r w:rsidRPr="000E05FD">
              <w:rPr>
                <w:rFonts w:ascii="Sylfaen" w:hAnsi="Sylfaen" w:cs="Sylfaen"/>
                <w:b/>
                <w:spacing w:val="-1"/>
                <w:w w:val="99"/>
                <w:sz w:val="24"/>
                <w:szCs w:val="24"/>
              </w:rPr>
              <w:t>ე</w:t>
            </w:r>
            <w:r w:rsidRPr="000E05FD">
              <w:rPr>
                <w:rFonts w:ascii="Sylfaen" w:hAnsi="Sylfaen" w:cs="Sylfaen"/>
                <w:b/>
                <w:w w:val="99"/>
                <w:sz w:val="24"/>
                <w:szCs w:val="24"/>
              </w:rPr>
              <w:t>პ</w:t>
            </w:r>
            <w:r w:rsidRPr="000E05FD">
              <w:rPr>
                <w:rFonts w:ascii="Sylfaen" w:hAnsi="Sylfaen" w:cs="Sylfaen"/>
                <w:b/>
                <w:spacing w:val="1"/>
                <w:w w:val="99"/>
                <w:sz w:val="24"/>
                <w:szCs w:val="24"/>
              </w:rPr>
              <w:t>რო</w:t>
            </w:r>
            <w:r w:rsidRPr="000E05FD">
              <w:rPr>
                <w:rFonts w:ascii="Sylfaen" w:hAnsi="Sylfaen" w:cs="Sylfaen"/>
                <w:b/>
                <w:spacing w:val="-1"/>
                <w:w w:val="99"/>
                <w:sz w:val="24"/>
                <w:szCs w:val="24"/>
              </w:rPr>
              <w:t>გ</w:t>
            </w:r>
            <w:r w:rsidRPr="000E05FD">
              <w:rPr>
                <w:rFonts w:ascii="Sylfaen" w:hAnsi="Sylfaen" w:cs="Sylfaen"/>
                <w:b/>
                <w:spacing w:val="1"/>
                <w:w w:val="99"/>
                <w:sz w:val="24"/>
                <w:szCs w:val="24"/>
              </w:rPr>
              <w:t>რ</w:t>
            </w:r>
            <w:r w:rsidRPr="000E05FD">
              <w:rPr>
                <w:rFonts w:ascii="Sylfaen" w:hAnsi="Sylfaen" w:cs="Sylfaen"/>
                <w:b/>
                <w:spacing w:val="-1"/>
                <w:w w:val="99"/>
                <w:sz w:val="24"/>
                <w:szCs w:val="24"/>
              </w:rPr>
              <w:t>ა</w:t>
            </w:r>
            <w:r w:rsidRPr="000E05FD">
              <w:rPr>
                <w:rFonts w:ascii="Sylfaen" w:hAnsi="Sylfaen" w:cs="Sylfaen"/>
                <w:b/>
                <w:spacing w:val="2"/>
                <w:w w:val="99"/>
                <w:sz w:val="24"/>
                <w:szCs w:val="24"/>
              </w:rPr>
              <w:t>მ</w:t>
            </w:r>
            <w:r w:rsidRPr="000E05FD">
              <w:rPr>
                <w:rFonts w:ascii="Sylfaen" w:hAnsi="Sylfaen" w:cs="Sylfaen"/>
                <w:b/>
                <w:w w:val="99"/>
                <w:sz w:val="24"/>
                <w:szCs w:val="24"/>
              </w:rPr>
              <w:t>ა</w:t>
            </w:r>
            <w:proofErr w:type="spellEnd"/>
            <w:r w:rsidRPr="000E05FD">
              <w:rPr>
                <w:rFonts w:ascii="Sylfaen" w:hAnsi="Sylfaen" w:cs="Sylfaen"/>
                <w:b/>
                <w:w w:val="99"/>
                <w:sz w:val="24"/>
                <w:szCs w:val="24"/>
              </w:rPr>
              <w:t xml:space="preserve"> </w:t>
            </w:r>
            <w:r w:rsidRPr="000E05FD">
              <w:rPr>
                <w:rFonts w:ascii="Sylfaen" w:hAnsi="Sylfaen" w:cs="Sylfaen"/>
                <w:b/>
                <w:spacing w:val="-11"/>
                <w:w w:val="99"/>
                <w:sz w:val="24"/>
                <w:szCs w:val="24"/>
              </w:rPr>
              <w:t xml:space="preserve">  </w:t>
            </w:r>
            <w:r w:rsidRPr="000E05FD">
              <w:rPr>
                <w:rFonts w:ascii="Sylfaen" w:hAnsi="Sylfaen" w:cs="Sylfaen"/>
                <w:b/>
                <w:sz w:val="24"/>
                <w:szCs w:val="24"/>
                <w:lang w:val="ka-GE"/>
              </w:rPr>
              <w:t>8</w:t>
            </w:r>
            <w:r w:rsidRPr="000E05FD">
              <w:rPr>
                <w:rFonts w:ascii="Sylfaen" w:hAnsi="Sylfaen" w:cs="Sylfaen"/>
                <w:spacing w:val="1"/>
                <w:sz w:val="24"/>
                <w:szCs w:val="24"/>
              </w:rPr>
              <w:t xml:space="preserve"> </w:t>
            </w:r>
            <w:r w:rsidRPr="000E05FD">
              <w:rPr>
                <w:rFonts w:ascii="Sylfaen" w:hAnsi="Sylfaen" w:cs="Sylfaen"/>
                <w:sz w:val="24"/>
                <w:szCs w:val="24"/>
              </w:rPr>
              <w:t>–</w:t>
            </w:r>
            <w:r w:rsidRPr="000E05FD">
              <w:rPr>
                <w:rFonts w:ascii="Sylfaen" w:hAnsi="Sylfaen" w:cs="Sylfaen"/>
                <w:spacing w:val="1"/>
                <w:sz w:val="24"/>
                <w:szCs w:val="24"/>
              </w:rPr>
              <w:t xml:space="preserve"> </w:t>
            </w:r>
            <w:r w:rsidRPr="000E05FD">
              <w:rPr>
                <w:rFonts w:ascii="Sylfaen" w:hAnsi="Sylfaen" w:cs="Sylfaen"/>
                <w:bCs/>
                <w:i/>
                <w:sz w:val="24"/>
                <w:szCs w:val="24"/>
                <w:lang w:val="ka-GE"/>
              </w:rPr>
              <w:t>მაღალმთიან</w:t>
            </w:r>
            <w:r w:rsidRPr="000E05FD">
              <w:rPr>
                <w:bCs/>
                <w:i/>
                <w:sz w:val="24"/>
                <w:szCs w:val="24"/>
                <w:lang w:val="ka-GE"/>
              </w:rPr>
              <w:t xml:space="preserve"> </w:t>
            </w:r>
            <w:r w:rsidRPr="000E05FD">
              <w:rPr>
                <w:rFonts w:ascii="Sylfaen" w:hAnsi="Sylfaen" w:cs="Sylfaen"/>
                <w:bCs/>
                <w:i/>
                <w:sz w:val="24"/>
                <w:szCs w:val="24"/>
                <w:lang w:val="ka-GE"/>
              </w:rPr>
              <w:t>აჭარაში</w:t>
            </w:r>
            <w:r w:rsidRPr="000E05FD">
              <w:rPr>
                <w:bCs/>
                <w:i/>
                <w:sz w:val="24"/>
                <w:szCs w:val="24"/>
                <w:lang w:val="ka-GE"/>
              </w:rPr>
              <w:t xml:space="preserve"> </w:t>
            </w:r>
            <w:r w:rsidRPr="000E05FD">
              <w:rPr>
                <w:rFonts w:ascii="Sylfaen" w:hAnsi="Sylfaen" w:cs="Sylfaen"/>
                <w:bCs/>
                <w:i/>
                <w:sz w:val="24"/>
                <w:szCs w:val="24"/>
                <w:lang w:val="ka-GE"/>
              </w:rPr>
              <w:t>მეცხოველეობის</w:t>
            </w:r>
            <w:r w:rsidRPr="000E05FD">
              <w:rPr>
                <w:bCs/>
                <w:i/>
                <w:sz w:val="24"/>
                <w:szCs w:val="24"/>
                <w:lang w:val="ka-GE"/>
              </w:rPr>
              <w:t xml:space="preserve"> </w:t>
            </w:r>
            <w:r w:rsidRPr="000E05FD">
              <w:rPr>
                <w:rFonts w:ascii="Sylfaen" w:hAnsi="Sylfaen" w:cs="Sylfaen"/>
                <w:bCs/>
                <w:i/>
                <w:sz w:val="24"/>
                <w:szCs w:val="24"/>
                <w:lang w:val="ka-GE"/>
              </w:rPr>
              <w:t>საკვები</w:t>
            </w:r>
            <w:r w:rsidRPr="000E05FD">
              <w:rPr>
                <w:bCs/>
                <w:i/>
                <w:sz w:val="24"/>
                <w:szCs w:val="24"/>
                <w:lang w:val="ka-GE"/>
              </w:rPr>
              <w:t xml:space="preserve"> </w:t>
            </w:r>
            <w:r w:rsidRPr="000E05FD">
              <w:rPr>
                <w:rFonts w:ascii="Sylfaen" w:hAnsi="Sylfaen" w:cs="Sylfaen"/>
                <w:bCs/>
                <w:i/>
                <w:sz w:val="24"/>
                <w:szCs w:val="24"/>
                <w:lang w:val="ka-GE"/>
              </w:rPr>
              <w:t>ბაზის</w:t>
            </w:r>
            <w:r w:rsidRPr="000E05FD">
              <w:rPr>
                <w:bCs/>
                <w:i/>
                <w:sz w:val="24"/>
                <w:szCs w:val="24"/>
                <w:lang w:val="ka-GE"/>
              </w:rPr>
              <w:t xml:space="preserve"> </w:t>
            </w:r>
            <w:r w:rsidRPr="000E05FD">
              <w:rPr>
                <w:rFonts w:ascii="Sylfaen" w:hAnsi="Sylfaen" w:cs="Sylfaen"/>
                <w:bCs/>
                <w:i/>
                <w:sz w:val="24"/>
                <w:szCs w:val="24"/>
                <w:lang w:val="ka-GE"/>
              </w:rPr>
              <w:t>შემდგომი</w:t>
            </w:r>
            <w:r w:rsidRPr="000E05FD">
              <w:rPr>
                <w:bCs/>
                <w:i/>
                <w:sz w:val="24"/>
                <w:szCs w:val="24"/>
                <w:lang w:val="ka-GE"/>
              </w:rPr>
              <w:t xml:space="preserve"> </w:t>
            </w:r>
            <w:r w:rsidRPr="000E05FD">
              <w:rPr>
                <w:rFonts w:ascii="Sylfaen" w:hAnsi="Sylfaen" w:cs="Sylfaen"/>
                <w:bCs/>
                <w:i/>
                <w:sz w:val="24"/>
                <w:szCs w:val="24"/>
                <w:lang w:val="ka-GE"/>
              </w:rPr>
              <w:t>განვითარების</w:t>
            </w:r>
            <w:r w:rsidRPr="000E05FD">
              <w:rPr>
                <w:bCs/>
                <w:i/>
                <w:sz w:val="24"/>
                <w:szCs w:val="24"/>
                <w:lang w:val="ka-GE"/>
              </w:rPr>
              <w:t xml:space="preserve"> </w:t>
            </w:r>
            <w:r w:rsidRPr="000E05FD">
              <w:rPr>
                <w:rFonts w:ascii="Sylfaen" w:hAnsi="Sylfaen" w:cs="Sylfaen"/>
                <w:bCs/>
                <w:i/>
                <w:sz w:val="24"/>
                <w:szCs w:val="24"/>
                <w:lang w:val="ka-GE"/>
              </w:rPr>
              <w:t>მიზნით</w:t>
            </w:r>
            <w:r w:rsidRPr="000E05FD">
              <w:rPr>
                <w:bCs/>
                <w:i/>
                <w:sz w:val="24"/>
                <w:szCs w:val="24"/>
                <w:lang w:val="ka-GE"/>
              </w:rPr>
              <w:t xml:space="preserve"> </w:t>
            </w:r>
            <w:r w:rsidRPr="000E05FD">
              <w:rPr>
                <w:rFonts w:ascii="Sylfaen" w:hAnsi="Sylfaen" w:cs="Sylfaen"/>
                <w:bCs/>
                <w:i/>
                <w:sz w:val="24"/>
                <w:szCs w:val="24"/>
                <w:lang w:val="ka-GE"/>
              </w:rPr>
              <w:t>სათიბი</w:t>
            </w:r>
            <w:r w:rsidRPr="000E05FD">
              <w:rPr>
                <w:bCs/>
                <w:i/>
                <w:sz w:val="24"/>
                <w:szCs w:val="24"/>
                <w:lang w:val="ka-GE"/>
              </w:rPr>
              <w:t xml:space="preserve"> </w:t>
            </w:r>
            <w:r w:rsidRPr="000E05FD">
              <w:rPr>
                <w:rFonts w:ascii="Sylfaen" w:hAnsi="Sylfaen" w:cs="Sylfaen"/>
                <w:bCs/>
                <w:i/>
                <w:sz w:val="24"/>
                <w:szCs w:val="24"/>
                <w:lang w:val="ka-GE"/>
              </w:rPr>
              <w:t>ფართობების</w:t>
            </w:r>
            <w:r w:rsidRPr="000E05FD">
              <w:rPr>
                <w:bCs/>
                <w:i/>
                <w:sz w:val="24"/>
                <w:szCs w:val="24"/>
                <w:lang w:val="ka-GE"/>
              </w:rPr>
              <w:t xml:space="preserve"> </w:t>
            </w:r>
            <w:r w:rsidRPr="000E05FD">
              <w:rPr>
                <w:rFonts w:ascii="Sylfaen" w:hAnsi="Sylfaen" w:cs="Sylfaen"/>
                <w:bCs/>
                <w:i/>
                <w:sz w:val="24"/>
                <w:szCs w:val="24"/>
                <w:lang w:val="ka-GE"/>
              </w:rPr>
              <w:t>გაკულტურების</w:t>
            </w:r>
            <w:r w:rsidRPr="000E05FD">
              <w:rPr>
                <w:bCs/>
                <w:i/>
                <w:sz w:val="24"/>
                <w:szCs w:val="24"/>
                <w:lang w:val="ka-GE"/>
              </w:rPr>
              <w:t xml:space="preserve"> </w:t>
            </w:r>
            <w:r w:rsidRPr="000E05FD">
              <w:rPr>
                <w:rFonts w:ascii="Sylfaen" w:hAnsi="Sylfaen" w:cs="Sylfaen"/>
                <w:bCs/>
                <w:i/>
                <w:sz w:val="24"/>
                <w:szCs w:val="24"/>
                <w:lang w:val="ka-GE"/>
              </w:rPr>
              <w:t>ღონისძიებების</w:t>
            </w:r>
            <w:r w:rsidRPr="000E05FD">
              <w:rPr>
                <w:bCs/>
                <w:i/>
                <w:sz w:val="24"/>
                <w:szCs w:val="24"/>
                <w:lang w:val="ka-GE"/>
              </w:rPr>
              <w:t xml:space="preserve"> </w:t>
            </w:r>
            <w:r w:rsidRPr="000E05FD">
              <w:rPr>
                <w:rFonts w:ascii="Sylfaen" w:hAnsi="Sylfaen" w:cs="Sylfaen"/>
                <w:bCs/>
                <w:i/>
                <w:sz w:val="24"/>
                <w:szCs w:val="24"/>
                <w:lang w:val="ka-GE"/>
              </w:rPr>
              <w:t>განხორციელება</w:t>
            </w:r>
          </w:p>
          <w:p w:rsidR="00C807B7" w:rsidRPr="000E05FD" w:rsidRDefault="00C807B7" w:rsidP="00B86FED">
            <w:pPr>
              <w:rPr>
                <w:rFonts w:ascii="Sylfaen" w:hAnsi="Sylfaen" w:cs="Sylfaen"/>
                <w:spacing w:val="1"/>
                <w:sz w:val="24"/>
                <w:szCs w:val="24"/>
                <w:lang w:val="ka-GE"/>
              </w:rPr>
            </w:pPr>
            <w:r>
              <w:rPr>
                <w:rFonts w:ascii="Sylfaen" w:hAnsi="Sylfaen" w:cs="Sylfaen"/>
                <w:spacing w:val="1"/>
                <w:sz w:val="24"/>
                <w:szCs w:val="24"/>
                <w:lang w:val="ka-GE"/>
              </w:rPr>
              <w:t xml:space="preserve">აჭარის მთიან ზონაში მეცხოველეობის საკვები ბაზის განმტკიცების მიზნით ქვეპროგრამის ფარგლებში გაკულტურდება დაახლოებით 500 ჰა </w:t>
            </w:r>
            <w:r w:rsidR="00D74E46">
              <w:rPr>
                <w:rFonts w:ascii="Sylfaen" w:hAnsi="Sylfaen" w:cs="Sylfaen"/>
                <w:spacing w:val="1"/>
                <w:sz w:val="24"/>
                <w:szCs w:val="24"/>
                <w:lang w:val="ka-GE"/>
              </w:rPr>
              <w:t>სათიბი ფართობი, დაითესება იონჯა</w:t>
            </w:r>
            <w:r>
              <w:rPr>
                <w:rFonts w:ascii="Sylfaen" w:hAnsi="Sylfaen" w:cs="Sylfaen"/>
                <w:spacing w:val="1"/>
                <w:sz w:val="24"/>
                <w:szCs w:val="24"/>
                <w:lang w:val="ka-GE"/>
              </w:rPr>
              <w:t xml:space="preserve">, 1 ჰა–ზე წარმოებული იქნება 8–10 ტონა ნედლი ბალახი ან 1–2ტონა ხმელი თივა. </w:t>
            </w:r>
          </w:p>
          <w:p w:rsidR="00C807B7" w:rsidRPr="000E05FD" w:rsidRDefault="00C807B7" w:rsidP="00B86FED">
            <w:pPr>
              <w:rPr>
                <w:rFonts w:ascii="Sylfaen" w:hAnsi="Sylfaen" w:cs="Sylfaen"/>
                <w:bCs/>
                <w:sz w:val="24"/>
                <w:szCs w:val="24"/>
                <w:lang w:val="ka-GE"/>
              </w:rPr>
            </w:pPr>
            <w:proofErr w:type="spellStart"/>
            <w:proofErr w:type="gramStart"/>
            <w:r w:rsidRPr="000E05FD">
              <w:rPr>
                <w:rFonts w:ascii="Sylfaen" w:hAnsi="Sylfaen" w:cs="Sylfaen"/>
                <w:b/>
                <w:w w:val="99"/>
                <w:sz w:val="24"/>
                <w:szCs w:val="24"/>
              </w:rPr>
              <w:lastRenderedPageBreak/>
              <w:t>ქ</w:t>
            </w:r>
            <w:r w:rsidRPr="000E05FD">
              <w:rPr>
                <w:rFonts w:ascii="Sylfaen" w:hAnsi="Sylfaen" w:cs="Sylfaen"/>
                <w:b/>
                <w:spacing w:val="1"/>
                <w:w w:val="99"/>
                <w:sz w:val="24"/>
                <w:szCs w:val="24"/>
              </w:rPr>
              <w:t>ვ</w:t>
            </w:r>
            <w:r w:rsidRPr="000E05FD">
              <w:rPr>
                <w:rFonts w:ascii="Sylfaen" w:hAnsi="Sylfaen" w:cs="Sylfaen"/>
                <w:b/>
                <w:spacing w:val="-1"/>
                <w:w w:val="99"/>
                <w:sz w:val="24"/>
                <w:szCs w:val="24"/>
              </w:rPr>
              <w:t>ე</w:t>
            </w:r>
            <w:r w:rsidRPr="000E05FD">
              <w:rPr>
                <w:rFonts w:ascii="Sylfaen" w:hAnsi="Sylfaen" w:cs="Sylfaen"/>
                <w:b/>
                <w:w w:val="99"/>
                <w:sz w:val="24"/>
                <w:szCs w:val="24"/>
              </w:rPr>
              <w:t>პ</w:t>
            </w:r>
            <w:r w:rsidRPr="000E05FD">
              <w:rPr>
                <w:rFonts w:ascii="Sylfaen" w:hAnsi="Sylfaen" w:cs="Sylfaen"/>
                <w:b/>
                <w:spacing w:val="1"/>
                <w:w w:val="99"/>
                <w:sz w:val="24"/>
                <w:szCs w:val="24"/>
              </w:rPr>
              <w:t>რო</w:t>
            </w:r>
            <w:r w:rsidRPr="000E05FD">
              <w:rPr>
                <w:rFonts w:ascii="Sylfaen" w:hAnsi="Sylfaen" w:cs="Sylfaen"/>
                <w:b/>
                <w:spacing w:val="-1"/>
                <w:w w:val="99"/>
                <w:sz w:val="24"/>
                <w:szCs w:val="24"/>
              </w:rPr>
              <w:t>გ</w:t>
            </w:r>
            <w:r w:rsidRPr="000E05FD">
              <w:rPr>
                <w:rFonts w:ascii="Sylfaen" w:hAnsi="Sylfaen" w:cs="Sylfaen"/>
                <w:b/>
                <w:spacing w:val="1"/>
                <w:w w:val="99"/>
                <w:sz w:val="24"/>
                <w:szCs w:val="24"/>
              </w:rPr>
              <w:t>რ</w:t>
            </w:r>
            <w:r w:rsidRPr="000E05FD">
              <w:rPr>
                <w:rFonts w:ascii="Sylfaen" w:hAnsi="Sylfaen" w:cs="Sylfaen"/>
                <w:b/>
                <w:spacing w:val="-1"/>
                <w:w w:val="99"/>
                <w:sz w:val="24"/>
                <w:szCs w:val="24"/>
              </w:rPr>
              <w:t>ა</w:t>
            </w:r>
            <w:r w:rsidRPr="000E05FD">
              <w:rPr>
                <w:rFonts w:ascii="Sylfaen" w:hAnsi="Sylfaen" w:cs="Sylfaen"/>
                <w:b/>
                <w:spacing w:val="2"/>
                <w:w w:val="99"/>
                <w:sz w:val="24"/>
                <w:szCs w:val="24"/>
              </w:rPr>
              <w:t>მ</w:t>
            </w:r>
            <w:r w:rsidRPr="000E05FD">
              <w:rPr>
                <w:rFonts w:ascii="Sylfaen" w:hAnsi="Sylfaen" w:cs="Sylfaen"/>
                <w:b/>
                <w:w w:val="99"/>
                <w:sz w:val="24"/>
                <w:szCs w:val="24"/>
              </w:rPr>
              <w:t>ა</w:t>
            </w:r>
            <w:proofErr w:type="spellEnd"/>
            <w:proofErr w:type="gramEnd"/>
            <w:r w:rsidRPr="000E05FD">
              <w:rPr>
                <w:rFonts w:ascii="Sylfaen" w:hAnsi="Sylfaen" w:cs="Sylfaen"/>
                <w:b/>
                <w:spacing w:val="-11"/>
                <w:w w:val="99"/>
                <w:sz w:val="24"/>
                <w:szCs w:val="24"/>
              </w:rPr>
              <w:t xml:space="preserve">   </w:t>
            </w:r>
            <w:r w:rsidRPr="000E05FD">
              <w:rPr>
                <w:rFonts w:ascii="Sylfaen" w:hAnsi="Sylfaen" w:cs="Sylfaen"/>
                <w:b/>
                <w:sz w:val="24"/>
                <w:szCs w:val="24"/>
                <w:lang w:val="ka-GE"/>
              </w:rPr>
              <w:t>9</w:t>
            </w:r>
            <w:r w:rsidRPr="000E05FD">
              <w:rPr>
                <w:rFonts w:ascii="Sylfaen" w:hAnsi="Sylfaen" w:cs="Sylfaen"/>
                <w:b/>
                <w:sz w:val="24"/>
                <w:szCs w:val="24"/>
              </w:rPr>
              <w:t xml:space="preserve">- </w:t>
            </w:r>
            <w:r w:rsidRPr="001A287A">
              <w:rPr>
                <w:rFonts w:ascii="Sylfaen" w:hAnsi="Sylfaen" w:cs="Sylfaen"/>
                <w:bCs/>
                <w:i/>
                <w:sz w:val="24"/>
                <w:szCs w:val="24"/>
                <w:lang w:val="ka-GE"/>
              </w:rPr>
              <w:t>მცირე</w:t>
            </w:r>
            <w:r w:rsidRPr="001A287A">
              <w:rPr>
                <w:bCs/>
                <w:i/>
                <w:sz w:val="24"/>
                <w:szCs w:val="24"/>
                <w:lang w:val="ka-GE"/>
              </w:rPr>
              <w:t xml:space="preserve"> </w:t>
            </w:r>
            <w:r w:rsidRPr="001A287A">
              <w:rPr>
                <w:rFonts w:ascii="Sylfaen" w:hAnsi="Sylfaen" w:cs="Sylfaen"/>
                <w:bCs/>
                <w:i/>
                <w:sz w:val="24"/>
                <w:szCs w:val="24"/>
                <w:lang w:val="ka-GE"/>
              </w:rPr>
              <w:t>მექანიზაციის</w:t>
            </w:r>
            <w:r w:rsidRPr="001A287A">
              <w:rPr>
                <w:bCs/>
                <w:i/>
                <w:sz w:val="24"/>
                <w:szCs w:val="24"/>
                <w:lang w:val="ka-GE"/>
              </w:rPr>
              <w:t xml:space="preserve"> </w:t>
            </w:r>
            <w:r w:rsidRPr="001A287A">
              <w:rPr>
                <w:rFonts w:ascii="Sylfaen" w:hAnsi="Sylfaen" w:cs="Sylfaen"/>
                <w:bCs/>
                <w:i/>
                <w:sz w:val="24"/>
                <w:szCs w:val="24"/>
                <w:lang w:val="ka-GE"/>
              </w:rPr>
              <w:t>ტექნიკური</w:t>
            </w:r>
            <w:r w:rsidRPr="001A287A">
              <w:rPr>
                <w:bCs/>
                <w:i/>
                <w:sz w:val="24"/>
                <w:szCs w:val="24"/>
                <w:lang w:val="ka-GE"/>
              </w:rPr>
              <w:t xml:space="preserve"> </w:t>
            </w:r>
            <w:r w:rsidRPr="001A287A">
              <w:rPr>
                <w:rFonts w:ascii="Sylfaen" w:hAnsi="Sylfaen" w:cs="Sylfaen"/>
                <w:bCs/>
                <w:i/>
                <w:sz w:val="24"/>
                <w:szCs w:val="24"/>
                <w:lang w:val="ka-GE"/>
              </w:rPr>
              <w:t>საშუალებებით ფერმერთა უზრუნველყოფის ხელშეწყობა.</w:t>
            </w:r>
          </w:p>
          <w:p w:rsidR="00C807B7" w:rsidRPr="001A287A" w:rsidRDefault="00C807B7" w:rsidP="00B86FED">
            <w:pPr>
              <w:rPr>
                <w:rFonts w:ascii="Sylfaen" w:hAnsi="Sylfaen" w:cs="Sylfaen"/>
                <w:sz w:val="21"/>
                <w:szCs w:val="21"/>
                <w:lang w:val="ka-GE"/>
              </w:rPr>
            </w:pPr>
            <w:r w:rsidRPr="001A287A">
              <w:rPr>
                <w:rFonts w:ascii="Sylfaen" w:hAnsi="Sylfaen" w:cs="Sylfaen"/>
                <w:sz w:val="21"/>
                <w:szCs w:val="21"/>
                <w:lang w:val="ka-GE"/>
              </w:rPr>
              <w:t>ქვეპროგრამის ფარგლებში ფერმერებს მიეწოდება დაახლოებით 150 ერთეული მოტობლოკი სხვადასხვა სასოფლო–სამეურნეო აგრეგატების თანხლებით.</w:t>
            </w:r>
          </w:p>
          <w:p w:rsidR="00C807B7" w:rsidRPr="001A287A" w:rsidRDefault="00C807B7" w:rsidP="00B86FED">
            <w:pPr>
              <w:rPr>
                <w:rFonts w:ascii="Sylfaen" w:hAnsi="Sylfaen"/>
                <w:bCs/>
                <w:i/>
                <w:sz w:val="24"/>
                <w:szCs w:val="24"/>
                <w:lang w:val="ka-GE"/>
              </w:rPr>
            </w:pPr>
            <w:proofErr w:type="spellStart"/>
            <w:r w:rsidRPr="000E05FD">
              <w:rPr>
                <w:rFonts w:ascii="Sylfaen" w:hAnsi="Sylfaen" w:cs="Sylfaen"/>
                <w:b/>
                <w:w w:val="99"/>
                <w:sz w:val="24"/>
                <w:szCs w:val="24"/>
              </w:rPr>
              <w:t>ქ</w:t>
            </w:r>
            <w:r w:rsidRPr="000E05FD">
              <w:rPr>
                <w:rFonts w:ascii="Sylfaen" w:hAnsi="Sylfaen" w:cs="Sylfaen"/>
                <w:b/>
                <w:spacing w:val="1"/>
                <w:w w:val="99"/>
                <w:sz w:val="24"/>
                <w:szCs w:val="24"/>
              </w:rPr>
              <w:t>ვ</w:t>
            </w:r>
            <w:r w:rsidRPr="000E05FD">
              <w:rPr>
                <w:rFonts w:ascii="Sylfaen" w:hAnsi="Sylfaen" w:cs="Sylfaen"/>
                <w:b/>
                <w:spacing w:val="-1"/>
                <w:w w:val="99"/>
                <w:sz w:val="24"/>
                <w:szCs w:val="24"/>
              </w:rPr>
              <w:t>ე</w:t>
            </w:r>
            <w:r w:rsidRPr="000E05FD">
              <w:rPr>
                <w:rFonts w:ascii="Sylfaen" w:hAnsi="Sylfaen" w:cs="Sylfaen"/>
                <w:b/>
                <w:w w:val="99"/>
                <w:sz w:val="24"/>
                <w:szCs w:val="24"/>
              </w:rPr>
              <w:t>პ</w:t>
            </w:r>
            <w:r w:rsidRPr="000E05FD">
              <w:rPr>
                <w:rFonts w:ascii="Sylfaen" w:hAnsi="Sylfaen" w:cs="Sylfaen"/>
                <w:b/>
                <w:spacing w:val="1"/>
                <w:w w:val="99"/>
                <w:sz w:val="24"/>
                <w:szCs w:val="24"/>
              </w:rPr>
              <w:t>რო</w:t>
            </w:r>
            <w:r w:rsidRPr="000E05FD">
              <w:rPr>
                <w:rFonts w:ascii="Sylfaen" w:hAnsi="Sylfaen" w:cs="Sylfaen"/>
                <w:b/>
                <w:spacing w:val="-1"/>
                <w:w w:val="99"/>
                <w:sz w:val="24"/>
                <w:szCs w:val="24"/>
              </w:rPr>
              <w:t>გ</w:t>
            </w:r>
            <w:r w:rsidRPr="000E05FD">
              <w:rPr>
                <w:rFonts w:ascii="Sylfaen" w:hAnsi="Sylfaen" w:cs="Sylfaen"/>
                <w:b/>
                <w:spacing w:val="1"/>
                <w:w w:val="99"/>
                <w:sz w:val="24"/>
                <w:szCs w:val="24"/>
              </w:rPr>
              <w:t>რ</w:t>
            </w:r>
            <w:r w:rsidRPr="000E05FD">
              <w:rPr>
                <w:rFonts w:ascii="Sylfaen" w:hAnsi="Sylfaen" w:cs="Sylfaen"/>
                <w:b/>
                <w:spacing w:val="-1"/>
                <w:w w:val="99"/>
                <w:sz w:val="24"/>
                <w:szCs w:val="24"/>
              </w:rPr>
              <w:t>ა</w:t>
            </w:r>
            <w:r w:rsidRPr="000E05FD">
              <w:rPr>
                <w:rFonts w:ascii="Sylfaen" w:hAnsi="Sylfaen" w:cs="Sylfaen"/>
                <w:b/>
                <w:spacing w:val="2"/>
                <w:w w:val="99"/>
                <w:sz w:val="24"/>
                <w:szCs w:val="24"/>
              </w:rPr>
              <w:t>მ</w:t>
            </w:r>
            <w:r w:rsidRPr="000E05FD">
              <w:rPr>
                <w:rFonts w:ascii="Sylfaen" w:hAnsi="Sylfaen" w:cs="Sylfaen"/>
                <w:b/>
                <w:w w:val="99"/>
                <w:sz w:val="24"/>
                <w:szCs w:val="24"/>
              </w:rPr>
              <w:t>ა</w:t>
            </w:r>
            <w:proofErr w:type="spellEnd"/>
            <w:r w:rsidRPr="000E05FD">
              <w:rPr>
                <w:rFonts w:ascii="Sylfaen" w:hAnsi="Sylfaen" w:cs="Sylfaen"/>
                <w:b/>
                <w:spacing w:val="-11"/>
                <w:w w:val="99"/>
                <w:sz w:val="24"/>
                <w:szCs w:val="24"/>
              </w:rPr>
              <w:t xml:space="preserve">   </w:t>
            </w:r>
            <w:r w:rsidRPr="000E05FD">
              <w:rPr>
                <w:rFonts w:ascii="Sylfaen" w:hAnsi="Sylfaen" w:cs="Sylfaen"/>
                <w:b/>
                <w:sz w:val="24"/>
                <w:szCs w:val="24"/>
                <w:lang w:val="ka-GE"/>
              </w:rPr>
              <w:t>10</w:t>
            </w:r>
            <w:r w:rsidRPr="000E05FD">
              <w:rPr>
                <w:rFonts w:ascii="Sylfaen" w:hAnsi="Sylfaen" w:cs="Sylfaen"/>
                <w:b/>
                <w:sz w:val="24"/>
                <w:szCs w:val="24"/>
              </w:rPr>
              <w:t xml:space="preserve"> –</w:t>
            </w:r>
            <w:r w:rsidRPr="000E05FD">
              <w:rPr>
                <w:rFonts w:ascii="Sylfaen" w:hAnsi="Sylfaen" w:cs="Sylfaen"/>
                <w:b/>
                <w:sz w:val="24"/>
                <w:szCs w:val="24"/>
                <w:lang w:val="ka-GE"/>
              </w:rPr>
              <w:t xml:space="preserve">  </w:t>
            </w:r>
            <w:r w:rsidRPr="001A287A">
              <w:rPr>
                <w:rFonts w:ascii="Sylfaen" w:hAnsi="Sylfaen" w:cs="Sylfaen"/>
                <w:bCs/>
                <w:i/>
                <w:sz w:val="24"/>
                <w:szCs w:val="24"/>
                <w:lang w:val="ka-GE"/>
              </w:rPr>
              <w:t>მეფუტკრეობის</w:t>
            </w:r>
            <w:r w:rsidRPr="001A287A">
              <w:rPr>
                <w:bCs/>
                <w:i/>
                <w:sz w:val="24"/>
                <w:szCs w:val="24"/>
                <w:lang w:val="ka-GE"/>
              </w:rPr>
              <w:t xml:space="preserve"> </w:t>
            </w:r>
            <w:r w:rsidRPr="001A287A">
              <w:rPr>
                <w:rFonts w:ascii="Sylfaen" w:hAnsi="Sylfaen" w:cs="Sylfaen"/>
                <w:bCs/>
                <w:i/>
                <w:sz w:val="24"/>
                <w:szCs w:val="24"/>
                <w:lang w:val="ka-GE"/>
              </w:rPr>
              <w:t>განვითარების</w:t>
            </w:r>
            <w:r w:rsidRPr="001A287A">
              <w:rPr>
                <w:bCs/>
                <w:i/>
                <w:sz w:val="24"/>
                <w:szCs w:val="24"/>
                <w:lang w:val="ka-GE"/>
              </w:rPr>
              <w:t xml:space="preserve"> </w:t>
            </w:r>
            <w:r w:rsidRPr="001A287A">
              <w:rPr>
                <w:rFonts w:ascii="Sylfaen" w:hAnsi="Sylfaen" w:cs="Sylfaen"/>
                <w:bCs/>
                <w:i/>
                <w:sz w:val="24"/>
                <w:szCs w:val="24"/>
                <w:lang w:val="ka-GE"/>
              </w:rPr>
              <w:t>ხელშეწყობა</w:t>
            </w:r>
          </w:p>
          <w:p w:rsidR="00C807B7" w:rsidRPr="00D6581D" w:rsidRDefault="00C807B7" w:rsidP="00B86FED">
            <w:pPr>
              <w:rPr>
                <w:rFonts w:ascii="Sylfaen" w:hAnsi="Sylfaen"/>
                <w:bCs/>
                <w:sz w:val="21"/>
                <w:szCs w:val="21"/>
                <w:lang w:val="ka-GE"/>
              </w:rPr>
            </w:pPr>
            <w:r w:rsidRPr="001A287A">
              <w:rPr>
                <w:rFonts w:ascii="Sylfaen" w:hAnsi="Sylfaen"/>
                <w:bCs/>
                <w:sz w:val="21"/>
                <w:szCs w:val="21"/>
                <w:lang w:val="ka-GE"/>
              </w:rPr>
              <w:t>ქვეპროგრამის ფარგლებში ფერმერებს მიეწოდება დაახლოებით 50 ერთეული თაფლსაწური მოწყობილობა</w:t>
            </w:r>
          </w:p>
          <w:p w:rsidR="00C807B7" w:rsidRDefault="00C807B7" w:rsidP="00B86FED">
            <w:pPr>
              <w:rPr>
                <w:rFonts w:ascii="Sylfaen" w:hAnsi="Sylfaen" w:cs="Sylfaen"/>
                <w:bCs/>
                <w:sz w:val="24"/>
                <w:szCs w:val="24"/>
                <w:lang w:val="ka-GE"/>
              </w:rPr>
            </w:pPr>
            <w:proofErr w:type="spellStart"/>
            <w:r w:rsidRPr="000E05FD">
              <w:rPr>
                <w:rFonts w:ascii="Sylfaen" w:hAnsi="Sylfaen" w:cs="Sylfaen"/>
                <w:b/>
                <w:w w:val="99"/>
                <w:sz w:val="24"/>
                <w:szCs w:val="24"/>
              </w:rPr>
              <w:t>ქ</w:t>
            </w:r>
            <w:r w:rsidRPr="000E05FD">
              <w:rPr>
                <w:rFonts w:ascii="Sylfaen" w:hAnsi="Sylfaen" w:cs="Sylfaen"/>
                <w:b/>
                <w:spacing w:val="1"/>
                <w:w w:val="99"/>
                <w:sz w:val="24"/>
                <w:szCs w:val="24"/>
              </w:rPr>
              <w:t>ვ</w:t>
            </w:r>
            <w:r w:rsidRPr="000E05FD">
              <w:rPr>
                <w:rFonts w:ascii="Sylfaen" w:hAnsi="Sylfaen" w:cs="Sylfaen"/>
                <w:b/>
                <w:spacing w:val="-1"/>
                <w:w w:val="99"/>
                <w:sz w:val="24"/>
                <w:szCs w:val="24"/>
              </w:rPr>
              <w:t>ე</w:t>
            </w:r>
            <w:r w:rsidRPr="000E05FD">
              <w:rPr>
                <w:rFonts w:ascii="Sylfaen" w:hAnsi="Sylfaen" w:cs="Sylfaen"/>
                <w:b/>
                <w:w w:val="99"/>
                <w:sz w:val="24"/>
                <w:szCs w:val="24"/>
              </w:rPr>
              <w:t>პ</w:t>
            </w:r>
            <w:r w:rsidRPr="000E05FD">
              <w:rPr>
                <w:rFonts w:ascii="Sylfaen" w:hAnsi="Sylfaen" w:cs="Sylfaen"/>
                <w:b/>
                <w:spacing w:val="1"/>
                <w:w w:val="99"/>
                <w:sz w:val="24"/>
                <w:szCs w:val="24"/>
              </w:rPr>
              <w:t>რო</w:t>
            </w:r>
            <w:r w:rsidRPr="000E05FD">
              <w:rPr>
                <w:rFonts w:ascii="Sylfaen" w:hAnsi="Sylfaen" w:cs="Sylfaen"/>
                <w:b/>
                <w:spacing w:val="-1"/>
                <w:w w:val="99"/>
                <w:sz w:val="24"/>
                <w:szCs w:val="24"/>
              </w:rPr>
              <w:t>გ</w:t>
            </w:r>
            <w:r w:rsidRPr="000E05FD">
              <w:rPr>
                <w:rFonts w:ascii="Sylfaen" w:hAnsi="Sylfaen" w:cs="Sylfaen"/>
                <w:b/>
                <w:spacing w:val="1"/>
                <w:w w:val="99"/>
                <w:sz w:val="24"/>
                <w:szCs w:val="24"/>
              </w:rPr>
              <w:t>რ</w:t>
            </w:r>
            <w:r w:rsidRPr="000E05FD">
              <w:rPr>
                <w:rFonts w:ascii="Sylfaen" w:hAnsi="Sylfaen" w:cs="Sylfaen"/>
                <w:b/>
                <w:spacing w:val="-1"/>
                <w:w w:val="99"/>
                <w:sz w:val="24"/>
                <w:szCs w:val="24"/>
              </w:rPr>
              <w:t>ა</w:t>
            </w:r>
            <w:r w:rsidRPr="000E05FD">
              <w:rPr>
                <w:rFonts w:ascii="Sylfaen" w:hAnsi="Sylfaen" w:cs="Sylfaen"/>
                <w:b/>
                <w:spacing w:val="2"/>
                <w:w w:val="99"/>
                <w:sz w:val="24"/>
                <w:szCs w:val="24"/>
              </w:rPr>
              <w:t>მ</w:t>
            </w:r>
            <w:r w:rsidRPr="000E05FD">
              <w:rPr>
                <w:rFonts w:ascii="Sylfaen" w:hAnsi="Sylfaen" w:cs="Sylfaen"/>
                <w:b/>
                <w:w w:val="99"/>
                <w:sz w:val="24"/>
                <w:szCs w:val="24"/>
              </w:rPr>
              <w:t>ა</w:t>
            </w:r>
            <w:proofErr w:type="spellEnd"/>
            <w:r w:rsidRPr="000E05FD">
              <w:rPr>
                <w:rFonts w:ascii="Sylfaen" w:hAnsi="Sylfaen" w:cs="Sylfaen"/>
                <w:b/>
                <w:spacing w:val="-11"/>
                <w:w w:val="99"/>
                <w:sz w:val="24"/>
                <w:szCs w:val="24"/>
              </w:rPr>
              <w:t xml:space="preserve">   </w:t>
            </w:r>
            <w:r w:rsidRPr="000E05FD">
              <w:rPr>
                <w:rFonts w:ascii="Sylfaen" w:hAnsi="Sylfaen" w:cs="Sylfaen"/>
                <w:b/>
                <w:sz w:val="24"/>
                <w:szCs w:val="24"/>
                <w:lang w:val="ka-GE"/>
              </w:rPr>
              <w:t xml:space="preserve"> 11</w:t>
            </w:r>
            <w:r w:rsidRPr="000E05FD">
              <w:rPr>
                <w:rFonts w:ascii="Sylfaen" w:hAnsi="Sylfaen" w:cs="Sylfaen"/>
                <w:b/>
                <w:sz w:val="24"/>
                <w:szCs w:val="24"/>
              </w:rPr>
              <w:t xml:space="preserve"> –</w:t>
            </w:r>
            <w:r w:rsidRPr="000E05FD">
              <w:rPr>
                <w:rFonts w:ascii="Sylfaen" w:hAnsi="Sylfaen" w:cs="Sylfaen"/>
                <w:b/>
                <w:sz w:val="24"/>
                <w:szCs w:val="24"/>
                <w:lang w:val="ka-GE"/>
              </w:rPr>
              <w:t xml:space="preserve"> </w:t>
            </w:r>
            <w:r w:rsidRPr="000E05FD">
              <w:rPr>
                <w:rFonts w:ascii="Sylfaen" w:hAnsi="Sylfaen" w:cs="Sylfaen"/>
                <w:bCs/>
                <w:sz w:val="24"/>
                <w:szCs w:val="24"/>
                <w:lang w:val="fr-FR"/>
              </w:rPr>
              <w:t>ხილ</w:t>
            </w:r>
            <w:r w:rsidRPr="000E05FD">
              <w:rPr>
                <w:rFonts w:ascii="Sylfaen" w:hAnsi="Sylfaen" w:cs="Sylfaen"/>
                <w:bCs/>
                <w:sz w:val="24"/>
                <w:szCs w:val="24"/>
                <w:lang w:val="ka-GE"/>
              </w:rPr>
              <w:t>ი</w:t>
            </w:r>
            <w:r w:rsidRPr="000E05FD">
              <w:rPr>
                <w:rFonts w:ascii="Sylfaen" w:hAnsi="Sylfaen" w:cs="Sylfaen"/>
                <w:bCs/>
                <w:sz w:val="24"/>
                <w:szCs w:val="24"/>
                <w:lang w:val="fr-FR"/>
              </w:rPr>
              <w:t>ს</w:t>
            </w:r>
            <w:r w:rsidRPr="000E05FD">
              <w:rPr>
                <w:bCs/>
                <w:sz w:val="24"/>
                <w:szCs w:val="24"/>
                <w:lang w:val="ka-GE"/>
              </w:rPr>
              <w:t xml:space="preserve">  </w:t>
            </w:r>
            <w:r w:rsidRPr="000E05FD">
              <w:rPr>
                <w:rFonts w:ascii="Sylfaen" w:hAnsi="Sylfaen" w:cs="Sylfaen"/>
                <w:bCs/>
                <w:sz w:val="24"/>
                <w:szCs w:val="24"/>
                <w:lang w:val="fr-FR"/>
              </w:rPr>
              <w:t>საშრობი</w:t>
            </w:r>
            <w:r w:rsidRPr="000E05FD">
              <w:rPr>
                <w:bCs/>
                <w:sz w:val="24"/>
                <w:szCs w:val="24"/>
                <w:lang w:val="fr-FR"/>
              </w:rPr>
              <w:t xml:space="preserve"> </w:t>
            </w:r>
            <w:r w:rsidRPr="000E05FD">
              <w:rPr>
                <w:bCs/>
                <w:sz w:val="24"/>
                <w:szCs w:val="24"/>
                <w:lang w:val="ka-GE"/>
              </w:rPr>
              <w:t xml:space="preserve"> </w:t>
            </w:r>
            <w:r w:rsidRPr="000E05FD">
              <w:rPr>
                <w:rFonts w:ascii="Sylfaen" w:hAnsi="Sylfaen" w:cs="Sylfaen"/>
                <w:bCs/>
                <w:sz w:val="24"/>
                <w:szCs w:val="24"/>
                <w:lang w:val="fr-FR"/>
              </w:rPr>
              <w:t>დანადგარებით</w:t>
            </w:r>
            <w:r w:rsidRPr="000E05FD">
              <w:rPr>
                <w:bCs/>
                <w:sz w:val="24"/>
                <w:szCs w:val="24"/>
                <w:lang w:val="ka-GE"/>
              </w:rPr>
              <w:t xml:space="preserve"> </w:t>
            </w:r>
            <w:r w:rsidRPr="000E05FD">
              <w:rPr>
                <w:rFonts w:ascii="Sylfaen" w:hAnsi="Sylfaen" w:cs="Sylfaen"/>
                <w:bCs/>
                <w:sz w:val="24"/>
                <w:szCs w:val="24"/>
                <w:lang w:val="fr-FR"/>
              </w:rPr>
              <w:t>ფერმერთა</w:t>
            </w:r>
            <w:r w:rsidRPr="000E05FD">
              <w:rPr>
                <w:bCs/>
                <w:sz w:val="24"/>
                <w:szCs w:val="24"/>
                <w:lang w:val="fr-FR"/>
              </w:rPr>
              <w:t xml:space="preserve"> </w:t>
            </w:r>
            <w:r w:rsidRPr="000E05FD">
              <w:rPr>
                <w:rFonts w:ascii="Sylfaen" w:hAnsi="Sylfaen" w:cs="Sylfaen"/>
                <w:bCs/>
                <w:sz w:val="24"/>
                <w:szCs w:val="24"/>
                <w:lang w:val="fr-FR"/>
              </w:rPr>
              <w:t>უზრუნველყოფის</w:t>
            </w:r>
            <w:r w:rsidRPr="000E05FD">
              <w:rPr>
                <w:bCs/>
                <w:sz w:val="24"/>
                <w:szCs w:val="24"/>
                <w:lang w:val="fr-FR"/>
              </w:rPr>
              <w:t xml:space="preserve"> </w:t>
            </w:r>
            <w:r w:rsidRPr="000E05FD">
              <w:rPr>
                <w:bCs/>
                <w:sz w:val="24"/>
                <w:szCs w:val="24"/>
                <w:lang w:val="ka-GE"/>
              </w:rPr>
              <w:t xml:space="preserve">      </w:t>
            </w:r>
            <w:r w:rsidRPr="000E05FD">
              <w:rPr>
                <w:rFonts w:ascii="Sylfaen" w:hAnsi="Sylfaen" w:cs="Sylfaen"/>
                <w:bCs/>
                <w:sz w:val="24"/>
                <w:szCs w:val="24"/>
                <w:lang w:val="fr-FR"/>
              </w:rPr>
              <w:t>ხელშეწყობა</w:t>
            </w:r>
          </w:p>
          <w:p w:rsidR="00C807B7" w:rsidRPr="001A287A" w:rsidRDefault="00C807B7" w:rsidP="00B86FED">
            <w:pPr>
              <w:rPr>
                <w:rFonts w:ascii="Sylfaen" w:hAnsi="Sylfaen"/>
                <w:bCs/>
                <w:sz w:val="21"/>
                <w:szCs w:val="21"/>
                <w:lang w:val="ka-GE"/>
              </w:rPr>
            </w:pPr>
            <w:r w:rsidRPr="001A287A">
              <w:rPr>
                <w:rFonts w:ascii="Sylfaen" w:hAnsi="Sylfaen" w:cs="Sylfaen"/>
                <w:bCs/>
                <w:sz w:val="21"/>
                <w:szCs w:val="21"/>
                <w:lang w:val="ka-GE"/>
              </w:rPr>
              <w:t>ქვეპროგრამის ფარგლებში ფერმერებს მიეწოდება დაახლოებით 50 ერთეული ხილის საშრობი დანადგარი, მისი მესვეობით ფერმერებს შეეძლებათ ოჯახურ პირობებში აწარმოონ მაღალი ხარისხის სხვადასხვა სახეობის ჩირი</w:t>
            </w:r>
          </w:p>
          <w:p w:rsidR="00C807B7" w:rsidRPr="000E05FD" w:rsidRDefault="00C807B7" w:rsidP="00B86FED">
            <w:pPr>
              <w:rPr>
                <w:rFonts w:ascii="Sylfaen" w:hAnsi="Sylfaen" w:cs="Sylfaen"/>
                <w:sz w:val="24"/>
                <w:szCs w:val="24"/>
                <w:lang w:val="ka-GE"/>
              </w:rPr>
            </w:pPr>
          </w:p>
          <w:p w:rsidR="00C807B7" w:rsidRPr="00D6581D" w:rsidRDefault="00C807B7" w:rsidP="00B86FED">
            <w:pPr>
              <w:rPr>
                <w:rFonts w:ascii="Sylfaen" w:hAnsi="Sylfaen"/>
                <w:bCs/>
                <w:sz w:val="24"/>
                <w:szCs w:val="24"/>
                <w:lang w:val="ka-GE"/>
              </w:rPr>
            </w:pPr>
            <w:proofErr w:type="spellStart"/>
            <w:r w:rsidRPr="001A287A">
              <w:rPr>
                <w:rFonts w:ascii="Sylfaen" w:hAnsi="Sylfaen" w:cs="Sylfaen"/>
                <w:b/>
                <w:w w:val="99"/>
                <w:sz w:val="24"/>
                <w:szCs w:val="24"/>
              </w:rPr>
              <w:t>ქ</w:t>
            </w:r>
            <w:r w:rsidRPr="001A287A">
              <w:rPr>
                <w:rFonts w:ascii="Sylfaen" w:hAnsi="Sylfaen" w:cs="Sylfaen"/>
                <w:b/>
                <w:spacing w:val="1"/>
                <w:w w:val="99"/>
                <w:sz w:val="24"/>
                <w:szCs w:val="24"/>
              </w:rPr>
              <w:t>ვ</w:t>
            </w:r>
            <w:r w:rsidRPr="001A287A">
              <w:rPr>
                <w:rFonts w:ascii="Sylfaen" w:hAnsi="Sylfaen" w:cs="Sylfaen"/>
                <w:b/>
                <w:spacing w:val="-1"/>
                <w:w w:val="99"/>
                <w:sz w:val="24"/>
                <w:szCs w:val="24"/>
              </w:rPr>
              <w:t>ე</w:t>
            </w:r>
            <w:r w:rsidRPr="001A287A">
              <w:rPr>
                <w:rFonts w:ascii="Sylfaen" w:hAnsi="Sylfaen" w:cs="Sylfaen"/>
                <w:b/>
                <w:w w:val="99"/>
                <w:sz w:val="24"/>
                <w:szCs w:val="24"/>
              </w:rPr>
              <w:t>პ</w:t>
            </w:r>
            <w:r w:rsidRPr="001A287A">
              <w:rPr>
                <w:rFonts w:ascii="Sylfaen" w:hAnsi="Sylfaen" w:cs="Sylfaen"/>
                <w:b/>
                <w:spacing w:val="1"/>
                <w:w w:val="99"/>
                <w:sz w:val="24"/>
                <w:szCs w:val="24"/>
              </w:rPr>
              <w:t>რო</w:t>
            </w:r>
            <w:r w:rsidRPr="001A287A">
              <w:rPr>
                <w:rFonts w:ascii="Sylfaen" w:hAnsi="Sylfaen" w:cs="Sylfaen"/>
                <w:b/>
                <w:spacing w:val="-1"/>
                <w:w w:val="99"/>
                <w:sz w:val="24"/>
                <w:szCs w:val="24"/>
              </w:rPr>
              <w:t>გ</w:t>
            </w:r>
            <w:r w:rsidRPr="001A287A">
              <w:rPr>
                <w:rFonts w:ascii="Sylfaen" w:hAnsi="Sylfaen" w:cs="Sylfaen"/>
                <w:b/>
                <w:spacing w:val="1"/>
                <w:w w:val="99"/>
                <w:sz w:val="24"/>
                <w:szCs w:val="24"/>
              </w:rPr>
              <w:t>რ</w:t>
            </w:r>
            <w:r w:rsidRPr="001A287A">
              <w:rPr>
                <w:rFonts w:ascii="Sylfaen" w:hAnsi="Sylfaen" w:cs="Sylfaen"/>
                <w:b/>
                <w:spacing w:val="-1"/>
                <w:w w:val="99"/>
                <w:sz w:val="24"/>
                <w:szCs w:val="24"/>
              </w:rPr>
              <w:t>ა</w:t>
            </w:r>
            <w:r w:rsidRPr="001A287A">
              <w:rPr>
                <w:rFonts w:ascii="Sylfaen" w:hAnsi="Sylfaen" w:cs="Sylfaen"/>
                <w:b/>
                <w:spacing w:val="2"/>
                <w:w w:val="99"/>
                <w:sz w:val="24"/>
                <w:szCs w:val="24"/>
              </w:rPr>
              <w:t>მ</w:t>
            </w:r>
            <w:r w:rsidRPr="001A287A">
              <w:rPr>
                <w:rFonts w:ascii="Sylfaen" w:hAnsi="Sylfaen" w:cs="Sylfaen"/>
                <w:b/>
                <w:w w:val="99"/>
                <w:sz w:val="24"/>
                <w:szCs w:val="24"/>
              </w:rPr>
              <w:t>ა</w:t>
            </w:r>
            <w:proofErr w:type="spellEnd"/>
            <w:r w:rsidRPr="001A287A">
              <w:rPr>
                <w:rFonts w:ascii="Sylfaen" w:hAnsi="Sylfaen" w:cs="Sylfaen"/>
                <w:b/>
                <w:spacing w:val="-11"/>
                <w:w w:val="99"/>
                <w:sz w:val="24"/>
                <w:szCs w:val="24"/>
              </w:rPr>
              <w:t xml:space="preserve">   </w:t>
            </w:r>
            <w:r w:rsidRPr="001A287A">
              <w:rPr>
                <w:rFonts w:ascii="Sylfaen" w:hAnsi="Sylfaen" w:cs="Sylfaen"/>
                <w:b/>
                <w:sz w:val="24"/>
                <w:szCs w:val="24"/>
                <w:lang w:val="ka-GE"/>
              </w:rPr>
              <w:t>12</w:t>
            </w:r>
            <w:r w:rsidRPr="001A287A">
              <w:rPr>
                <w:rFonts w:ascii="Sylfaen" w:hAnsi="Sylfaen" w:cs="Sylfaen"/>
                <w:b/>
                <w:sz w:val="24"/>
                <w:szCs w:val="24"/>
              </w:rPr>
              <w:t xml:space="preserve"> –</w:t>
            </w:r>
            <w:r w:rsidRPr="001A287A">
              <w:rPr>
                <w:rFonts w:ascii="Sylfaen" w:hAnsi="Sylfaen" w:cs="Sylfaen"/>
                <w:b/>
                <w:sz w:val="24"/>
                <w:szCs w:val="24"/>
                <w:lang w:val="ka-GE"/>
              </w:rPr>
              <w:t xml:space="preserve"> </w:t>
            </w:r>
            <w:r w:rsidRPr="001A287A">
              <w:rPr>
                <w:bCs/>
                <w:sz w:val="24"/>
                <w:szCs w:val="24"/>
                <w:lang w:val="ka-GE"/>
              </w:rPr>
              <w:t xml:space="preserve"> </w:t>
            </w:r>
            <w:r w:rsidR="00F86988" w:rsidRPr="001A287A">
              <w:rPr>
                <w:rFonts w:ascii="Sylfaen" w:hAnsi="Sylfaen" w:cs="Sylfaen"/>
                <w:bCs/>
                <w:sz w:val="24"/>
                <w:szCs w:val="24"/>
                <w:lang w:val="ka-GE"/>
              </w:rPr>
              <w:t>თხილის</w:t>
            </w:r>
            <w:r w:rsidR="00F86988" w:rsidRPr="001A287A">
              <w:rPr>
                <w:bCs/>
                <w:sz w:val="24"/>
                <w:szCs w:val="24"/>
                <w:lang w:val="ka-GE"/>
              </w:rPr>
              <w:t xml:space="preserve"> </w:t>
            </w:r>
            <w:r w:rsidR="00F86988" w:rsidRPr="001A287A">
              <w:rPr>
                <w:rFonts w:ascii="Sylfaen" w:hAnsi="Sylfaen" w:cs="Sylfaen"/>
                <w:bCs/>
                <w:sz w:val="24"/>
                <w:szCs w:val="24"/>
                <w:lang w:val="ka-GE"/>
              </w:rPr>
              <w:t>მოსავლის</w:t>
            </w:r>
            <w:r w:rsidR="00F86988" w:rsidRPr="001A287A">
              <w:rPr>
                <w:bCs/>
                <w:sz w:val="24"/>
                <w:szCs w:val="24"/>
                <w:lang w:val="ka-GE"/>
              </w:rPr>
              <w:t xml:space="preserve"> </w:t>
            </w:r>
            <w:r w:rsidR="00F86988" w:rsidRPr="001A287A">
              <w:rPr>
                <w:rFonts w:ascii="Sylfaen" w:hAnsi="Sylfaen" w:cs="Sylfaen"/>
                <w:bCs/>
                <w:sz w:val="24"/>
                <w:szCs w:val="24"/>
                <w:lang w:val="ka-GE"/>
              </w:rPr>
              <w:t>ამღები</w:t>
            </w:r>
            <w:r w:rsidR="00F86988">
              <w:rPr>
                <w:rFonts w:ascii="Sylfaen" w:hAnsi="Sylfaen" w:cs="Sylfaen"/>
                <w:bCs/>
                <w:sz w:val="24"/>
                <w:szCs w:val="24"/>
                <w:lang w:val="ka-GE"/>
              </w:rPr>
              <w:t xml:space="preserve"> და </w:t>
            </w:r>
            <w:r w:rsidR="00F86988" w:rsidRPr="001A287A">
              <w:rPr>
                <w:rFonts w:ascii="Sylfaen" w:hAnsi="Sylfaen" w:cs="Sylfaen"/>
                <w:bCs/>
                <w:sz w:val="24"/>
                <w:szCs w:val="24"/>
                <w:lang w:val="ka-GE"/>
              </w:rPr>
              <w:t>ჩენჩოსგან</w:t>
            </w:r>
            <w:r w:rsidR="00F86988" w:rsidRPr="001A287A">
              <w:rPr>
                <w:bCs/>
                <w:sz w:val="24"/>
                <w:szCs w:val="24"/>
                <w:lang w:val="ka-GE"/>
              </w:rPr>
              <w:t xml:space="preserve"> </w:t>
            </w:r>
            <w:r w:rsidR="00F86988" w:rsidRPr="001A287A">
              <w:rPr>
                <w:rFonts w:ascii="Sylfaen" w:hAnsi="Sylfaen" w:cs="Sylfaen"/>
                <w:bCs/>
                <w:sz w:val="24"/>
                <w:szCs w:val="24"/>
                <w:lang w:val="ka-GE"/>
              </w:rPr>
              <w:t>გასარჩევი</w:t>
            </w:r>
            <w:r w:rsidR="00F86988" w:rsidRPr="001A287A">
              <w:rPr>
                <w:bCs/>
                <w:sz w:val="24"/>
                <w:szCs w:val="24"/>
                <w:lang w:val="ka-GE"/>
              </w:rPr>
              <w:t xml:space="preserve"> </w:t>
            </w:r>
            <w:bookmarkStart w:id="0" w:name="_GoBack"/>
            <w:bookmarkEnd w:id="0"/>
            <w:r w:rsidR="00F86988" w:rsidRPr="001A287A">
              <w:rPr>
                <w:bCs/>
                <w:sz w:val="24"/>
                <w:szCs w:val="24"/>
              </w:rPr>
              <w:t xml:space="preserve"> </w:t>
            </w:r>
            <w:r w:rsidR="00F86988" w:rsidRPr="001A287A">
              <w:rPr>
                <w:rFonts w:ascii="Sylfaen" w:hAnsi="Sylfaen" w:cs="Sylfaen"/>
                <w:bCs/>
                <w:sz w:val="24"/>
                <w:szCs w:val="24"/>
                <w:lang w:val="ka-GE"/>
              </w:rPr>
              <w:t>დანადგარ</w:t>
            </w:r>
            <w:r w:rsidR="00F86988" w:rsidRPr="001A287A">
              <w:rPr>
                <w:bCs/>
                <w:sz w:val="24"/>
                <w:szCs w:val="24"/>
                <w:lang w:val="ka-GE"/>
              </w:rPr>
              <w:t xml:space="preserve"> – </w:t>
            </w:r>
            <w:r w:rsidR="00F86988" w:rsidRPr="001A287A">
              <w:rPr>
                <w:rFonts w:ascii="Sylfaen" w:hAnsi="Sylfaen" w:cs="Sylfaen"/>
                <w:bCs/>
                <w:sz w:val="24"/>
                <w:szCs w:val="24"/>
                <w:lang w:val="ka-GE"/>
              </w:rPr>
              <w:t>მოწყობილობებით</w:t>
            </w:r>
            <w:r w:rsidR="00F86988">
              <w:rPr>
                <w:rFonts w:ascii="Sylfaen" w:hAnsi="Sylfaen"/>
                <w:bCs/>
                <w:sz w:val="24"/>
                <w:szCs w:val="24"/>
                <w:lang w:val="ka-GE"/>
              </w:rPr>
              <w:t xml:space="preserve"> </w:t>
            </w:r>
            <w:r w:rsidR="00F86988" w:rsidRPr="001A287A">
              <w:rPr>
                <w:bCs/>
                <w:sz w:val="24"/>
                <w:szCs w:val="24"/>
                <w:lang w:val="ka-GE"/>
              </w:rPr>
              <w:t xml:space="preserve"> </w:t>
            </w:r>
            <w:r w:rsidR="00F86988">
              <w:rPr>
                <w:rFonts w:ascii="Sylfaen" w:hAnsi="Sylfaen" w:cs="Sylfaen"/>
                <w:bCs/>
                <w:sz w:val="24"/>
                <w:szCs w:val="24"/>
                <w:lang w:val="ka-GE"/>
              </w:rPr>
              <w:t>ფერმერთა</w:t>
            </w:r>
            <w:r w:rsidRPr="001A287A">
              <w:rPr>
                <w:bCs/>
                <w:sz w:val="24"/>
                <w:szCs w:val="24"/>
                <w:lang w:val="ka-GE"/>
              </w:rPr>
              <w:t xml:space="preserve"> </w:t>
            </w:r>
            <w:r w:rsidR="00F86988">
              <w:rPr>
                <w:rFonts w:ascii="Sylfaen" w:hAnsi="Sylfaen" w:cs="Sylfaen"/>
                <w:bCs/>
                <w:sz w:val="24"/>
                <w:szCs w:val="24"/>
                <w:lang w:val="ka-GE"/>
              </w:rPr>
              <w:t>უზრუნველყოფის ხელშეწყობა</w:t>
            </w:r>
            <w:r w:rsidRPr="001A287A">
              <w:rPr>
                <w:rFonts w:ascii="Sylfaen" w:hAnsi="Sylfaen" w:cs="Sylfaen"/>
                <w:bCs/>
                <w:sz w:val="24"/>
                <w:szCs w:val="24"/>
                <w:lang w:val="ka-GE"/>
              </w:rPr>
              <w:t xml:space="preserve"> </w:t>
            </w:r>
            <w:r w:rsidRPr="001A287A">
              <w:rPr>
                <w:bCs/>
                <w:sz w:val="24"/>
                <w:szCs w:val="24"/>
                <w:lang w:val="ka-GE"/>
              </w:rPr>
              <w:t xml:space="preserve">  </w:t>
            </w:r>
          </w:p>
          <w:p w:rsidR="00C807B7" w:rsidRPr="00D6581D" w:rsidRDefault="00C807B7" w:rsidP="00D74E46">
            <w:pPr>
              <w:rPr>
                <w:rFonts w:ascii="Sylfaen" w:hAnsi="Sylfaen"/>
                <w:bCs/>
                <w:sz w:val="21"/>
                <w:szCs w:val="21"/>
                <w:lang w:val="ka-GE"/>
              </w:rPr>
            </w:pPr>
            <w:r w:rsidRPr="00D6581D">
              <w:rPr>
                <w:rFonts w:ascii="Sylfaen" w:hAnsi="Sylfaen"/>
                <w:bCs/>
                <w:sz w:val="21"/>
                <w:szCs w:val="21"/>
                <w:lang w:val="ka-GE"/>
              </w:rPr>
              <w:t xml:space="preserve">ქვეპროგრამის ფარგლებში </w:t>
            </w:r>
            <w:r w:rsidR="00D74E46">
              <w:rPr>
                <w:rFonts w:ascii="Sylfaen" w:hAnsi="Sylfaen"/>
                <w:bCs/>
                <w:sz w:val="21"/>
                <w:szCs w:val="21"/>
                <w:lang w:val="ka-GE"/>
              </w:rPr>
              <w:t>თხილის</w:t>
            </w:r>
            <w:r w:rsidRPr="00D6581D">
              <w:rPr>
                <w:rFonts w:ascii="Sylfaen" w:hAnsi="Sylfaen"/>
                <w:bCs/>
                <w:sz w:val="21"/>
                <w:szCs w:val="21"/>
                <w:lang w:val="ka-GE"/>
              </w:rPr>
              <w:t xml:space="preserve"> წარმოებით დაინტერესებ</w:t>
            </w:r>
            <w:r w:rsidR="00D74E46">
              <w:rPr>
                <w:rFonts w:ascii="Sylfaen" w:hAnsi="Sylfaen"/>
                <w:bCs/>
                <w:sz w:val="21"/>
                <w:szCs w:val="21"/>
                <w:lang w:val="ka-GE"/>
              </w:rPr>
              <w:t xml:space="preserve">ულ ფერმერებს მიეწოდებათ თხილის </w:t>
            </w:r>
            <w:r w:rsidRPr="00D6581D">
              <w:rPr>
                <w:rFonts w:ascii="Sylfaen" w:hAnsi="Sylfaen"/>
                <w:bCs/>
                <w:sz w:val="21"/>
                <w:szCs w:val="21"/>
                <w:lang w:val="ka-GE"/>
              </w:rPr>
              <w:t xml:space="preserve">ამკრეფი დაახლოებით 100 ერთეული და თხილის ჩენჩოსგან გამცლელი დაახლოებით 20 ერთეული </w:t>
            </w:r>
            <w:r w:rsidR="00D74E46">
              <w:rPr>
                <w:rFonts w:ascii="Sylfaen" w:hAnsi="Sylfaen"/>
                <w:bCs/>
                <w:sz w:val="21"/>
                <w:szCs w:val="21"/>
                <w:lang w:val="ka-GE"/>
              </w:rPr>
              <w:t>დანადგარ–</w:t>
            </w:r>
            <w:r w:rsidRPr="00D6581D">
              <w:rPr>
                <w:rFonts w:ascii="Sylfaen" w:hAnsi="Sylfaen"/>
                <w:bCs/>
                <w:sz w:val="21"/>
                <w:szCs w:val="21"/>
                <w:lang w:val="ka-GE"/>
              </w:rPr>
              <w:t>მოწყობილობა</w:t>
            </w:r>
            <w:r w:rsidR="00D74E46">
              <w:rPr>
                <w:rFonts w:ascii="Sylfaen" w:hAnsi="Sylfaen"/>
                <w:bCs/>
                <w:sz w:val="21"/>
                <w:szCs w:val="21"/>
                <w:lang w:val="ka-GE"/>
              </w:rPr>
              <w:t>.</w:t>
            </w:r>
          </w:p>
        </w:tc>
      </w:tr>
      <w:tr w:rsidR="00C807B7" w:rsidRPr="005B59F7" w:rsidTr="00C83198">
        <w:trPr>
          <w:gridBefore w:val="1"/>
          <w:wBefore w:w="318" w:type="dxa"/>
          <w:trHeight w:val="2117"/>
        </w:trPr>
        <w:tc>
          <w:tcPr>
            <w:tcW w:w="2802" w:type="dxa"/>
          </w:tcPr>
          <w:p w:rsidR="00C807B7" w:rsidRPr="006C6105" w:rsidRDefault="00C807B7" w:rsidP="0060756F">
            <w:pPr>
              <w:pStyle w:val="a3"/>
              <w:ind w:left="0"/>
              <w:jc w:val="both"/>
              <w:rPr>
                <w:rFonts w:ascii="Sylfaen" w:hAnsi="Sylfaen" w:cs="Sylfaen"/>
                <w:lang w:val="ka-GE"/>
              </w:rPr>
            </w:pPr>
            <w:r w:rsidRPr="006C6105">
              <w:rPr>
                <w:rFonts w:ascii="Sylfaen" w:hAnsi="Sylfaen" w:cs="Sylfaen"/>
                <w:lang w:val="ka-GE"/>
              </w:rPr>
              <w:lastRenderedPageBreak/>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654" w:type="dxa"/>
          </w:tcPr>
          <w:p w:rsidR="00C807B7" w:rsidRPr="00ED168D" w:rsidRDefault="00C807B7" w:rsidP="00B86FED">
            <w:pPr>
              <w:pStyle w:val="a4"/>
              <w:jc w:val="both"/>
              <w:rPr>
                <w:rFonts w:ascii="Sylfaen" w:hAnsi="Sylfaen" w:cs="Sylfaen"/>
                <w:sz w:val="18"/>
                <w:szCs w:val="18"/>
                <w:lang w:val="ka-GE"/>
              </w:rPr>
            </w:pPr>
          </w:p>
          <w:p w:rsidR="00C807B7" w:rsidRPr="000D3D6E" w:rsidRDefault="00C807B7" w:rsidP="00ED168D">
            <w:pPr>
              <w:spacing w:line="240" w:lineRule="auto"/>
              <w:ind w:left="360"/>
              <w:jc w:val="both"/>
              <w:rPr>
                <w:rFonts w:ascii="Sylfaen" w:hAnsi="Sylfaen"/>
                <w:sz w:val="24"/>
                <w:szCs w:val="24"/>
                <w:lang w:val="ka-GE"/>
              </w:rPr>
            </w:pPr>
            <w:r w:rsidRPr="00A32B0A">
              <w:rPr>
                <w:rFonts w:ascii="Sylfaen" w:hAnsi="Sylfaen"/>
                <w:sz w:val="24"/>
                <w:szCs w:val="24"/>
                <w:lang w:val="ka-GE"/>
              </w:rPr>
              <w:t>აჭარის ავტონომიური რესპუბლიკის სოფლის მეურნეობის სამინისტროს ადმინისტრაციული აპარატი, თავისი დეპარტამენტებით, განყოფილებებითა და მასში დასაქმებული მაღალ კვალიფიციური დარგობრივი სპეციალისტებით საშუალებას იძლევა სამინისტროს მიზნების განხორციელების,  მოსალოდნელი გამოწვევების ოპერატიული დაძლევისა და ზოგადად სოფლის მეურნეობის პოლიტიკის პრაქტიკაში განხორციელების შესაძლებლობებს.</w:t>
            </w:r>
            <w:r>
              <w:rPr>
                <w:rFonts w:ascii="Sylfaen" w:hAnsi="Sylfaen"/>
                <w:sz w:val="24"/>
                <w:szCs w:val="24"/>
                <w:lang w:val="ka-GE"/>
              </w:rPr>
              <w:t xml:space="preserve"> </w:t>
            </w:r>
          </w:p>
          <w:p w:rsidR="00C807B7" w:rsidRPr="00F740D7" w:rsidRDefault="00C807B7" w:rsidP="00ED168D">
            <w:pPr>
              <w:numPr>
                <w:ilvl w:val="0"/>
                <w:numId w:val="7"/>
              </w:numPr>
              <w:spacing w:after="0" w:line="240" w:lineRule="auto"/>
              <w:jc w:val="both"/>
              <w:rPr>
                <w:rFonts w:ascii="Sylfaen" w:hAnsi="Sylfaen"/>
                <w:lang w:val="ka-GE"/>
              </w:rPr>
            </w:pPr>
            <w:r w:rsidRPr="00F740D7">
              <w:rPr>
                <w:rFonts w:ascii="Sylfaen" w:hAnsi="Sylfaen"/>
                <w:lang w:val="ka-GE"/>
              </w:rPr>
              <w:t>სასოფლო-სამეურნეო ტექნიკით ფერმერთა უზრუნველყოფით შემცირებულია ფიზიკური შრომის სიმძიმე, დაცულია აგროვადები, მაღალხარისხიანადაა შესრულებული მიწის დამუშავებითი ღონისძიებები, გაზრდილია შრომის ნაყოფიერება და პროდუქციის მწარმოებლურობა, გაუმჯობესებულია სასოფლო-სამეურნეო პროდუქციის ხარისხი, გაზრდილია ფერმერთა შემოსავლები;</w:t>
            </w:r>
          </w:p>
          <w:p w:rsidR="00C807B7" w:rsidRPr="00F740D7" w:rsidRDefault="00C807B7" w:rsidP="00ED168D">
            <w:pPr>
              <w:numPr>
                <w:ilvl w:val="0"/>
                <w:numId w:val="7"/>
              </w:numPr>
              <w:spacing w:after="0" w:line="240" w:lineRule="auto"/>
              <w:jc w:val="both"/>
              <w:rPr>
                <w:rFonts w:ascii="Sylfaen" w:hAnsi="Sylfaen"/>
                <w:lang w:val="ka-GE"/>
              </w:rPr>
            </w:pPr>
            <w:r w:rsidRPr="00F740D7">
              <w:rPr>
                <w:rFonts w:ascii="Sylfaen" w:hAnsi="Sylfaen"/>
                <w:lang w:val="ka-GE"/>
              </w:rPr>
              <w:lastRenderedPageBreak/>
              <w:t>სასათბურე კონსტრუქციებით ფერმეთა უზრუნველყოფით გაზრდილია ადგილობრივი საადრეო ბოსტნეული კულტურის წარმოება;</w:t>
            </w:r>
          </w:p>
          <w:p w:rsidR="00C807B7" w:rsidRPr="00F740D7" w:rsidRDefault="00C807B7" w:rsidP="00ED168D">
            <w:pPr>
              <w:numPr>
                <w:ilvl w:val="0"/>
                <w:numId w:val="7"/>
              </w:numPr>
              <w:spacing w:after="0" w:line="240" w:lineRule="auto"/>
              <w:jc w:val="both"/>
              <w:rPr>
                <w:rFonts w:ascii="Sylfaen" w:hAnsi="Sylfaen"/>
                <w:lang w:val="ka-GE"/>
              </w:rPr>
            </w:pPr>
            <w:r w:rsidRPr="00F740D7">
              <w:rPr>
                <w:rFonts w:ascii="Sylfaen" w:hAnsi="Sylfaen"/>
                <w:lang w:val="ka-GE"/>
              </w:rPr>
              <w:t>მრავალწლიანი ხეხილოვანი</w:t>
            </w:r>
            <w:r w:rsidR="00D74E46">
              <w:rPr>
                <w:rFonts w:ascii="Sylfaen" w:hAnsi="Sylfaen"/>
                <w:lang w:val="ka-GE"/>
              </w:rPr>
              <w:t xml:space="preserve"> კულტურების ნერგებით</w:t>
            </w:r>
            <w:r w:rsidRPr="00F740D7">
              <w:rPr>
                <w:rFonts w:ascii="Sylfaen" w:hAnsi="Sylfaen"/>
                <w:lang w:val="ka-GE"/>
              </w:rPr>
              <w:t xml:space="preserve">  ფერმერთა უზრუნველყოფით გაზრდილია ხილის მოსავლიანობა;</w:t>
            </w:r>
          </w:p>
          <w:p w:rsidR="00C807B7" w:rsidRPr="00F740D7" w:rsidRDefault="00C807B7" w:rsidP="00ED168D">
            <w:pPr>
              <w:numPr>
                <w:ilvl w:val="0"/>
                <w:numId w:val="7"/>
              </w:numPr>
              <w:spacing w:after="0" w:line="240" w:lineRule="auto"/>
              <w:jc w:val="both"/>
              <w:rPr>
                <w:rFonts w:ascii="Sylfaen" w:hAnsi="Sylfaen"/>
                <w:lang w:val="ka-GE"/>
              </w:rPr>
            </w:pPr>
            <w:r w:rsidRPr="00F740D7">
              <w:rPr>
                <w:rFonts w:ascii="Sylfaen" w:hAnsi="Sylfaen"/>
                <w:lang w:val="ka-GE"/>
              </w:rPr>
              <w:t>მეფუტკრეობის განვითარების ხელშეწყობით გაზრდილია თაფლის წარმოების პროდუქტიულობა;</w:t>
            </w:r>
          </w:p>
          <w:p w:rsidR="00C807B7" w:rsidRPr="00ED168D" w:rsidRDefault="00C807B7" w:rsidP="00ED168D">
            <w:pPr>
              <w:numPr>
                <w:ilvl w:val="0"/>
                <w:numId w:val="7"/>
              </w:numPr>
              <w:spacing w:after="0" w:line="240" w:lineRule="auto"/>
              <w:jc w:val="both"/>
              <w:rPr>
                <w:rFonts w:ascii="Sylfaen" w:hAnsi="Sylfaen" w:cs="Sylfaen"/>
                <w:bCs/>
                <w:lang w:val="ka-GE"/>
              </w:rPr>
            </w:pPr>
            <w:r w:rsidRPr="00F740D7">
              <w:rPr>
                <w:rFonts w:ascii="Sylfaen" w:hAnsi="Sylfaen"/>
                <w:lang w:val="ka-GE"/>
              </w:rPr>
              <w:t>მთის ზონის სათიბ</w:t>
            </w:r>
            <w:r>
              <w:rPr>
                <w:rFonts w:ascii="Sylfaen" w:hAnsi="Sylfaen"/>
                <w:lang w:val="ka-GE"/>
              </w:rPr>
              <w:t>ები</w:t>
            </w:r>
            <w:r w:rsidRPr="00F740D7">
              <w:rPr>
                <w:rFonts w:ascii="Sylfaen" w:hAnsi="Sylfaen"/>
                <w:lang w:val="ka-GE"/>
              </w:rPr>
              <w:t xml:space="preserve"> გაწმენდილია სარეველებისაგან და გაზრდილია საკვები ბალახის წარმოება;</w:t>
            </w:r>
          </w:p>
          <w:p w:rsidR="00C807B7" w:rsidRPr="00ED168D" w:rsidRDefault="00D74E46" w:rsidP="00ED168D">
            <w:pPr>
              <w:numPr>
                <w:ilvl w:val="0"/>
                <w:numId w:val="7"/>
              </w:numPr>
              <w:spacing w:after="0" w:line="240" w:lineRule="auto"/>
              <w:jc w:val="both"/>
              <w:rPr>
                <w:rFonts w:ascii="Sylfaen" w:hAnsi="Sylfaen" w:cs="Sylfaen"/>
                <w:bCs/>
                <w:lang w:val="ka-GE"/>
              </w:rPr>
            </w:pPr>
            <w:r>
              <w:rPr>
                <w:rFonts w:ascii="Sylfaen" w:hAnsi="Sylfaen"/>
                <w:lang w:val="ka-GE"/>
              </w:rPr>
              <w:t>გაუმჯ</w:t>
            </w:r>
            <w:r w:rsidR="00C807B7">
              <w:rPr>
                <w:rFonts w:ascii="Sylfaen" w:hAnsi="Sylfaen"/>
                <w:lang w:val="ka-GE"/>
              </w:rPr>
              <w:t xml:space="preserve">ობესებულია მცენარეთა დაცვის </w:t>
            </w:r>
            <w:r>
              <w:rPr>
                <w:rFonts w:ascii="Sylfaen" w:hAnsi="Sylfaen"/>
                <w:lang w:val="ka-GE"/>
              </w:rPr>
              <w:t xml:space="preserve"> ღონისძიებები.</w:t>
            </w:r>
          </w:p>
          <w:p w:rsidR="00C807B7" w:rsidRPr="00ED168D" w:rsidRDefault="00C807B7" w:rsidP="00ED168D">
            <w:pPr>
              <w:numPr>
                <w:ilvl w:val="0"/>
                <w:numId w:val="7"/>
              </w:numPr>
              <w:spacing w:after="0" w:line="240" w:lineRule="auto"/>
              <w:jc w:val="both"/>
              <w:rPr>
                <w:rFonts w:ascii="Sylfaen" w:hAnsi="Sylfaen" w:cs="Sylfaen"/>
                <w:bCs/>
                <w:lang w:val="ka-GE"/>
              </w:rPr>
            </w:pPr>
            <w:r>
              <w:rPr>
                <w:rFonts w:ascii="Sylfaen" w:hAnsi="Sylfaen"/>
                <w:lang w:val="ka-GE"/>
              </w:rPr>
              <w:t>გაუმჯობესებულია რძის გადამუშავება და მეცხოველეობის საკვები ბაზის უზრუნველყოფა.</w:t>
            </w:r>
          </w:p>
          <w:p w:rsidR="00C807B7" w:rsidRPr="00345003" w:rsidRDefault="00C807B7" w:rsidP="00ED168D">
            <w:pPr>
              <w:numPr>
                <w:ilvl w:val="0"/>
                <w:numId w:val="7"/>
              </w:numPr>
              <w:spacing w:after="0" w:line="240" w:lineRule="auto"/>
              <w:jc w:val="both"/>
              <w:rPr>
                <w:rFonts w:ascii="Sylfaen" w:hAnsi="Sylfaen" w:cs="Sylfaen"/>
                <w:bCs/>
                <w:lang w:val="ka-GE"/>
              </w:rPr>
            </w:pPr>
            <w:r>
              <w:rPr>
                <w:rFonts w:ascii="Sylfaen" w:hAnsi="Sylfaen"/>
                <w:lang w:val="ka-GE"/>
              </w:rPr>
              <w:t>ამაღლებულია ნიადაგის ნაყოფიერება, გაზრდილია წარმოებული პროდუქციის მოცულობა და ხარისხი.</w:t>
            </w:r>
          </w:p>
          <w:p w:rsidR="00C807B7" w:rsidRPr="00D6581D" w:rsidRDefault="00C807B7" w:rsidP="00B86FED">
            <w:pPr>
              <w:pStyle w:val="a4"/>
              <w:jc w:val="both"/>
              <w:rPr>
                <w:rFonts w:ascii="Sylfaen" w:hAnsi="Sylfaen" w:cs="Sylfaen"/>
                <w:sz w:val="18"/>
                <w:szCs w:val="18"/>
                <w:lang w:val="ka-GE"/>
              </w:rPr>
            </w:pPr>
          </w:p>
          <w:p w:rsidR="00C807B7" w:rsidRPr="0003187C" w:rsidRDefault="00C807B7" w:rsidP="00B86FED">
            <w:pPr>
              <w:pStyle w:val="a4"/>
              <w:jc w:val="both"/>
              <w:rPr>
                <w:rFonts w:ascii="Sylfaen" w:hAnsi="Sylfaen" w:cs="Sylfaen"/>
                <w:sz w:val="18"/>
                <w:szCs w:val="18"/>
                <w:lang w:val="ka-GE"/>
              </w:rPr>
            </w:pPr>
          </w:p>
        </w:tc>
      </w:tr>
    </w:tbl>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Default="00C807B7" w:rsidP="00DB0AF9">
      <w:pPr>
        <w:rPr>
          <w:rFonts w:ascii="Sylfaen" w:hAnsi="Sylfaen"/>
          <w:lang w:val="ka-GE"/>
        </w:rPr>
      </w:pPr>
    </w:p>
    <w:p w:rsidR="00C807B7" w:rsidRPr="00BE2D67" w:rsidRDefault="00C807B7" w:rsidP="00DB0AF9">
      <w:pPr>
        <w:rPr>
          <w:rFonts w:ascii="Sylfaen" w:hAnsi="Sylfaen"/>
          <w:lang w:val="ka-GE"/>
        </w:rPr>
      </w:pPr>
    </w:p>
    <w:sectPr w:rsidR="00C807B7" w:rsidRPr="00BE2D67" w:rsidSect="00D24ED8">
      <w:pgSz w:w="12240" w:h="15840"/>
      <w:pgMar w:top="1080" w:right="1440" w:bottom="89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61" w:rsidRDefault="00A77761" w:rsidP="00641781">
      <w:pPr>
        <w:spacing w:after="0" w:line="240" w:lineRule="auto"/>
      </w:pPr>
      <w:r>
        <w:separator/>
      </w:r>
    </w:p>
  </w:endnote>
  <w:endnote w:type="continuationSeparator" w:id="0">
    <w:p w:rsidR="00A77761" w:rsidRDefault="00A77761"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61" w:rsidRDefault="00A77761" w:rsidP="00641781">
      <w:pPr>
        <w:spacing w:after="0" w:line="240" w:lineRule="auto"/>
      </w:pPr>
      <w:r>
        <w:separator/>
      </w:r>
    </w:p>
  </w:footnote>
  <w:footnote w:type="continuationSeparator" w:id="0">
    <w:p w:rsidR="00A77761" w:rsidRDefault="00A77761" w:rsidP="00641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8A6"/>
    <w:multiLevelType w:val="hybridMultilevel"/>
    <w:tmpl w:val="F280D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2">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B40"/>
    <w:rsid w:val="0003187C"/>
    <w:rsid w:val="00033F3E"/>
    <w:rsid w:val="000564CF"/>
    <w:rsid w:val="00062A29"/>
    <w:rsid w:val="00077FAA"/>
    <w:rsid w:val="000A2135"/>
    <w:rsid w:val="000A74B7"/>
    <w:rsid w:val="000D3D6E"/>
    <w:rsid w:val="000D75C3"/>
    <w:rsid w:val="000E05FD"/>
    <w:rsid w:val="000E767C"/>
    <w:rsid w:val="000F029C"/>
    <w:rsid w:val="000F4153"/>
    <w:rsid w:val="000F7C52"/>
    <w:rsid w:val="001049B8"/>
    <w:rsid w:val="00125785"/>
    <w:rsid w:val="001322D1"/>
    <w:rsid w:val="0013516D"/>
    <w:rsid w:val="00173E35"/>
    <w:rsid w:val="001A287A"/>
    <w:rsid w:val="001B0A44"/>
    <w:rsid w:val="001E57AF"/>
    <w:rsid w:val="001F6B6E"/>
    <w:rsid w:val="0021448D"/>
    <w:rsid w:val="0026115F"/>
    <w:rsid w:val="00280BB2"/>
    <w:rsid w:val="002827A6"/>
    <w:rsid w:val="002B5B0D"/>
    <w:rsid w:val="002F1CD9"/>
    <w:rsid w:val="00300A90"/>
    <w:rsid w:val="00307892"/>
    <w:rsid w:val="00313976"/>
    <w:rsid w:val="00345003"/>
    <w:rsid w:val="003454EB"/>
    <w:rsid w:val="00365A54"/>
    <w:rsid w:val="0036792A"/>
    <w:rsid w:val="0039025A"/>
    <w:rsid w:val="00390E32"/>
    <w:rsid w:val="003E1A8A"/>
    <w:rsid w:val="003E3B76"/>
    <w:rsid w:val="003F7B40"/>
    <w:rsid w:val="00431F46"/>
    <w:rsid w:val="0048195F"/>
    <w:rsid w:val="00492157"/>
    <w:rsid w:val="00506E4A"/>
    <w:rsid w:val="005336A2"/>
    <w:rsid w:val="00543DB6"/>
    <w:rsid w:val="00565586"/>
    <w:rsid w:val="00577D60"/>
    <w:rsid w:val="0059733B"/>
    <w:rsid w:val="005A4798"/>
    <w:rsid w:val="005B59F7"/>
    <w:rsid w:val="005C5BFA"/>
    <w:rsid w:val="005E39BF"/>
    <w:rsid w:val="0060756F"/>
    <w:rsid w:val="00611EA5"/>
    <w:rsid w:val="00635122"/>
    <w:rsid w:val="00641781"/>
    <w:rsid w:val="00682888"/>
    <w:rsid w:val="006B2BB1"/>
    <w:rsid w:val="006C04B0"/>
    <w:rsid w:val="006C2F82"/>
    <w:rsid w:val="006C6104"/>
    <w:rsid w:val="006C6105"/>
    <w:rsid w:val="006D6D35"/>
    <w:rsid w:val="006F0F02"/>
    <w:rsid w:val="00706F6B"/>
    <w:rsid w:val="00713A6A"/>
    <w:rsid w:val="00720555"/>
    <w:rsid w:val="00742B7E"/>
    <w:rsid w:val="00754396"/>
    <w:rsid w:val="007A6900"/>
    <w:rsid w:val="007B67EF"/>
    <w:rsid w:val="007D6647"/>
    <w:rsid w:val="00886173"/>
    <w:rsid w:val="0089704E"/>
    <w:rsid w:val="008A06AC"/>
    <w:rsid w:val="008E27EA"/>
    <w:rsid w:val="00904C41"/>
    <w:rsid w:val="009269F4"/>
    <w:rsid w:val="00927EE5"/>
    <w:rsid w:val="009A00B3"/>
    <w:rsid w:val="009A426F"/>
    <w:rsid w:val="009C10EB"/>
    <w:rsid w:val="009D69FE"/>
    <w:rsid w:val="00A23630"/>
    <w:rsid w:val="00A309D0"/>
    <w:rsid w:val="00A32B0A"/>
    <w:rsid w:val="00A344CA"/>
    <w:rsid w:val="00A4414A"/>
    <w:rsid w:val="00A77761"/>
    <w:rsid w:val="00AD6F61"/>
    <w:rsid w:val="00AF1045"/>
    <w:rsid w:val="00B32965"/>
    <w:rsid w:val="00B64E03"/>
    <w:rsid w:val="00B771AC"/>
    <w:rsid w:val="00B86FED"/>
    <w:rsid w:val="00B95E15"/>
    <w:rsid w:val="00BE2D67"/>
    <w:rsid w:val="00BF7026"/>
    <w:rsid w:val="00C053A4"/>
    <w:rsid w:val="00C06E47"/>
    <w:rsid w:val="00C31441"/>
    <w:rsid w:val="00C524CA"/>
    <w:rsid w:val="00C53ADD"/>
    <w:rsid w:val="00C807B7"/>
    <w:rsid w:val="00C80F44"/>
    <w:rsid w:val="00C83198"/>
    <w:rsid w:val="00C901C7"/>
    <w:rsid w:val="00CA2C4A"/>
    <w:rsid w:val="00CC2C57"/>
    <w:rsid w:val="00CC780B"/>
    <w:rsid w:val="00D04C91"/>
    <w:rsid w:val="00D073E9"/>
    <w:rsid w:val="00D249E4"/>
    <w:rsid w:val="00D24ED8"/>
    <w:rsid w:val="00D331EA"/>
    <w:rsid w:val="00D43F03"/>
    <w:rsid w:val="00D57211"/>
    <w:rsid w:val="00D6581D"/>
    <w:rsid w:val="00D74E46"/>
    <w:rsid w:val="00D80665"/>
    <w:rsid w:val="00D87312"/>
    <w:rsid w:val="00D97187"/>
    <w:rsid w:val="00DB0AF9"/>
    <w:rsid w:val="00DF69F6"/>
    <w:rsid w:val="00E33DA7"/>
    <w:rsid w:val="00E351AD"/>
    <w:rsid w:val="00E42978"/>
    <w:rsid w:val="00E60C3F"/>
    <w:rsid w:val="00E72831"/>
    <w:rsid w:val="00E73EF3"/>
    <w:rsid w:val="00E828FF"/>
    <w:rsid w:val="00EC3C96"/>
    <w:rsid w:val="00ED15BD"/>
    <w:rsid w:val="00ED168D"/>
    <w:rsid w:val="00EE3A83"/>
    <w:rsid w:val="00F02352"/>
    <w:rsid w:val="00F1580D"/>
    <w:rsid w:val="00F270DA"/>
    <w:rsid w:val="00F57333"/>
    <w:rsid w:val="00F740D7"/>
    <w:rsid w:val="00F86988"/>
    <w:rsid w:val="00FB15C6"/>
    <w:rsid w:val="00FD0B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99"/>
    <w:qFormat/>
    <w:rsid w:val="003F7B40"/>
    <w:pPr>
      <w:ind w:left="720"/>
      <w:contextualSpacing/>
    </w:pPr>
  </w:style>
  <w:style w:type="paragraph" w:styleId="a4">
    <w:name w:val="No Spacing"/>
    <w:uiPriority w:val="99"/>
    <w:qFormat/>
    <w:rsid w:val="00713A6A"/>
    <w:rPr>
      <w:sz w:val="22"/>
      <w:szCs w:val="22"/>
      <w:lang w:val="en-US" w:eastAsia="en-US"/>
    </w:rPr>
  </w:style>
  <w:style w:type="paragraph" w:styleId="a5">
    <w:name w:val="Body Text"/>
    <w:basedOn w:val="a"/>
    <w:link w:val="a6"/>
    <w:uiPriority w:val="99"/>
    <w:rsid w:val="00CA2C4A"/>
    <w:pPr>
      <w:widowControl w:val="0"/>
      <w:autoSpaceDE w:val="0"/>
      <w:autoSpaceDN w:val="0"/>
      <w:adjustRightInd w:val="0"/>
      <w:spacing w:after="0" w:line="240" w:lineRule="auto"/>
    </w:pPr>
    <w:rPr>
      <w:rFonts w:ascii="AcadNusx" w:hAnsi="AcadNusx"/>
      <w:sz w:val="28"/>
      <w:szCs w:val="28"/>
      <w:lang w:val="ru-RU"/>
    </w:rPr>
  </w:style>
  <w:style w:type="character" w:customStyle="1" w:styleId="a6">
    <w:name w:val="Основной текст Знак"/>
    <w:link w:val="a5"/>
    <w:uiPriority w:val="99"/>
    <w:locked/>
    <w:rsid w:val="00CA2C4A"/>
    <w:rPr>
      <w:rFonts w:ascii="AcadNusx" w:hAnsi="AcadNusx" w:cs="AcadNusx"/>
      <w:sz w:val="28"/>
      <w:szCs w:val="28"/>
      <w:lang w:val="ru-RU"/>
    </w:rPr>
  </w:style>
  <w:style w:type="paragraph" w:styleId="a7">
    <w:name w:val="Normal (Web)"/>
    <w:basedOn w:val="a"/>
    <w:uiPriority w:val="99"/>
    <w:rsid w:val="006B2BB1"/>
    <w:pPr>
      <w:spacing w:before="100" w:beforeAutospacing="1" w:after="100" w:afterAutospacing="1" w:line="240" w:lineRule="auto"/>
    </w:pPr>
    <w:rPr>
      <w:rFonts w:ascii="Times New Roman" w:hAnsi="Times New Roman"/>
      <w:sz w:val="24"/>
      <w:szCs w:val="24"/>
      <w:lang w:val="en-GB" w:eastAsia="en-GB"/>
    </w:rPr>
  </w:style>
  <w:style w:type="paragraph" w:styleId="a8">
    <w:name w:val="header"/>
    <w:basedOn w:val="a"/>
    <w:link w:val="a9"/>
    <w:uiPriority w:val="99"/>
    <w:semiHidden/>
    <w:rsid w:val="00641781"/>
    <w:pPr>
      <w:tabs>
        <w:tab w:val="center" w:pos="4680"/>
        <w:tab w:val="right" w:pos="9360"/>
      </w:tabs>
      <w:spacing w:after="0" w:line="240" w:lineRule="auto"/>
    </w:pPr>
    <w:rPr>
      <w:sz w:val="20"/>
      <w:szCs w:val="20"/>
      <w:lang/>
    </w:rPr>
  </w:style>
  <w:style w:type="character" w:customStyle="1" w:styleId="a9">
    <w:name w:val="Верхний колонтитул Знак"/>
    <w:link w:val="a8"/>
    <w:uiPriority w:val="99"/>
    <w:semiHidden/>
    <w:locked/>
    <w:rsid w:val="00641781"/>
    <w:rPr>
      <w:rFonts w:cs="Times New Roman"/>
    </w:rPr>
  </w:style>
  <w:style w:type="paragraph" w:styleId="aa">
    <w:name w:val="footer"/>
    <w:basedOn w:val="a"/>
    <w:link w:val="ab"/>
    <w:uiPriority w:val="99"/>
    <w:semiHidden/>
    <w:rsid w:val="00641781"/>
    <w:pPr>
      <w:tabs>
        <w:tab w:val="center" w:pos="4680"/>
        <w:tab w:val="right" w:pos="9360"/>
      </w:tabs>
      <w:spacing w:after="0" w:line="240" w:lineRule="auto"/>
    </w:pPr>
    <w:rPr>
      <w:sz w:val="20"/>
      <w:szCs w:val="20"/>
      <w:lang/>
    </w:rPr>
  </w:style>
  <w:style w:type="character" w:customStyle="1" w:styleId="ab">
    <w:name w:val="Нижний колонтитул Знак"/>
    <w:link w:val="aa"/>
    <w:uiPriority w:val="99"/>
    <w:semiHidden/>
    <w:locked/>
    <w:rsid w:val="00641781"/>
    <w:rPr>
      <w:rFonts w:cs="Times New Roman"/>
    </w:rPr>
  </w:style>
  <w:style w:type="paragraph" w:styleId="ac">
    <w:name w:val="Balloon Text"/>
    <w:basedOn w:val="a"/>
    <w:link w:val="ad"/>
    <w:uiPriority w:val="99"/>
    <w:semiHidden/>
    <w:rsid w:val="00CC780B"/>
    <w:pPr>
      <w:spacing w:after="0" w:line="240" w:lineRule="auto"/>
    </w:pPr>
    <w:rPr>
      <w:rFonts w:ascii="Tahoma" w:hAnsi="Tahoma"/>
      <w:sz w:val="16"/>
      <w:szCs w:val="16"/>
      <w:lang/>
    </w:rPr>
  </w:style>
  <w:style w:type="character" w:customStyle="1" w:styleId="ad">
    <w:name w:val="Текст выноски Знак"/>
    <w:link w:val="ac"/>
    <w:uiPriority w:val="99"/>
    <w:semiHidden/>
    <w:locked/>
    <w:rsid w:val="00CC7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6</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2014-05-15T13:34:00Z</cp:lastPrinted>
  <dcterms:created xsi:type="dcterms:W3CDTF">2014-04-23T10:25:00Z</dcterms:created>
  <dcterms:modified xsi:type="dcterms:W3CDTF">2014-07-03T13:28:00Z</dcterms:modified>
</cp:coreProperties>
</file>