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3C" w:rsidRDefault="0095593C" w:rsidP="0095593C">
      <w:pPr>
        <w:pStyle w:val="Default"/>
        <w:jc w:val="both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აჭარის ავტონომიური რესპუბლიკის </w:t>
      </w:r>
      <w:r>
        <w:rPr>
          <w:rFonts w:ascii="Calibri" w:hAnsi="Calibri" w:cs="Calibri"/>
          <w:color w:val="5B9BD5" w:themeColor="accent1"/>
          <w:sz w:val="28"/>
          <w:szCs w:val="28"/>
        </w:rPr>
        <w:t>201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>7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 xml:space="preserve"> </w:t>
      </w:r>
      <w:r>
        <w:rPr>
          <w:color w:val="5B9BD5" w:themeColor="accent1"/>
          <w:sz w:val="28"/>
          <w:szCs w:val="28"/>
        </w:rPr>
        <w:t xml:space="preserve">წლის რესპუბლიკური ბიუჯეტით გათვალისწინებული აჭარის ავტონომიური რესპუბლიკის სარეზერვო ფონდიდან აჭარის ავტონომიური რესპუბლიკის ჯანმრთელობისა და სოციალური დაცვის სამინისტროს </w:t>
      </w:r>
      <w:r>
        <w:rPr>
          <w:rFonts w:ascii="Calibri" w:hAnsi="Calibri" w:cs="Calibri"/>
          <w:color w:val="5B9BD5" w:themeColor="accent1"/>
          <w:sz w:val="28"/>
          <w:szCs w:val="28"/>
        </w:rPr>
        <w:t>201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>7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 xml:space="preserve"> </w:t>
      </w:r>
      <w:r>
        <w:rPr>
          <w:color w:val="5B9BD5" w:themeColor="accent1"/>
          <w:sz w:val="28"/>
          <w:szCs w:val="28"/>
        </w:rPr>
        <w:t xml:space="preserve">წლის  პერიოდში მოქალაქეთა სამედიცინო მომსახურებისათვისა და მატერიალური დახმარების მიზნით გამოეყო </w:t>
      </w:r>
      <w:r>
        <w:rPr>
          <w:rFonts w:ascii="Calibri" w:hAnsi="Calibri" w:cs="Calibri"/>
          <w:color w:val="5B9BD5" w:themeColor="accent1"/>
          <w:sz w:val="28"/>
          <w:szCs w:val="28"/>
        </w:rPr>
        <w:t xml:space="preserve">- 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>2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>2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 xml:space="preserve">4 </w:t>
      </w:r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>954</w:t>
      </w:r>
      <w:bookmarkStart w:id="0" w:name="_GoBack"/>
      <w:bookmarkEnd w:id="0"/>
      <w:r>
        <w:rPr>
          <w:rFonts w:ascii="Calibri" w:hAnsi="Calibri" w:cs="Calibri"/>
          <w:color w:val="5B9BD5" w:themeColor="accent1"/>
          <w:sz w:val="28"/>
          <w:szCs w:val="28"/>
          <w:lang w:val="en-US"/>
        </w:rPr>
        <w:t xml:space="preserve"> </w:t>
      </w:r>
      <w:r>
        <w:rPr>
          <w:color w:val="5B9BD5" w:themeColor="accent1"/>
          <w:sz w:val="28"/>
          <w:szCs w:val="28"/>
        </w:rPr>
        <w:t xml:space="preserve">ლარი. </w:t>
      </w:r>
    </w:p>
    <w:p w:rsidR="0095593C" w:rsidRDefault="0095593C" w:rsidP="0095593C">
      <w:pPr>
        <w:jc w:val="both"/>
        <w:rPr>
          <w:color w:val="5B9BD5" w:themeColor="accent1"/>
        </w:rPr>
      </w:pPr>
    </w:p>
    <w:p w:rsidR="00751F76" w:rsidRDefault="00751F76"/>
    <w:sectPr w:rsidR="007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D"/>
    <w:rsid w:val="00751F76"/>
    <w:rsid w:val="007D11ED"/>
    <w:rsid w:val="009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485ED-40E0-4C1D-B21A-BADE174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9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Melashvili</dc:creator>
  <cp:keywords/>
  <dc:description/>
  <cp:lastModifiedBy>Ana Melashvili</cp:lastModifiedBy>
  <cp:revision>3</cp:revision>
  <dcterms:created xsi:type="dcterms:W3CDTF">2019-01-23T07:18:00Z</dcterms:created>
  <dcterms:modified xsi:type="dcterms:W3CDTF">2019-01-23T07:18:00Z</dcterms:modified>
</cp:coreProperties>
</file>