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</w:t>
      </w:r>
      <w:r w:rsidR="003759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9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3759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9 887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7594E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2023-07-28T13:08:00Z</dcterms:modified>
</cp:coreProperties>
</file>