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201</w:t>
      </w:r>
      <w:r w:rsidR="00C8400D" w:rsidRPr="0033647E">
        <w:rPr>
          <w:rFonts w:ascii="Sylfaen" w:hAnsi="Sylfaen"/>
          <w:sz w:val="24"/>
          <w:szCs w:val="24"/>
          <w:lang w:val="ka-GE"/>
        </w:rPr>
        <w:t>9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proofErr w:type="spellStart"/>
      <w:r w:rsidR="0033647E" w:rsidRPr="0033647E">
        <w:rPr>
          <w:rFonts w:ascii="Sylfaen" w:hAnsi="Sylfaen"/>
          <w:sz w:val="24"/>
          <w:szCs w:val="24"/>
        </w:rPr>
        <w:t>ორი</w:t>
      </w:r>
      <w:proofErr w:type="spellEnd"/>
      <w:r w:rsidR="00A051DC" w:rsidRPr="0033647E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403FE3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39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pacing w:val="-20"/>
                <w:sz w:val="24"/>
                <w:szCs w:val="24"/>
              </w:rPr>
              <w:t>ც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დ</w:t>
            </w:r>
            <w:proofErr w:type="spellEnd"/>
            <w:r>
              <w:rPr>
                <w:rFonts w:ascii="Sylfaen" w:eastAsia="Sylfaen" w:hAnsi="Sylfaen" w:cs="Sylfae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</w:p>
          <w:p w:rsidR="00D326BE" w:rsidRDefault="00D326BE" w:rsidP="00403FE3">
            <w:pPr>
              <w:spacing w:before="1" w:line="100" w:lineRule="exact"/>
              <w:rPr>
                <w:sz w:val="11"/>
                <w:szCs w:val="11"/>
              </w:rPr>
            </w:pPr>
          </w:p>
          <w:p w:rsidR="00D326BE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93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5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pacing w:val="7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ტა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რტ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48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V</w:t>
            </w:r>
            <w:r>
              <w:rPr>
                <w:rFonts w:ascii="Sylfaen" w:eastAsia="Sylfaen" w:hAnsi="Sylfaen" w:cs="Sylfae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3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8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Pr="00A051DC" w:rsidRDefault="00A051DC" w:rsidP="00403FE3">
            <w:pPr>
              <w:ind w:left="299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სულ</w:t>
            </w:r>
          </w:p>
        </w:tc>
      </w:tr>
      <w:tr w:rsidR="00D326BE" w:rsidTr="00403FE3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before="8" w:line="240" w:lineRule="exact"/>
              <w:rPr>
                <w:sz w:val="24"/>
                <w:szCs w:val="24"/>
              </w:rPr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6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2"/>
                <w:sz w:val="24"/>
                <w:szCs w:val="24"/>
              </w:rPr>
              <w:t>შ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3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spacing w:before="1" w:line="120" w:lineRule="exact"/>
              <w:ind w:right="1"/>
              <w:jc w:val="center"/>
              <w:rPr>
                <w:sz w:val="13"/>
                <w:szCs w:val="13"/>
              </w:rPr>
            </w:pPr>
          </w:p>
          <w:p w:rsidR="00D326BE" w:rsidRDefault="00D326BE" w:rsidP="004B1235">
            <w:pPr>
              <w:spacing w:line="200" w:lineRule="exact"/>
              <w:ind w:right="1"/>
              <w:jc w:val="center"/>
            </w:pPr>
          </w:p>
          <w:p w:rsidR="002425AB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326BE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417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4B1235" w:rsidRDefault="004B1235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326BE" w:rsidRPr="0033647E" w:rsidRDefault="0033647E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76403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039D2" w:rsidRPr="007039D2" w:rsidRDefault="007039D2" w:rsidP="004B1235">
            <w:pPr>
              <w:ind w:right="13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4D4A16" w:rsidRDefault="004D4A16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A051DC" w:rsidRPr="004D4A16" w:rsidRDefault="004D4A16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 w:rsidRPr="004D4A16">
              <w:rPr>
                <w:rFonts w:ascii="Sylfaen" w:hAnsi="Sylfaen"/>
                <w:sz w:val="24"/>
                <w:szCs w:val="22"/>
              </w:rPr>
              <w:t>10</w:t>
            </w:r>
          </w:p>
        </w:tc>
      </w:tr>
      <w:tr w:rsidR="00D326BE" w:rsidTr="00403FE3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0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spacing w:before="3" w:line="120" w:lineRule="exact"/>
              <w:ind w:right="1"/>
              <w:jc w:val="center"/>
              <w:rPr>
                <w:sz w:val="13"/>
                <w:szCs w:val="13"/>
              </w:rPr>
            </w:pPr>
          </w:p>
          <w:p w:rsidR="00D326BE" w:rsidRDefault="00D326BE" w:rsidP="004B1235">
            <w:pPr>
              <w:spacing w:line="200" w:lineRule="exact"/>
              <w:ind w:right="1"/>
              <w:jc w:val="center"/>
            </w:pPr>
          </w:p>
          <w:p w:rsidR="00D326BE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35" w:rsidRDefault="004B1235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326BE" w:rsidRDefault="0033647E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ylfaen" w:eastAsia="Sylfaen" w:hAnsi="Sylfaen" w:cs="Sylfaen"/>
                <w:sz w:val="24"/>
                <w:szCs w:val="24"/>
              </w:rPr>
              <w:t>8</w:t>
            </w:r>
          </w:p>
          <w:p w:rsidR="00681417" w:rsidRPr="00E050D8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76403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039D2" w:rsidRPr="007039D2" w:rsidRDefault="007039D2" w:rsidP="004B1235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A051DC" w:rsidRPr="004D4A16" w:rsidRDefault="0033647E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4"/>
                <w:szCs w:val="22"/>
              </w:rPr>
              <w:t>17</w:t>
            </w:r>
          </w:p>
        </w:tc>
      </w:tr>
    </w:tbl>
    <w:p w:rsidR="00D326BE" w:rsidRDefault="00D326BE" w:rsidP="00D326BE"/>
    <w:p w:rsidR="0033647E" w:rsidRPr="0033647E" w:rsidRDefault="00422379" w:rsidP="0012747D">
      <w:pPr>
        <w:ind w:firstLine="709"/>
        <w:rPr>
          <w:rFonts w:ascii="Sylfaen" w:hAnsi="Sylfaen"/>
          <w:sz w:val="22"/>
          <w:szCs w:val="22"/>
          <w:lang w:val="ka-GE"/>
        </w:rPr>
      </w:pPr>
      <w:r w:rsidRPr="0033647E">
        <w:rPr>
          <w:rFonts w:ascii="Sylfaen" w:hAnsi="Sylfaen"/>
          <w:sz w:val="22"/>
          <w:szCs w:val="22"/>
          <w:lang w:val="ka-GE"/>
        </w:rPr>
        <w:t xml:space="preserve">შენიშვნა: </w:t>
      </w:r>
    </w:p>
    <w:p w:rsidR="00C8400D" w:rsidRPr="0033647E" w:rsidRDefault="00422379" w:rsidP="0033647E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33647E">
        <w:rPr>
          <w:rFonts w:ascii="Sylfaen" w:hAnsi="Sylfaen"/>
          <w:sz w:val="22"/>
          <w:szCs w:val="22"/>
          <w:lang w:val="ka-GE"/>
        </w:rPr>
        <w:t xml:space="preserve">2018 </w:t>
      </w:r>
      <w:r w:rsidRPr="0033647E">
        <w:rPr>
          <w:rFonts w:ascii="Sylfaen" w:hAnsi="Sylfaen" w:cs="Sylfaen"/>
          <w:sz w:val="22"/>
          <w:szCs w:val="22"/>
          <w:lang w:val="ka-GE"/>
        </w:rPr>
        <w:t>წლის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Pr="0033647E">
        <w:rPr>
          <w:rFonts w:ascii="Sylfaen" w:hAnsi="Sylfaen" w:cs="Sylfaen"/>
          <w:sz w:val="22"/>
          <w:szCs w:val="22"/>
          <w:lang w:val="ka-GE"/>
        </w:rPr>
        <w:t>დეკემბერში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Pr="0033647E">
        <w:rPr>
          <w:rFonts w:ascii="Sylfaen" w:hAnsi="Sylfaen" w:cs="Sylfaen"/>
          <w:sz w:val="22"/>
          <w:szCs w:val="22"/>
          <w:lang w:val="ka-GE"/>
        </w:rPr>
        <w:t>შემოსულ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Pr="0033647E">
        <w:rPr>
          <w:rFonts w:ascii="Sylfaen" w:hAnsi="Sylfaen" w:cs="Sylfaen"/>
          <w:sz w:val="22"/>
          <w:szCs w:val="22"/>
          <w:lang w:val="ka-GE"/>
        </w:rPr>
        <w:t>ერთ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Pr="0033647E">
        <w:rPr>
          <w:rFonts w:ascii="Sylfaen" w:hAnsi="Sylfaen" w:cs="Sylfaen"/>
          <w:sz w:val="22"/>
          <w:szCs w:val="22"/>
          <w:lang w:val="ka-GE"/>
        </w:rPr>
        <w:t>კორესპონდენციას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="0033647E" w:rsidRPr="0033647E">
        <w:rPr>
          <w:rFonts w:ascii="Sylfaen" w:hAnsi="Sylfaen"/>
          <w:sz w:val="22"/>
          <w:szCs w:val="22"/>
          <w:lang w:val="ka-GE"/>
        </w:rPr>
        <w:t>პასუხი გაეცა 2019 წლის იანვარში</w:t>
      </w:r>
    </w:p>
    <w:p w:rsidR="0033647E" w:rsidRPr="0033647E" w:rsidRDefault="0033647E" w:rsidP="0033647E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33647E">
        <w:rPr>
          <w:rFonts w:ascii="Sylfaen" w:hAnsi="Sylfaen"/>
          <w:sz w:val="22"/>
          <w:szCs w:val="22"/>
          <w:lang w:val="ka-GE"/>
        </w:rPr>
        <w:t xml:space="preserve">2 </w:t>
      </w:r>
      <w:r w:rsidRPr="0033647E">
        <w:rPr>
          <w:rFonts w:ascii="Sylfaen" w:hAnsi="Sylfaen" w:cs="Sylfaen"/>
          <w:sz w:val="22"/>
          <w:szCs w:val="22"/>
          <w:lang w:val="ka-GE"/>
        </w:rPr>
        <w:t>განცხადება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Pr="0033647E">
        <w:rPr>
          <w:rFonts w:ascii="Sylfaen" w:hAnsi="Sylfaen" w:cs="Sylfaen"/>
          <w:sz w:val="22"/>
          <w:szCs w:val="22"/>
          <w:lang w:val="ka-GE"/>
        </w:rPr>
        <w:t>სზაკ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Pr="0033647E">
        <w:rPr>
          <w:rFonts w:ascii="Sylfaen" w:hAnsi="Sylfaen" w:cs="Sylfaen"/>
          <w:sz w:val="22"/>
          <w:szCs w:val="22"/>
          <w:lang w:val="ka-GE"/>
        </w:rPr>
        <w:t>მე</w:t>
      </w:r>
      <w:r w:rsidRPr="0033647E">
        <w:rPr>
          <w:rFonts w:ascii="Sylfaen" w:hAnsi="Sylfaen"/>
          <w:sz w:val="22"/>
          <w:szCs w:val="22"/>
          <w:lang w:val="ka-GE"/>
        </w:rPr>
        <w:t xml:space="preserve">-80 </w:t>
      </w:r>
      <w:r w:rsidRPr="0033647E">
        <w:rPr>
          <w:rFonts w:ascii="Sylfaen" w:hAnsi="Sylfaen" w:cs="Sylfaen"/>
          <w:sz w:val="22"/>
          <w:szCs w:val="22"/>
          <w:lang w:val="ka-GE"/>
        </w:rPr>
        <w:t>მუხლის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Pr="0033647E">
        <w:rPr>
          <w:rFonts w:ascii="Sylfaen" w:hAnsi="Sylfaen" w:cs="Sylfaen"/>
          <w:sz w:val="22"/>
          <w:szCs w:val="22"/>
          <w:lang w:val="ka-GE"/>
        </w:rPr>
        <w:t>საფუძველზე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Pr="0033647E">
        <w:rPr>
          <w:rFonts w:ascii="Sylfaen" w:hAnsi="Sylfaen" w:cs="Sylfaen"/>
          <w:sz w:val="22"/>
          <w:szCs w:val="22"/>
          <w:lang w:val="ka-GE"/>
        </w:rPr>
        <w:t>გადაგზავნილი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Pr="0033647E">
        <w:rPr>
          <w:rFonts w:ascii="Sylfaen" w:hAnsi="Sylfaen" w:cs="Sylfaen"/>
          <w:sz w:val="22"/>
          <w:szCs w:val="22"/>
          <w:lang w:val="ka-GE"/>
        </w:rPr>
        <w:t>იქნა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Pr="0033647E">
        <w:rPr>
          <w:rFonts w:ascii="Sylfaen" w:hAnsi="Sylfaen" w:cs="Sylfaen"/>
          <w:sz w:val="22"/>
          <w:szCs w:val="22"/>
          <w:lang w:val="ka-GE"/>
        </w:rPr>
        <w:t>შესაბამის</w:t>
      </w:r>
      <w:r w:rsidRPr="0033647E">
        <w:rPr>
          <w:rFonts w:ascii="Sylfaen" w:hAnsi="Sylfaen"/>
          <w:sz w:val="22"/>
          <w:szCs w:val="22"/>
          <w:lang w:val="ka-GE"/>
        </w:rPr>
        <w:t xml:space="preserve"> </w:t>
      </w:r>
      <w:r w:rsidRPr="0033647E">
        <w:rPr>
          <w:rFonts w:ascii="Sylfaen" w:hAnsi="Sylfaen" w:cs="Sylfaen"/>
          <w:sz w:val="22"/>
          <w:szCs w:val="22"/>
          <w:lang w:val="ka-GE"/>
        </w:rPr>
        <w:t>დაწესებულებებში</w:t>
      </w:r>
    </w:p>
    <w:p w:rsidR="0033647E" w:rsidRPr="0033647E" w:rsidRDefault="0033647E" w:rsidP="0012747D">
      <w:pPr>
        <w:ind w:firstLine="709"/>
        <w:rPr>
          <w:rFonts w:ascii="Sylfaen" w:hAnsi="Sylfaen"/>
          <w:sz w:val="22"/>
          <w:szCs w:val="22"/>
          <w:lang w:val="ka-GE"/>
        </w:rPr>
      </w:pPr>
    </w:p>
    <w:sectPr w:rsidR="0033647E" w:rsidRPr="0033647E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12747D"/>
    <w:rsid w:val="002425AB"/>
    <w:rsid w:val="002564CB"/>
    <w:rsid w:val="00257FC7"/>
    <w:rsid w:val="0031680C"/>
    <w:rsid w:val="0033647E"/>
    <w:rsid w:val="00422379"/>
    <w:rsid w:val="004B1235"/>
    <w:rsid w:val="004D4A16"/>
    <w:rsid w:val="005C6145"/>
    <w:rsid w:val="006251DC"/>
    <w:rsid w:val="00681417"/>
    <w:rsid w:val="007039D2"/>
    <w:rsid w:val="00767E8E"/>
    <w:rsid w:val="0077452A"/>
    <w:rsid w:val="009B3541"/>
    <w:rsid w:val="00A051DC"/>
    <w:rsid w:val="00AE1864"/>
    <w:rsid w:val="00C8400D"/>
    <w:rsid w:val="00D326BE"/>
    <w:rsid w:val="00D45492"/>
    <w:rsid w:val="00D76403"/>
    <w:rsid w:val="00E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5BAC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Tamila Gabaidze</cp:lastModifiedBy>
  <cp:revision>3</cp:revision>
  <dcterms:created xsi:type="dcterms:W3CDTF">2019-07-15T11:32:00Z</dcterms:created>
  <dcterms:modified xsi:type="dcterms:W3CDTF">2019-07-15T11:33:00Z</dcterms:modified>
</cp:coreProperties>
</file>