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41D" w:rsidRPr="00F70191" w:rsidRDefault="0024541D" w:rsidP="007F1864">
      <w:pPr>
        <w:spacing w:after="0" w:line="240" w:lineRule="auto"/>
        <w:ind w:left="-90" w:firstLine="284"/>
        <w:jc w:val="center"/>
        <w:rPr>
          <w:rFonts w:ascii="Sylfaen" w:hAnsi="Sylfaen"/>
          <w:sz w:val="28"/>
          <w:szCs w:val="24"/>
          <w:lang w:val="ka-GE"/>
        </w:rPr>
      </w:pPr>
      <w:r w:rsidRPr="00F70191">
        <w:rPr>
          <w:rFonts w:ascii="Sylfaen" w:hAnsi="Sylfaen"/>
          <w:sz w:val="28"/>
          <w:szCs w:val="24"/>
          <w:lang w:val="ka-GE"/>
        </w:rPr>
        <w:t>აჭარის ავტონომიური რესპუბლიკის განათლების, კულტურისა და სპორტის სამინისტროს პროგრამების/ქვეპროგრამების</w:t>
      </w:r>
    </w:p>
    <w:p w:rsidR="0024541D" w:rsidRPr="00F70191" w:rsidRDefault="0024541D" w:rsidP="007F1864">
      <w:pPr>
        <w:spacing w:after="0" w:line="240" w:lineRule="auto"/>
        <w:ind w:left="-90" w:firstLine="284"/>
        <w:jc w:val="center"/>
        <w:rPr>
          <w:rFonts w:ascii="Sylfaen" w:hAnsi="Sylfaen"/>
          <w:sz w:val="28"/>
          <w:szCs w:val="24"/>
          <w:lang w:val="ka-GE"/>
        </w:rPr>
      </w:pPr>
      <w:r w:rsidRPr="00F70191">
        <w:rPr>
          <w:rFonts w:ascii="Sylfaen" w:hAnsi="Sylfaen"/>
          <w:sz w:val="28"/>
          <w:szCs w:val="24"/>
          <w:lang w:val="ka-GE"/>
        </w:rPr>
        <w:t>201</w:t>
      </w:r>
      <w:r w:rsidR="006649B2">
        <w:rPr>
          <w:rFonts w:ascii="Sylfaen" w:hAnsi="Sylfaen"/>
          <w:sz w:val="28"/>
          <w:szCs w:val="24"/>
          <w:lang w:val="ka-GE"/>
        </w:rPr>
        <w:t>6</w:t>
      </w:r>
      <w:r w:rsidRPr="00F70191">
        <w:rPr>
          <w:rFonts w:ascii="Sylfaen" w:hAnsi="Sylfaen"/>
          <w:sz w:val="28"/>
          <w:szCs w:val="24"/>
          <w:lang w:val="ka-GE"/>
        </w:rPr>
        <w:t xml:space="preserve"> წლის </w:t>
      </w:r>
      <w:r w:rsidR="00BF5BC1">
        <w:rPr>
          <w:rFonts w:ascii="Sylfaen" w:hAnsi="Sylfaen"/>
          <w:sz w:val="28"/>
          <w:szCs w:val="24"/>
          <w:lang w:val="ka-GE"/>
        </w:rPr>
        <w:t xml:space="preserve">პირველი კვარტლის </w:t>
      </w:r>
      <w:r w:rsidRPr="00F70191">
        <w:rPr>
          <w:rFonts w:ascii="Sylfaen" w:hAnsi="Sylfaen"/>
          <w:sz w:val="28"/>
          <w:szCs w:val="24"/>
          <w:lang w:val="ka-GE"/>
        </w:rPr>
        <w:t>შესრულების</w:t>
      </w:r>
    </w:p>
    <w:p w:rsidR="0024541D" w:rsidRPr="00F70191" w:rsidRDefault="0024541D" w:rsidP="007F1864">
      <w:pPr>
        <w:spacing w:after="0" w:line="240" w:lineRule="auto"/>
        <w:ind w:left="-90" w:firstLine="284"/>
        <w:jc w:val="center"/>
        <w:rPr>
          <w:rFonts w:ascii="Sylfaen" w:hAnsi="Sylfaen"/>
          <w:sz w:val="28"/>
          <w:szCs w:val="24"/>
        </w:rPr>
      </w:pPr>
      <w:r w:rsidRPr="00F70191">
        <w:rPr>
          <w:rFonts w:ascii="Sylfaen" w:hAnsi="Sylfaen"/>
          <w:sz w:val="28"/>
          <w:szCs w:val="24"/>
          <w:lang w:val="ka-GE"/>
        </w:rPr>
        <w:t xml:space="preserve">ა ნ გ ა რ ი შ ი </w:t>
      </w:r>
    </w:p>
    <w:p w:rsidR="0024541D" w:rsidRPr="00F70191" w:rsidRDefault="0024541D" w:rsidP="007F1864">
      <w:pPr>
        <w:spacing w:line="240" w:lineRule="auto"/>
        <w:ind w:left="-90" w:firstLine="284"/>
        <w:jc w:val="both"/>
        <w:rPr>
          <w:rFonts w:ascii="Calibri" w:hAnsi="Calibri"/>
          <w:lang w:val="pt-BR"/>
        </w:rPr>
      </w:pPr>
      <w:r w:rsidRPr="00F70191">
        <w:rPr>
          <w:rFonts w:ascii="Sylfaen" w:hAnsi="Sylfaen" w:cs="Sylfaen"/>
          <w:lang w:val="pt-BR"/>
        </w:rPr>
        <w:t>აჭარის</w:t>
      </w:r>
      <w:r w:rsidRPr="00F70191">
        <w:rPr>
          <w:rFonts w:ascii="Calibri" w:hAnsi="Calibri"/>
          <w:lang w:val="pt-BR"/>
        </w:rPr>
        <w:t xml:space="preserve"> </w:t>
      </w:r>
      <w:r w:rsidRPr="00F70191">
        <w:rPr>
          <w:rFonts w:ascii="Sylfaen" w:hAnsi="Sylfaen" w:cs="Sylfaen"/>
          <w:lang w:val="pt-BR"/>
        </w:rPr>
        <w:t>ავტონომიური</w:t>
      </w:r>
      <w:r w:rsidRPr="00F70191">
        <w:rPr>
          <w:rFonts w:ascii="Calibri" w:hAnsi="Calibri"/>
          <w:lang w:val="pt-BR"/>
        </w:rPr>
        <w:t xml:space="preserve"> </w:t>
      </w:r>
      <w:r w:rsidRPr="00F70191">
        <w:rPr>
          <w:rFonts w:ascii="Sylfaen" w:hAnsi="Sylfaen" w:cs="Sylfaen"/>
          <w:lang w:val="pt-BR"/>
        </w:rPr>
        <w:t>რესპუბლიკის</w:t>
      </w:r>
      <w:r w:rsidRPr="00F70191">
        <w:rPr>
          <w:rFonts w:ascii="Calibri" w:hAnsi="Calibri"/>
          <w:lang w:val="pt-BR"/>
        </w:rPr>
        <w:t xml:space="preserve"> </w:t>
      </w:r>
      <w:r w:rsidRPr="00F70191">
        <w:rPr>
          <w:rFonts w:ascii="Sylfaen" w:hAnsi="Sylfaen" w:cs="Sylfaen"/>
          <w:lang w:val="pt-BR"/>
        </w:rPr>
        <w:t>რესპუბლიკური</w:t>
      </w:r>
      <w:r w:rsidRPr="00F70191">
        <w:rPr>
          <w:rFonts w:ascii="Calibri" w:hAnsi="Calibri"/>
          <w:lang w:val="pt-BR"/>
        </w:rPr>
        <w:t xml:space="preserve"> </w:t>
      </w:r>
      <w:r w:rsidRPr="00F70191">
        <w:rPr>
          <w:rFonts w:ascii="Sylfaen" w:hAnsi="Sylfaen" w:cs="Sylfaen"/>
          <w:lang w:val="ka-GE"/>
        </w:rPr>
        <w:t xml:space="preserve">განათლების, კულტურისა და სპორტის სამინისტროს </w:t>
      </w:r>
      <w:r w:rsidRPr="00F70191">
        <w:rPr>
          <w:rFonts w:ascii="Calibri" w:hAnsi="Calibri"/>
          <w:lang w:val="pt-BR"/>
        </w:rPr>
        <w:t xml:space="preserve"> 201</w:t>
      </w:r>
      <w:r w:rsidR="006649B2">
        <w:rPr>
          <w:rFonts w:ascii="Sylfaen" w:hAnsi="Sylfaen"/>
          <w:lang w:val="ka-GE"/>
        </w:rPr>
        <w:t>6</w:t>
      </w:r>
      <w:r w:rsidRPr="00F70191">
        <w:rPr>
          <w:rFonts w:ascii="Calibri" w:hAnsi="Calibri"/>
          <w:lang w:val="pt-BR"/>
        </w:rPr>
        <w:t xml:space="preserve"> </w:t>
      </w:r>
      <w:r w:rsidRPr="00F70191">
        <w:rPr>
          <w:rFonts w:ascii="Sylfaen" w:hAnsi="Sylfaen" w:cs="Sylfaen"/>
          <w:lang w:val="pt-BR"/>
        </w:rPr>
        <w:t>წლის</w:t>
      </w:r>
      <w:r w:rsidRPr="00F70191">
        <w:rPr>
          <w:rFonts w:ascii="Calibri" w:hAnsi="Calibri"/>
          <w:lang w:val="pt-BR"/>
        </w:rPr>
        <w:t xml:space="preserve"> </w:t>
      </w:r>
      <w:r w:rsidR="006649B2">
        <w:rPr>
          <w:rFonts w:ascii="Sylfaen" w:hAnsi="Sylfaen"/>
          <w:lang w:val="ka-GE"/>
        </w:rPr>
        <w:t xml:space="preserve">პირველი კვარტლის </w:t>
      </w:r>
      <w:r w:rsidRPr="00F70191">
        <w:rPr>
          <w:rFonts w:ascii="Sylfaen" w:hAnsi="Sylfaen" w:cs="Sylfaen"/>
        </w:rPr>
        <w:t>დაზუსტებული</w:t>
      </w:r>
      <w:r w:rsidRPr="00F70191">
        <w:rPr>
          <w:rFonts w:ascii="Calibri" w:hAnsi="Calibri" w:cs="Sylfaen"/>
          <w:lang w:val="pt-BR"/>
        </w:rPr>
        <w:t xml:space="preserve"> </w:t>
      </w:r>
      <w:r w:rsidRPr="00F70191">
        <w:rPr>
          <w:rFonts w:ascii="Sylfaen" w:hAnsi="Sylfaen" w:cs="Sylfaen"/>
          <w:lang w:val="pt-BR"/>
        </w:rPr>
        <w:t>გეგმა</w:t>
      </w:r>
      <w:r w:rsidRPr="00F70191">
        <w:rPr>
          <w:rFonts w:ascii="Calibri" w:hAnsi="Calibri"/>
          <w:lang w:val="pt-BR"/>
        </w:rPr>
        <w:t xml:space="preserve"> </w:t>
      </w:r>
      <w:r w:rsidRPr="00F70191">
        <w:rPr>
          <w:rFonts w:ascii="Sylfaen" w:hAnsi="Sylfaen" w:cs="Sylfaen"/>
          <w:lang w:val="pt-BR"/>
        </w:rPr>
        <w:t>განისაზღვრა</w:t>
      </w:r>
      <w:r w:rsidRPr="00F70191">
        <w:rPr>
          <w:rFonts w:ascii="Calibri" w:hAnsi="Calibri"/>
          <w:lang w:val="pt-BR"/>
        </w:rPr>
        <w:t xml:space="preserve"> </w:t>
      </w:r>
      <w:r w:rsidR="006649B2">
        <w:rPr>
          <w:rFonts w:ascii="Sylfaen" w:hAnsi="Sylfaen"/>
          <w:lang w:val="ka-GE"/>
        </w:rPr>
        <w:t>7 541 623</w:t>
      </w:r>
      <w:r w:rsidRPr="00F70191">
        <w:rPr>
          <w:rFonts w:ascii="Calibri" w:hAnsi="Calibri"/>
          <w:lang w:val="pt-BR"/>
        </w:rPr>
        <w:t xml:space="preserve"> </w:t>
      </w:r>
      <w:r w:rsidRPr="00F70191">
        <w:rPr>
          <w:rFonts w:ascii="Sylfaen" w:hAnsi="Sylfaen" w:cs="Sylfaen"/>
          <w:lang w:val="pt-BR"/>
        </w:rPr>
        <w:t>ლარით</w:t>
      </w:r>
      <w:r w:rsidRPr="00F70191">
        <w:rPr>
          <w:rFonts w:ascii="Calibri" w:hAnsi="Calibri"/>
          <w:lang w:val="pt-BR"/>
        </w:rPr>
        <w:t xml:space="preserve">, </w:t>
      </w:r>
      <w:r w:rsidRPr="00F70191">
        <w:rPr>
          <w:rFonts w:ascii="Sylfaen" w:hAnsi="Sylfaen" w:cs="Sylfaen"/>
          <w:lang w:val="pt-BR"/>
        </w:rPr>
        <w:t>ხოლო</w:t>
      </w:r>
      <w:r w:rsidRPr="00F70191">
        <w:rPr>
          <w:rFonts w:ascii="Calibri" w:hAnsi="Calibri"/>
          <w:lang w:val="pt-BR"/>
        </w:rPr>
        <w:t xml:space="preserve"> </w:t>
      </w:r>
      <w:r w:rsidRPr="00F70191">
        <w:rPr>
          <w:rFonts w:ascii="Sylfaen" w:hAnsi="Sylfaen" w:cs="Sylfaen"/>
          <w:lang w:val="pt-BR"/>
        </w:rPr>
        <w:t>ფაქტიურ</w:t>
      </w:r>
      <w:r w:rsidR="004F65CF" w:rsidRPr="00F70191">
        <w:rPr>
          <w:rFonts w:ascii="Sylfaen" w:hAnsi="Sylfaen" w:cs="Sylfaen"/>
          <w:lang w:val="ka-GE"/>
        </w:rPr>
        <w:t>ი</w:t>
      </w:r>
      <w:r w:rsidRPr="00F70191">
        <w:rPr>
          <w:rFonts w:ascii="Calibri" w:hAnsi="Calibri"/>
          <w:lang w:val="pt-BR"/>
        </w:rPr>
        <w:t xml:space="preserve"> </w:t>
      </w:r>
      <w:r w:rsidRPr="00F70191">
        <w:rPr>
          <w:rFonts w:ascii="Sylfaen" w:hAnsi="Sylfaen" w:cs="Sylfaen"/>
          <w:lang w:val="pt-BR"/>
        </w:rPr>
        <w:t>შესრულება</w:t>
      </w:r>
      <w:r w:rsidRPr="00F70191">
        <w:rPr>
          <w:rFonts w:ascii="Calibri" w:hAnsi="Calibri"/>
          <w:lang w:val="pt-BR"/>
        </w:rPr>
        <w:t xml:space="preserve"> </w:t>
      </w:r>
      <w:r w:rsidRPr="00F70191">
        <w:rPr>
          <w:rFonts w:ascii="Sylfaen" w:hAnsi="Sylfaen" w:cs="Sylfaen"/>
          <w:lang w:val="pt-BR"/>
        </w:rPr>
        <w:t>შეადგინ</w:t>
      </w:r>
      <w:r w:rsidR="006649B2">
        <w:rPr>
          <w:rFonts w:ascii="Sylfaen" w:hAnsi="Sylfaen" w:cs="Sylfaen"/>
          <w:lang w:val="ka-GE"/>
        </w:rPr>
        <w:t>ა</w:t>
      </w:r>
      <w:r w:rsidRPr="00F70191">
        <w:rPr>
          <w:rFonts w:ascii="Calibri" w:hAnsi="Calibri"/>
          <w:lang w:val="pt-BR"/>
        </w:rPr>
        <w:t xml:space="preserve"> </w:t>
      </w:r>
      <w:r w:rsidR="006649B2">
        <w:rPr>
          <w:rFonts w:ascii="Sylfaen" w:hAnsi="Sylfaen"/>
          <w:lang w:val="ka-GE"/>
        </w:rPr>
        <w:t xml:space="preserve">6 294 098 </w:t>
      </w:r>
      <w:r w:rsidRPr="00F70191">
        <w:rPr>
          <w:rFonts w:ascii="Calibri" w:hAnsi="Calibri"/>
          <w:lang w:val="pt-BR"/>
        </w:rPr>
        <w:t xml:space="preserve"> </w:t>
      </w:r>
      <w:r w:rsidRPr="00F70191">
        <w:rPr>
          <w:rFonts w:ascii="Sylfaen" w:hAnsi="Sylfaen" w:cs="Sylfaen"/>
          <w:lang w:val="pt-BR"/>
        </w:rPr>
        <w:t>ლარ</w:t>
      </w:r>
      <w:r w:rsidR="006649B2">
        <w:rPr>
          <w:rFonts w:ascii="Sylfaen" w:hAnsi="Sylfaen" w:cs="Sylfaen"/>
          <w:lang w:val="ka-GE"/>
        </w:rPr>
        <w:t>ი</w:t>
      </w:r>
      <w:r w:rsidRPr="00F70191">
        <w:rPr>
          <w:rFonts w:ascii="Calibri" w:hAnsi="Calibri"/>
          <w:lang w:val="ka-GE"/>
        </w:rPr>
        <w:t>,</w:t>
      </w:r>
      <w:r w:rsidRPr="00F70191">
        <w:rPr>
          <w:rFonts w:ascii="Calibri" w:hAnsi="Calibri"/>
          <w:lang w:val="pt-BR"/>
        </w:rPr>
        <w:t xml:space="preserve"> </w:t>
      </w:r>
      <w:r w:rsidRPr="00F70191">
        <w:rPr>
          <w:rFonts w:ascii="Sylfaen" w:hAnsi="Sylfaen" w:cs="Sylfaen"/>
          <w:lang w:val="ka-GE"/>
        </w:rPr>
        <w:t>რაც</w:t>
      </w:r>
      <w:r w:rsidRPr="00F70191">
        <w:rPr>
          <w:rFonts w:ascii="Calibri" w:hAnsi="Calibri"/>
          <w:lang w:val="pt-BR"/>
        </w:rPr>
        <w:t xml:space="preserve">  </w:t>
      </w:r>
      <w:r w:rsidRPr="00F70191">
        <w:rPr>
          <w:rFonts w:ascii="Sylfaen" w:hAnsi="Sylfaen" w:cs="Sylfaen"/>
          <w:lang w:val="pt-BR"/>
        </w:rPr>
        <w:t>გეგმის</w:t>
      </w:r>
      <w:r w:rsidRPr="00F70191">
        <w:rPr>
          <w:rFonts w:ascii="Calibri" w:hAnsi="Calibri"/>
          <w:lang w:val="pt-BR"/>
        </w:rPr>
        <w:t xml:space="preserve"> </w:t>
      </w:r>
      <w:r w:rsidRPr="00F70191">
        <w:rPr>
          <w:rFonts w:ascii="Sylfaen" w:hAnsi="Sylfaen"/>
          <w:lang w:val="ka-GE"/>
        </w:rPr>
        <w:t xml:space="preserve">შესრულების </w:t>
      </w:r>
      <w:r w:rsidR="006649B2">
        <w:rPr>
          <w:rFonts w:ascii="Sylfaen" w:hAnsi="Sylfaen"/>
          <w:lang w:val="ka-GE"/>
        </w:rPr>
        <w:t xml:space="preserve"> 83,4</w:t>
      </w:r>
      <w:r w:rsidR="00363721" w:rsidRPr="00F70191">
        <w:rPr>
          <w:rFonts w:ascii="Sylfaen" w:hAnsi="Sylfaen"/>
          <w:lang w:val="ka-GE"/>
        </w:rPr>
        <w:t xml:space="preserve"> </w:t>
      </w:r>
      <w:r w:rsidRPr="00F70191">
        <w:rPr>
          <w:rFonts w:ascii="Calibri" w:hAnsi="Calibri"/>
          <w:lang w:val="pt-BR"/>
        </w:rPr>
        <w:t xml:space="preserve"> </w:t>
      </w:r>
      <w:r w:rsidRPr="00F70191">
        <w:rPr>
          <w:rFonts w:ascii="Sylfaen" w:hAnsi="Sylfaen" w:cs="Sylfaen"/>
          <w:lang w:val="pt-BR"/>
        </w:rPr>
        <w:t>პროცენტი</w:t>
      </w:r>
      <w:r w:rsidRPr="00F70191">
        <w:rPr>
          <w:rFonts w:ascii="Sylfaen" w:hAnsi="Sylfaen" w:cs="Sylfaen"/>
          <w:lang w:val="ka-GE"/>
        </w:rPr>
        <w:t>ა</w:t>
      </w:r>
      <w:r w:rsidRPr="00F70191">
        <w:rPr>
          <w:rFonts w:ascii="Calibri" w:hAnsi="Calibri"/>
          <w:lang w:val="pt-BR"/>
        </w:rPr>
        <w:t xml:space="preserve">. </w:t>
      </w:r>
    </w:p>
    <w:p w:rsidR="0024541D" w:rsidRPr="00F70191" w:rsidRDefault="0024541D" w:rsidP="00E01A94">
      <w:pPr>
        <w:spacing w:line="240" w:lineRule="auto"/>
        <w:ind w:left="-90" w:firstLine="284"/>
        <w:jc w:val="both"/>
        <w:rPr>
          <w:rFonts w:ascii="Calibri" w:hAnsi="Calibri"/>
          <w:color w:val="FF0000"/>
          <w:lang w:val="pt-BR"/>
        </w:rPr>
      </w:pPr>
      <w:r w:rsidRPr="00F70191">
        <w:rPr>
          <w:rFonts w:ascii="Calibri" w:hAnsi="Calibri"/>
          <w:noProof/>
          <w:color w:val="FF0000"/>
        </w:rPr>
        <w:drawing>
          <wp:inline distT="0" distB="0" distL="0" distR="0">
            <wp:extent cx="5410200" cy="2619375"/>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4541D" w:rsidRPr="00F70191" w:rsidRDefault="0024541D" w:rsidP="00E01A94">
      <w:pPr>
        <w:spacing w:line="240" w:lineRule="auto"/>
        <w:ind w:left="-90" w:firstLine="284"/>
        <w:jc w:val="both"/>
        <w:rPr>
          <w:rFonts w:ascii="Sylfaen" w:hAnsi="Sylfaen"/>
          <w:lang w:val="ka-GE"/>
        </w:rPr>
      </w:pPr>
      <w:r w:rsidRPr="00F70191">
        <w:rPr>
          <w:rFonts w:ascii="Sylfaen" w:hAnsi="Sylfaen"/>
          <w:lang w:val="ka-GE"/>
        </w:rPr>
        <w:t>მათ შორის ფაქტიური ხარჯი:</w:t>
      </w:r>
    </w:p>
    <w:p w:rsidR="0024541D" w:rsidRPr="00F70191" w:rsidRDefault="0024541D" w:rsidP="00E01A94">
      <w:pPr>
        <w:spacing w:line="240" w:lineRule="auto"/>
        <w:ind w:left="-90" w:firstLine="284"/>
        <w:jc w:val="both"/>
        <w:rPr>
          <w:rFonts w:ascii="Sylfaen" w:hAnsi="Sylfaen"/>
          <w:color w:val="FF0000"/>
          <w:lang w:val="ka-GE"/>
        </w:rPr>
      </w:pPr>
      <w:r w:rsidRPr="00F70191">
        <w:rPr>
          <w:rFonts w:ascii="Sylfaen" w:hAnsi="Sylfaen"/>
          <w:noProof/>
          <w:color w:val="FF0000"/>
        </w:rPr>
        <w:drawing>
          <wp:inline distT="0" distB="0" distL="0" distR="0">
            <wp:extent cx="5943600" cy="2657475"/>
            <wp:effectExtent l="19050" t="0" r="19050"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4541D" w:rsidRPr="00F70191" w:rsidRDefault="0024541D" w:rsidP="007F1864">
      <w:pPr>
        <w:spacing w:after="0" w:line="240" w:lineRule="auto"/>
        <w:ind w:left="-90" w:firstLine="284"/>
        <w:jc w:val="both"/>
        <w:rPr>
          <w:rFonts w:ascii="Sylfaen" w:hAnsi="Sylfaen"/>
          <w:lang w:val="ka-GE"/>
        </w:rPr>
      </w:pPr>
      <w:r w:rsidRPr="00F70191">
        <w:rPr>
          <w:rFonts w:ascii="Sylfaen" w:hAnsi="Sylfaen"/>
          <w:lang w:val="ka-GE"/>
        </w:rPr>
        <w:t>აღნიშნულიდან გამომდინარე</w:t>
      </w:r>
      <w:r w:rsidR="004F65CF" w:rsidRPr="00F70191">
        <w:rPr>
          <w:rFonts w:ascii="Sylfaen" w:hAnsi="Sylfaen"/>
          <w:lang w:val="ka-GE"/>
        </w:rPr>
        <w:t>,</w:t>
      </w:r>
      <w:r w:rsidRPr="00F70191">
        <w:rPr>
          <w:rFonts w:ascii="Sylfaen" w:hAnsi="Sylfaen"/>
          <w:lang w:val="ka-GE"/>
        </w:rPr>
        <w:t xml:space="preserve"> </w:t>
      </w:r>
      <w:r w:rsidR="00036589">
        <w:rPr>
          <w:rFonts w:ascii="Sylfaen" w:hAnsi="Sylfaen"/>
        </w:rPr>
        <w:t>განგიმარტავთ,</w:t>
      </w:r>
      <w:r w:rsidRPr="00F70191">
        <w:rPr>
          <w:rFonts w:ascii="Sylfaen" w:hAnsi="Sylfaen"/>
          <w:lang w:val="ka-GE"/>
        </w:rPr>
        <w:t xml:space="preserve"> სამინისტროს პროგრამების</w:t>
      </w:r>
      <w:r w:rsidR="00036589">
        <w:rPr>
          <w:rFonts w:ascii="Sylfaen" w:hAnsi="Sylfaen"/>
          <w:lang w:val="ka-GE"/>
        </w:rPr>
        <w:t xml:space="preserve">ა </w:t>
      </w:r>
      <w:r w:rsidRPr="00F70191">
        <w:rPr>
          <w:rFonts w:ascii="Sylfaen" w:hAnsi="Sylfaen"/>
          <w:lang w:val="ka-GE"/>
        </w:rPr>
        <w:t xml:space="preserve">და აჭარის სპორტისა და ახალგაზრდობის საქმეთა დეპარტამენტის პროგრამების </w:t>
      </w:r>
      <w:r w:rsidR="004F65CF" w:rsidRPr="00F70191">
        <w:rPr>
          <w:rFonts w:ascii="Sylfaen" w:hAnsi="Sylfaen"/>
          <w:lang w:val="ka-GE"/>
        </w:rPr>
        <w:t>201</w:t>
      </w:r>
      <w:r w:rsidR="00036589">
        <w:rPr>
          <w:rFonts w:ascii="Sylfaen" w:hAnsi="Sylfaen"/>
          <w:lang w:val="ka-GE"/>
        </w:rPr>
        <w:t>6</w:t>
      </w:r>
      <w:r w:rsidR="004F65CF" w:rsidRPr="00F70191">
        <w:rPr>
          <w:rFonts w:ascii="Sylfaen" w:hAnsi="Sylfaen"/>
          <w:lang w:val="ka-GE"/>
        </w:rPr>
        <w:t xml:space="preserve"> წლის</w:t>
      </w:r>
      <w:r w:rsidRPr="00F70191">
        <w:rPr>
          <w:rFonts w:ascii="Sylfaen" w:hAnsi="Sylfaen"/>
          <w:lang w:val="ka-GE"/>
        </w:rPr>
        <w:t xml:space="preserve"> </w:t>
      </w:r>
      <w:r w:rsidR="00036589">
        <w:rPr>
          <w:rFonts w:ascii="Sylfaen" w:hAnsi="Sylfaen"/>
          <w:lang w:val="ka-GE"/>
        </w:rPr>
        <w:t xml:space="preserve">პირველი კვარტლის </w:t>
      </w:r>
      <w:r w:rsidRPr="00F70191">
        <w:rPr>
          <w:rFonts w:ascii="Sylfaen" w:hAnsi="Sylfaen"/>
          <w:lang w:val="ka-GE"/>
        </w:rPr>
        <w:t>შესრულებ</w:t>
      </w:r>
      <w:r w:rsidR="00036589">
        <w:rPr>
          <w:rFonts w:ascii="Sylfaen" w:hAnsi="Sylfaen"/>
          <w:lang w:val="ka-GE"/>
        </w:rPr>
        <w:t>ა</w:t>
      </w:r>
      <w:r w:rsidRPr="00F70191">
        <w:rPr>
          <w:rFonts w:ascii="Sylfaen" w:hAnsi="Sylfaen"/>
          <w:lang w:val="ka-GE"/>
        </w:rPr>
        <w:t>ს.</w:t>
      </w:r>
    </w:p>
    <w:p w:rsidR="00036589" w:rsidRDefault="00036589" w:rsidP="007F1864">
      <w:pPr>
        <w:spacing w:after="0" w:line="240" w:lineRule="auto"/>
        <w:ind w:left="-90" w:firstLine="284"/>
        <w:jc w:val="both"/>
        <w:rPr>
          <w:rFonts w:ascii="Sylfaen" w:hAnsi="Sylfaen"/>
          <w:b/>
          <w:u w:val="single"/>
          <w:lang w:val="ka-GE"/>
        </w:rPr>
      </w:pPr>
    </w:p>
    <w:p w:rsidR="00036589" w:rsidRDefault="00036589" w:rsidP="007F1864">
      <w:pPr>
        <w:spacing w:after="0" w:line="240" w:lineRule="auto"/>
        <w:ind w:left="-90" w:firstLine="284"/>
        <w:jc w:val="both"/>
        <w:rPr>
          <w:rFonts w:ascii="Sylfaen" w:hAnsi="Sylfaen"/>
          <w:b/>
          <w:u w:val="single"/>
          <w:lang w:val="ka-GE"/>
        </w:rPr>
      </w:pPr>
    </w:p>
    <w:p w:rsidR="00036589" w:rsidRDefault="00036589" w:rsidP="007F1864">
      <w:pPr>
        <w:spacing w:after="0" w:line="240" w:lineRule="auto"/>
        <w:ind w:left="-90" w:firstLine="284"/>
        <w:jc w:val="both"/>
        <w:rPr>
          <w:rFonts w:ascii="Sylfaen" w:hAnsi="Sylfaen"/>
          <w:b/>
          <w:u w:val="single"/>
          <w:lang w:val="ka-GE"/>
        </w:rPr>
      </w:pPr>
    </w:p>
    <w:p w:rsidR="00E67E13" w:rsidRPr="00036589" w:rsidRDefault="00036589" w:rsidP="007F1864">
      <w:pPr>
        <w:spacing w:after="0" w:line="240" w:lineRule="auto"/>
        <w:ind w:left="-90" w:firstLine="284"/>
        <w:jc w:val="both"/>
        <w:rPr>
          <w:rFonts w:ascii="Sylfaen" w:hAnsi="Sylfaen"/>
          <w:b/>
          <w:u w:val="single"/>
          <w:lang w:val="ka-GE"/>
        </w:rPr>
      </w:pPr>
      <w:r w:rsidRPr="00036589">
        <w:rPr>
          <w:rFonts w:ascii="Sylfaen" w:hAnsi="Sylfaen"/>
          <w:b/>
          <w:u w:val="single"/>
          <w:lang w:val="ka-GE"/>
        </w:rPr>
        <w:lastRenderedPageBreak/>
        <w:t xml:space="preserve"> კ ე რ ძ ო დ:</w:t>
      </w:r>
    </w:p>
    <w:p w:rsidR="003235AD" w:rsidRPr="00F70191" w:rsidRDefault="003235AD" w:rsidP="007F1864">
      <w:pPr>
        <w:spacing w:after="0" w:line="240" w:lineRule="auto"/>
        <w:ind w:left="-90" w:firstLine="284"/>
        <w:jc w:val="both"/>
        <w:rPr>
          <w:rFonts w:ascii="Sylfaen" w:eastAsia="Calibri" w:hAnsi="Sylfaen" w:cs="Sylfaen"/>
          <w:b/>
          <w:lang w:val="ka-GE"/>
        </w:rPr>
      </w:pPr>
      <w:r w:rsidRPr="00F70191">
        <w:rPr>
          <w:rFonts w:ascii="Sylfaen" w:eastAsia="Calibri" w:hAnsi="Sylfaen" w:cs="Sylfaen"/>
          <w:b/>
          <w:lang w:val="ka-GE"/>
        </w:rPr>
        <w:t>აჭარის</w:t>
      </w:r>
      <w:r w:rsidRPr="00F70191">
        <w:rPr>
          <w:rFonts w:ascii="Sylfaen" w:eastAsia="Calibri" w:hAnsi="Sylfaen"/>
          <w:b/>
          <w:lang w:val="ka-GE"/>
        </w:rPr>
        <w:t xml:space="preserve"> </w:t>
      </w:r>
      <w:r w:rsidRPr="00F70191">
        <w:rPr>
          <w:rFonts w:ascii="Sylfaen" w:eastAsia="Calibri" w:hAnsi="Sylfaen" w:cs="Sylfaen"/>
          <w:b/>
          <w:lang w:val="ka-GE"/>
        </w:rPr>
        <w:t>ავტონომიური</w:t>
      </w:r>
      <w:r w:rsidRPr="00F70191">
        <w:rPr>
          <w:rFonts w:ascii="Sylfaen" w:eastAsia="Calibri" w:hAnsi="Sylfaen"/>
          <w:b/>
          <w:lang w:val="ka-GE"/>
        </w:rPr>
        <w:t xml:space="preserve"> </w:t>
      </w:r>
      <w:r w:rsidRPr="00F70191">
        <w:rPr>
          <w:rFonts w:ascii="Sylfaen" w:eastAsia="Calibri" w:hAnsi="Sylfaen" w:cs="Sylfaen"/>
          <w:b/>
          <w:lang w:val="ka-GE"/>
        </w:rPr>
        <w:t>რესპუბლიკის</w:t>
      </w:r>
      <w:r w:rsidRPr="00F70191">
        <w:rPr>
          <w:rFonts w:ascii="Sylfaen" w:eastAsia="Calibri" w:hAnsi="Sylfaen"/>
          <w:b/>
          <w:lang w:val="ka-GE"/>
        </w:rPr>
        <w:t xml:space="preserve"> </w:t>
      </w:r>
      <w:r w:rsidRPr="00F70191">
        <w:rPr>
          <w:rFonts w:ascii="Sylfaen" w:eastAsia="Calibri" w:hAnsi="Sylfaen" w:cs="Sylfaen"/>
          <w:b/>
          <w:lang w:val="ka-GE"/>
        </w:rPr>
        <w:t>განათლების, კულტურისა და სპორტის სამინისტრო 201</w:t>
      </w:r>
      <w:r w:rsidR="00036589">
        <w:rPr>
          <w:rFonts w:ascii="Sylfaen" w:eastAsia="Calibri" w:hAnsi="Sylfaen" w:cs="Sylfaen"/>
          <w:b/>
          <w:lang w:val="ka-GE"/>
        </w:rPr>
        <w:t>6</w:t>
      </w:r>
      <w:r w:rsidRPr="00F70191">
        <w:rPr>
          <w:rFonts w:ascii="Sylfaen" w:eastAsia="Calibri" w:hAnsi="Sylfaen" w:cs="Sylfaen"/>
          <w:b/>
          <w:lang w:val="ka-GE"/>
        </w:rPr>
        <w:t xml:space="preserve"> წელს განათლების მიმართულებით ახორციელებს </w:t>
      </w:r>
      <w:r w:rsidR="00036589">
        <w:rPr>
          <w:rFonts w:ascii="Sylfaen" w:eastAsia="Calibri" w:hAnsi="Sylfaen" w:cs="Sylfaen"/>
          <w:b/>
          <w:lang w:val="ka-GE"/>
        </w:rPr>
        <w:t>ოთხ</w:t>
      </w:r>
      <w:r w:rsidRPr="00F70191">
        <w:rPr>
          <w:rFonts w:ascii="Sylfaen" w:eastAsia="Calibri" w:hAnsi="Sylfaen" w:cs="Sylfaen"/>
          <w:b/>
          <w:lang w:val="ka-GE"/>
        </w:rPr>
        <w:t xml:space="preserve"> პროგრამას: საგანმანათლებლო დაწესებულებების ინფრასტრუქტურის გაუმჯობესება და ინვენტარით აღჭურვა, განათლების ხელმისაწვდომობის გაზრდა</w:t>
      </w:r>
      <w:r w:rsidR="00036589">
        <w:rPr>
          <w:rFonts w:ascii="Sylfaen" w:eastAsia="Calibri" w:hAnsi="Sylfaen" w:cs="Sylfaen"/>
          <w:b/>
          <w:lang w:val="ka-GE"/>
        </w:rPr>
        <w:t xml:space="preserve">, </w:t>
      </w:r>
      <w:r w:rsidRPr="00F70191">
        <w:rPr>
          <w:rFonts w:ascii="Sylfaen" w:eastAsia="Calibri" w:hAnsi="Sylfaen" w:cs="Sylfaen"/>
          <w:b/>
          <w:lang w:val="ka-GE"/>
        </w:rPr>
        <w:t xml:space="preserve"> განათლების ხარისხის გაუმჯობესება</w:t>
      </w:r>
      <w:r w:rsidR="00036589">
        <w:rPr>
          <w:rFonts w:ascii="Sylfaen" w:eastAsia="Calibri" w:hAnsi="Sylfaen" w:cs="Sylfaen"/>
          <w:b/>
          <w:lang w:val="ka-GE"/>
        </w:rPr>
        <w:t xml:space="preserve"> და აჭარაში მოქმედი სახელმწიფო უმაღლესი საგანმანათლებლო დაწესებულებების სამეცნიერო კვლევითი საქმიანობის ხელშეწყობა და ინფრასტრუქტურის გაუმჯობესება</w:t>
      </w:r>
      <w:r w:rsidRPr="00F70191">
        <w:rPr>
          <w:rFonts w:ascii="Sylfaen" w:eastAsia="Calibri" w:hAnsi="Sylfaen" w:cs="Sylfaen"/>
          <w:b/>
          <w:lang w:val="ka-GE"/>
        </w:rPr>
        <w:t xml:space="preserve">. </w:t>
      </w:r>
    </w:p>
    <w:p w:rsidR="00E67E13" w:rsidRPr="00F70191" w:rsidRDefault="00E67E13" w:rsidP="007F1864">
      <w:pPr>
        <w:spacing w:after="0" w:line="240" w:lineRule="auto"/>
        <w:ind w:left="-90" w:firstLine="284"/>
        <w:jc w:val="both"/>
        <w:rPr>
          <w:rFonts w:ascii="Sylfaen" w:eastAsia="Calibri" w:hAnsi="Sylfaen" w:cs="Sylfaen"/>
          <w:b/>
          <w:lang w:val="ka-GE"/>
        </w:rPr>
      </w:pPr>
    </w:p>
    <w:p w:rsidR="00A62CB1" w:rsidRPr="00036589" w:rsidRDefault="00992030" w:rsidP="00002A4C">
      <w:pPr>
        <w:spacing w:after="0" w:line="240" w:lineRule="auto"/>
        <w:ind w:left="-90" w:firstLine="284"/>
        <w:jc w:val="both"/>
        <w:rPr>
          <w:rFonts w:ascii="Sylfaen" w:hAnsi="Sylfaen"/>
          <w:lang w:val="ka-GE"/>
        </w:rPr>
      </w:pPr>
      <w:r w:rsidRPr="00F70191">
        <w:rPr>
          <w:rFonts w:ascii="Sylfaen" w:eastAsia="Calibri" w:hAnsi="Sylfaen" w:cs="Sylfaen"/>
          <w:b/>
          <w:lang w:val="ka-GE"/>
        </w:rPr>
        <w:t>პროგრამა</w:t>
      </w:r>
      <w:r w:rsidR="00E86321">
        <w:rPr>
          <w:rFonts w:ascii="Sylfaen" w:eastAsia="Calibri" w:hAnsi="Sylfaen" w:cs="Sylfaen"/>
          <w:b/>
          <w:lang w:val="ka-GE"/>
        </w:rPr>
        <w:t xml:space="preserve"> </w:t>
      </w:r>
      <w:r w:rsidRPr="00F70191">
        <w:rPr>
          <w:rFonts w:ascii="Sylfaen" w:eastAsia="Calibri" w:hAnsi="Sylfaen" w:cs="Sylfaen"/>
          <w:lang w:val="ka-GE"/>
        </w:rPr>
        <w:t xml:space="preserve">- </w:t>
      </w:r>
      <w:r w:rsidRPr="00F70191">
        <w:rPr>
          <w:rFonts w:ascii="Sylfaen" w:eastAsia="Calibri" w:hAnsi="Sylfaen" w:cs="Sylfaen"/>
          <w:b/>
          <w:lang w:val="ka-GE"/>
        </w:rPr>
        <w:t xml:space="preserve">საგანმანათლებლო დაწესებულებების ინფრასტრუქტურის გაუმჯობესება  და ინვენტარით აღჭურვა </w:t>
      </w:r>
      <w:r w:rsidR="00E86321">
        <w:rPr>
          <w:rFonts w:ascii="Sylfaen" w:eastAsia="Calibri" w:hAnsi="Sylfaen" w:cs="Sylfaen"/>
          <w:b/>
          <w:lang w:val="ka-GE"/>
        </w:rPr>
        <w:t xml:space="preserve">- </w:t>
      </w:r>
      <w:r w:rsidRPr="00F70191">
        <w:rPr>
          <w:rFonts w:ascii="Sylfaen" w:eastAsia="Calibri" w:hAnsi="Sylfaen" w:cs="Sylfaen"/>
          <w:lang w:val="ka-GE"/>
        </w:rPr>
        <w:t>მოიცავს ოთხ ქვეპროგრამას</w:t>
      </w:r>
      <w:r w:rsidR="00A62CB1">
        <w:rPr>
          <w:rFonts w:ascii="Sylfaen" w:eastAsia="Calibri" w:hAnsi="Sylfaen" w:cs="Sylfaen"/>
          <w:lang w:val="ka-GE"/>
        </w:rPr>
        <w:t xml:space="preserve">, </w:t>
      </w:r>
      <w:r w:rsidR="00002A4C">
        <w:rPr>
          <w:rFonts w:ascii="Sylfaen" w:eastAsia="Calibri" w:hAnsi="Sylfaen" w:cs="Sylfaen"/>
          <w:lang w:val="ka-GE"/>
        </w:rPr>
        <w:t>,,</w:t>
      </w:r>
      <w:r w:rsidR="00A62CB1" w:rsidRPr="00036589">
        <w:rPr>
          <w:rFonts w:ascii="Sylfaen" w:hAnsi="Sylfaen" w:cs="Sylfaen"/>
          <w:lang w:val="ka-GE"/>
        </w:rPr>
        <w:t>საპანსიონო ინფრასტრუქტურის გაუმჯობესება და ინვენტარით აღჭურვა</w:t>
      </w:r>
      <w:r w:rsidR="00002A4C">
        <w:rPr>
          <w:rFonts w:ascii="Sylfaen" w:hAnsi="Sylfaen" w:cs="Sylfaen"/>
          <w:lang w:val="ka-GE"/>
        </w:rPr>
        <w:t>“</w:t>
      </w:r>
      <w:r w:rsidR="00A62CB1" w:rsidRPr="00036589">
        <w:rPr>
          <w:rFonts w:ascii="Sylfaen" w:hAnsi="Sylfaen" w:cs="Sylfaen"/>
          <w:lang w:val="ka-GE"/>
        </w:rPr>
        <w:t xml:space="preserve">, </w:t>
      </w:r>
      <w:r w:rsidR="00002A4C">
        <w:rPr>
          <w:rFonts w:ascii="Sylfaen" w:hAnsi="Sylfaen" w:cs="Sylfaen"/>
          <w:lang w:val="ka-GE"/>
        </w:rPr>
        <w:t>,,</w:t>
      </w:r>
      <w:r w:rsidR="00A62CB1" w:rsidRPr="00036589">
        <w:rPr>
          <w:rFonts w:ascii="Sylfaen" w:hAnsi="Sylfaen" w:cs="Sylfaen"/>
          <w:lang w:val="ka-GE"/>
        </w:rPr>
        <w:t>საჯარო სკოლების ინვენტარითა და ლაბორატორიებით აღჭურვა</w:t>
      </w:r>
      <w:r w:rsidR="00002A4C">
        <w:rPr>
          <w:rFonts w:ascii="Sylfaen" w:hAnsi="Sylfaen" w:cs="Sylfaen"/>
          <w:lang w:val="ka-GE"/>
        </w:rPr>
        <w:t>“</w:t>
      </w:r>
      <w:r w:rsidR="00A62CB1" w:rsidRPr="00036589">
        <w:rPr>
          <w:rFonts w:ascii="Sylfaen" w:hAnsi="Sylfaen" w:cs="Sylfaen"/>
          <w:lang w:val="ka-GE"/>
        </w:rPr>
        <w:t xml:space="preserve">  და  </w:t>
      </w:r>
      <w:r w:rsidR="00002A4C">
        <w:rPr>
          <w:rFonts w:ascii="Sylfaen" w:hAnsi="Sylfaen" w:cs="Sylfaen"/>
          <w:lang w:val="ka-GE"/>
        </w:rPr>
        <w:t>,,</w:t>
      </w:r>
      <w:r w:rsidR="00A62CB1" w:rsidRPr="00036589">
        <w:rPr>
          <w:rFonts w:ascii="Sylfaen" w:hAnsi="Sylfaen" w:cs="Sylfaen"/>
          <w:lang w:val="ka-GE"/>
        </w:rPr>
        <w:t>სპორტის</w:t>
      </w:r>
      <w:r w:rsidR="00A62CB1" w:rsidRPr="00036589">
        <w:rPr>
          <w:rFonts w:ascii="Sylfaen" w:hAnsi="Sylfaen"/>
          <w:lang w:val="ka-GE"/>
        </w:rPr>
        <w:t xml:space="preserve"> </w:t>
      </w:r>
      <w:r w:rsidR="00A62CB1" w:rsidRPr="00036589">
        <w:rPr>
          <w:rFonts w:ascii="Sylfaen" w:hAnsi="Sylfaen" w:cs="Sylfaen"/>
          <w:lang w:val="ka-GE"/>
        </w:rPr>
        <w:t>განვითარების</w:t>
      </w:r>
      <w:r w:rsidR="00A62CB1" w:rsidRPr="00036589">
        <w:rPr>
          <w:rFonts w:ascii="Sylfaen" w:hAnsi="Sylfaen"/>
          <w:lang w:val="ka-GE"/>
        </w:rPr>
        <w:t xml:space="preserve"> </w:t>
      </w:r>
      <w:r w:rsidR="00A62CB1" w:rsidRPr="00036589">
        <w:rPr>
          <w:rFonts w:ascii="Sylfaen" w:hAnsi="Sylfaen" w:cs="Sylfaen"/>
          <w:lang w:val="ka-GE"/>
        </w:rPr>
        <w:t>ხელშეწყობა</w:t>
      </w:r>
      <w:r w:rsidR="00A62CB1" w:rsidRPr="00036589">
        <w:rPr>
          <w:rFonts w:ascii="Sylfaen" w:hAnsi="Sylfaen"/>
          <w:lang w:val="ka-GE"/>
        </w:rPr>
        <w:t xml:space="preserve"> </w:t>
      </w:r>
      <w:r w:rsidR="00A62CB1" w:rsidRPr="00036589">
        <w:rPr>
          <w:rFonts w:ascii="Sylfaen" w:hAnsi="Sylfaen" w:cs="Sylfaen"/>
          <w:lang w:val="ka-GE"/>
        </w:rPr>
        <w:t>სკოლებში</w:t>
      </w:r>
      <w:r w:rsidR="00002A4C">
        <w:rPr>
          <w:rFonts w:ascii="Sylfaen" w:hAnsi="Sylfaen" w:cs="Sylfaen"/>
          <w:lang w:val="ka-GE"/>
        </w:rPr>
        <w:t>“</w:t>
      </w:r>
      <w:r w:rsidR="00A62CB1">
        <w:rPr>
          <w:rFonts w:ascii="Sylfaen" w:hAnsi="Sylfaen"/>
          <w:lang w:val="ka-GE"/>
        </w:rPr>
        <w:t xml:space="preserve"> </w:t>
      </w:r>
      <w:r w:rsidR="00E86321">
        <w:rPr>
          <w:rFonts w:ascii="Sylfaen" w:hAnsi="Sylfaen"/>
          <w:lang w:val="ka-GE"/>
        </w:rPr>
        <w:t xml:space="preserve">პირველ  </w:t>
      </w:r>
      <w:r w:rsidR="00002A4C">
        <w:rPr>
          <w:rFonts w:ascii="Sylfaen" w:hAnsi="Sylfaen"/>
          <w:lang w:val="ka-GE"/>
        </w:rPr>
        <w:t>კვარტლ</w:t>
      </w:r>
      <w:r w:rsidR="00E86321">
        <w:rPr>
          <w:rFonts w:ascii="Sylfaen" w:hAnsi="Sylfaen"/>
          <w:lang w:val="ka-GE"/>
        </w:rPr>
        <w:t xml:space="preserve">ში </w:t>
      </w:r>
      <w:r w:rsidR="00E86321">
        <w:rPr>
          <w:rFonts w:ascii="Sylfaen" w:eastAsia="Calibri" w:hAnsi="Sylfaen" w:cs="Sylfaen"/>
          <w:lang w:val="ka-GE"/>
        </w:rPr>
        <w:t>გეგმით</w:t>
      </w:r>
      <w:r w:rsidR="00A62CB1">
        <w:rPr>
          <w:rFonts w:ascii="Sylfaen" w:eastAsia="Calibri" w:hAnsi="Sylfaen" w:cs="Sylfaen"/>
          <w:lang w:val="ka-GE"/>
        </w:rPr>
        <w:t xml:space="preserve"> </w:t>
      </w:r>
      <w:r w:rsidR="00E86321">
        <w:rPr>
          <w:rFonts w:ascii="Sylfaen" w:hAnsi="Sylfaen"/>
          <w:lang w:val="ka-GE"/>
        </w:rPr>
        <w:t xml:space="preserve">ხარჯები </w:t>
      </w:r>
      <w:r w:rsidR="00A62CB1">
        <w:rPr>
          <w:rFonts w:ascii="Sylfaen" w:eastAsia="Calibri" w:hAnsi="Sylfaen" w:cs="Sylfaen"/>
          <w:lang w:val="ka-GE"/>
        </w:rPr>
        <w:t>არ იყო გათვალისწინებული</w:t>
      </w:r>
      <w:r w:rsidR="00914F39">
        <w:rPr>
          <w:rFonts w:ascii="Sylfaen" w:eastAsia="Calibri" w:hAnsi="Sylfaen" w:cs="Sylfaen"/>
          <w:lang w:val="ka-GE"/>
        </w:rPr>
        <w:t>.</w:t>
      </w:r>
      <w:r w:rsidR="00A62CB1">
        <w:rPr>
          <w:rFonts w:ascii="Sylfaen" w:eastAsia="Calibri" w:hAnsi="Sylfaen" w:cs="Sylfaen"/>
          <w:lang w:val="ka-GE"/>
        </w:rPr>
        <w:t xml:space="preserve"> </w:t>
      </w:r>
      <w:r w:rsidR="00E86321">
        <w:rPr>
          <w:rFonts w:ascii="Sylfaen" w:eastAsia="Calibri" w:hAnsi="Sylfaen" w:cs="Sylfaen"/>
          <w:lang w:val="ka-GE"/>
        </w:rPr>
        <w:t xml:space="preserve">აღნიშნულ პერიოდში </w:t>
      </w:r>
      <w:r w:rsidR="00A62CB1">
        <w:rPr>
          <w:rFonts w:ascii="Sylfaen" w:eastAsia="Calibri" w:hAnsi="Sylfaen" w:cs="Sylfaen"/>
          <w:lang w:val="ka-GE"/>
        </w:rPr>
        <w:t>მომზადდა სატენდერო დოკუმენტაციები, გამოცხადებულია ტენდერები</w:t>
      </w:r>
      <w:r w:rsidR="00002A4C">
        <w:rPr>
          <w:rFonts w:ascii="Sylfaen" w:eastAsia="Calibri" w:hAnsi="Sylfaen" w:cs="Sylfaen"/>
          <w:lang w:val="ka-GE"/>
        </w:rPr>
        <w:t>,</w:t>
      </w:r>
      <w:r w:rsidR="00A62CB1">
        <w:rPr>
          <w:rFonts w:ascii="Sylfaen" w:eastAsia="Calibri" w:hAnsi="Sylfaen" w:cs="Sylfaen"/>
          <w:lang w:val="ka-GE"/>
        </w:rPr>
        <w:t xml:space="preserve"> </w:t>
      </w:r>
      <w:r w:rsidR="00914F39">
        <w:rPr>
          <w:rFonts w:ascii="Sylfaen" w:eastAsia="Calibri" w:hAnsi="Sylfaen" w:cs="Sylfaen"/>
          <w:lang w:val="ka-GE"/>
        </w:rPr>
        <w:t xml:space="preserve">ხოლო, </w:t>
      </w:r>
      <w:r w:rsidR="00E86321">
        <w:rPr>
          <w:rFonts w:ascii="Sylfaen" w:eastAsia="Calibri" w:hAnsi="Sylfaen" w:cs="Sylfaen"/>
          <w:lang w:val="ka-GE"/>
        </w:rPr>
        <w:t xml:space="preserve">რაც შეეხება საპანსიონო ინფრასტრუქტურის გაუმჯობესების ხელშეწყობას, ქვეპროგრამაში გათვალისწინებული </w:t>
      </w:r>
      <w:r w:rsidR="00A62CB1">
        <w:rPr>
          <w:rFonts w:ascii="Sylfaen" w:eastAsia="Calibri" w:hAnsi="Sylfaen" w:cs="Sylfaen"/>
          <w:lang w:val="ka-GE"/>
        </w:rPr>
        <w:t>ხულოს პანსიონის საპროექტო-სახარჯთაღრიცხვო დოკუმენტაციის მომზადებაზე ხელშეკრულება გაფორმებულია.</w:t>
      </w:r>
    </w:p>
    <w:p w:rsidR="00992030" w:rsidRPr="00A62CB1" w:rsidRDefault="00992030" w:rsidP="007F1864">
      <w:pPr>
        <w:spacing w:after="0" w:line="240" w:lineRule="auto"/>
        <w:ind w:left="-90" w:firstLine="284"/>
        <w:jc w:val="both"/>
        <w:rPr>
          <w:rFonts w:ascii="Sylfaen" w:eastAsia="Calibri" w:hAnsi="Sylfaen" w:cs="Sylfaen"/>
          <w:lang w:val="ka-GE"/>
        </w:rPr>
      </w:pPr>
    </w:p>
    <w:tbl>
      <w:tblPr>
        <w:tblW w:w="9955" w:type="dxa"/>
        <w:tblInd w:w="93" w:type="dxa"/>
        <w:tblLook w:val="04A0"/>
      </w:tblPr>
      <w:tblGrid>
        <w:gridCol w:w="700"/>
        <w:gridCol w:w="3860"/>
        <w:gridCol w:w="1955"/>
        <w:gridCol w:w="1660"/>
        <w:gridCol w:w="1780"/>
      </w:tblGrid>
      <w:tr w:rsidR="00363721" w:rsidRPr="00F70191" w:rsidTr="00E6652A">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363721" w:rsidRPr="00F70191" w:rsidRDefault="00363721" w:rsidP="007F1864">
            <w:pPr>
              <w:spacing w:after="0" w:line="240" w:lineRule="auto"/>
              <w:ind w:left="-90" w:firstLine="284"/>
              <w:jc w:val="both"/>
              <w:rPr>
                <w:rFonts w:ascii="Calibri" w:eastAsia="Times New Roman" w:hAnsi="Calibri" w:cs="Calibri"/>
                <w:sz w:val="24"/>
              </w:rPr>
            </w:pPr>
            <w:r w:rsidRPr="00F70191">
              <w:rPr>
                <w:rFonts w:ascii="Calibri" w:eastAsia="Times New Roman" w:hAnsi="Calibri" w:cs="Calibri"/>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363721" w:rsidRPr="00F70191" w:rsidRDefault="00363721" w:rsidP="007F1864">
            <w:pPr>
              <w:spacing w:after="0" w:line="240" w:lineRule="auto"/>
              <w:ind w:left="-90" w:firstLine="284"/>
              <w:jc w:val="both"/>
              <w:rPr>
                <w:rFonts w:ascii="Calibri" w:eastAsia="Times New Roman" w:hAnsi="Calibri" w:cs="Calibri"/>
                <w:sz w:val="24"/>
                <w:lang w:val="ka-GE"/>
              </w:rPr>
            </w:pPr>
            <w:r w:rsidRPr="00F70191">
              <w:rPr>
                <w:rFonts w:ascii="Sylfaen" w:eastAsia="Times New Roman" w:hAnsi="Sylfaen" w:cs="Sylfaen"/>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363721" w:rsidRPr="00F70191" w:rsidRDefault="00363721" w:rsidP="00503582">
            <w:pPr>
              <w:spacing w:after="0" w:line="240" w:lineRule="auto"/>
              <w:ind w:left="-90" w:firstLine="284"/>
              <w:jc w:val="center"/>
              <w:rPr>
                <w:rFonts w:ascii="Sylfaen" w:eastAsia="Times New Roman" w:hAnsi="Sylfaen" w:cs="Sylfaen"/>
                <w:sz w:val="24"/>
                <w:szCs w:val="20"/>
                <w:lang w:val="ka-GE"/>
              </w:rPr>
            </w:pPr>
            <w:r w:rsidRPr="00F70191">
              <w:rPr>
                <w:rFonts w:ascii="Sylfaen" w:eastAsia="Times New Roman" w:hAnsi="Sylfaen" w:cs="Sylfaen"/>
                <w:sz w:val="24"/>
                <w:szCs w:val="20"/>
                <w:lang w:val="ka-GE"/>
              </w:rPr>
              <w:t>დაზუსტებული</w:t>
            </w:r>
          </w:p>
          <w:p w:rsidR="00363721" w:rsidRPr="00F70191" w:rsidRDefault="00363721" w:rsidP="00503582">
            <w:pPr>
              <w:spacing w:after="0" w:line="240" w:lineRule="auto"/>
              <w:ind w:left="-90" w:firstLine="284"/>
              <w:jc w:val="center"/>
              <w:rPr>
                <w:rFonts w:ascii="Calibri" w:eastAsia="Times New Roman" w:hAnsi="Calibri" w:cs="Calibri"/>
                <w:sz w:val="24"/>
                <w:szCs w:val="20"/>
              </w:rPr>
            </w:pPr>
            <w:r w:rsidRPr="00F70191">
              <w:rPr>
                <w:rFonts w:ascii="Sylfaen" w:eastAsia="Times New Roman" w:hAnsi="Sylfaen" w:cs="Sylfaen"/>
                <w:sz w:val="24"/>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363721" w:rsidRPr="00F70191" w:rsidRDefault="00363721" w:rsidP="007F1864">
            <w:pPr>
              <w:spacing w:after="0" w:line="240" w:lineRule="auto"/>
              <w:ind w:left="-90" w:firstLine="284"/>
              <w:jc w:val="both"/>
              <w:rPr>
                <w:rFonts w:ascii="Calibri" w:eastAsia="Times New Roman" w:hAnsi="Calibri" w:cs="Calibri"/>
                <w:sz w:val="24"/>
                <w:szCs w:val="20"/>
              </w:rPr>
            </w:pPr>
            <w:r w:rsidRPr="00F70191">
              <w:rPr>
                <w:rFonts w:ascii="Sylfaen" w:eastAsia="Times New Roman" w:hAnsi="Sylfaen" w:cs="Sylfaen"/>
                <w:sz w:val="24"/>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363721" w:rsidRPr="00F70191" w:rsidRDefault="00363721" w:rsidP="007F1864">
            <w:pPr>
              <w:spacing w:after="0" w:line="240" w:lineRule="auto"/>
              <w:ind w:left="-90" w:firstLine="284"/>
              <w:jc w:val="both"/>
              <w:rPr>
                <w:rFonts w:ascii="Calibri" w:eastAsia="Times New Roman" w:hAnsi="Calibri" w:cs="Calibri"/>
                <w:sz w:val="24"/>
                <w:szCs w:val="20"/>
              </w:rPr>
            </w:pPr>
            <w:r w:rsidRPr="00F70191">
              <w:rPr>
                <w:rFonts w:ascii="Sylfaen" w:eastAsia="Times New Roman" w:hAnsi="Sylfaen" w:cs="Sylfaen"/>
                <w:sz w:val="24"/>
                <w:szCs w:val="20"/>
              </w:rPr>
              <w:t>შესრულების</w:t>
            </w:r>
            <w:r w:rsidRPr="00F70191">
              <w:rPr>
                <w:rFonts w:ascii="Calibri" w:eastAsia="Times New Roman" w:hAnsi="Calibri" w:cs="Calibri"/>
                <w:sz w:val="24"/>
                <w:szCs w:val="20"/>
              </w:rPr>
              <w:t xml:space="preserve"> %</w:t>
            </w:r>
          </w:p>
        </w:tc>
      </w:tr>
      <w:tr w:rsidR="00363721" w:rsidRPr="00F70191" w:rsidTr="00E6652A">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363721" w:rsidRPr="00F70191" w:rsidRDefault="00363721" w:rsidP="007F1864">
            <w:pPr>
              <w:spacing w:after="0" w:line="240" w:lineRule="auto"/>
              <w:ind w:left="-90" w:firstLine="284"/>
              <w:jc w:val="both"/>
              <w:rPr>
                <w:rFonts w:ascii="Calibri" w:eastAsia="Times New Roman" w:hAnsi="Calibri" w:cs="Calibri"/>
              </w:rPr>
            </w:pPr>
            <w:r w:rsidRPr="00F70191">
              <w:rPr>
                <w:rFonts w:ascii="Calibri" w:eastAsia="Times New Roman" w:hAnsi="Calibri" w:cs="Calibri"/>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363721" w:rsidRPr="00F70191" w:rsidRDefault="00363721" w:rsidP="00036589">
            <w:pPr>
              <w:spacing w:after="0" w:line="240" w:lineRule="auto"/>
              <w:ind w:left="-90"/>
              <w:rPr>
                <w:rFonts w:ascii="Calibri" w:eastAsia="Times New Roman" w:hAnsi="Calibri" w:cs="Calibri"/>
                <w:sz w:val="20"/>
              </w:rPr>
            </w:pPr>
            <w:r w:rsidRPr="00F70191">
              <w:rPr>
                <w:rFonts w:ascii="Sylfaen" w:eastAsia="Times New Roman" w:hAnsi="Sylfaen" w:cs="Sylfaen"/>
                <w:sz w:val="20"/>
              </w:rPr>
              <w:t>საჯარო სკოლების ინფრასტრუქტურის გაუმჯობესება</w:t>
            </w:r>
          </w:p>
        </w:tc>
        <w:tc>
          <w:tcPr>
            <w:tcW w:w="1955" w:type="dxa"/>
            <w:tcBorders>
              <w:top w:val="nil"/>
              <w:left w:val="nil"/>
              <w:bottom w:val="single" w:sz="4" w:space="0" w:color="5A5A5A"/>
              <w:right w:val="single" w:sz="4" w:space="0" w:color="5A5A5A"/>
            </w:tcBorders>
            <w:shd w:val="clear" w:color="auto" w:fill="auto"/>
            <w:noWrap/>
            <w:vAlign w:val="center"/>
            <w:hideMark/>
          </w:tcPr>
          <w:p w:rsidR="00363721" w:rsidRPr="00F70191" w:rsidRDefault="00036589" w:rsidP="007F1864">
            <w:pPr>
              <w:spacing w:after="0" w:line="240" w:lineRule="auto"/>
              <w:ind w:left="-90" w:firstLine="284"/>
              <w:jc w:val="both"/>
              <w:rPr>
                <w:rFonts w:ascii="Sylfaen" w:eastAsia="Times New Roman" w:hAnsi="Sylfaen" w:cs="Calibri"/>
                <w:lang w:val="ka-GE"/>
              </w:rPr>
            </w:pPr>
            <w:r>
              <w:rPr>
                <w:rFonts w:ascii="Sylfaen" w:eastAsia="Times New Roman" w:hAnsi="Sylfaen" w:cs="Calibri"/>
                <w:lang w:val="ka-GE"/>
              </w:rPr>
              <w:t>368 720</w:t>
            </w:r>
          </w:p>
        </w:tc>
        <w:tc>
          <w:tcPr>
            <w:tcW w:w="1660" w:type="dxa"/>
            <w:tcBorders>
              <w:top w:val="nil"/>
              <w:left w:val="nil"/>
              <w:bottom w:val="single" w:sz="4" w:space="0" w:color="5A5A5A"/>
              <w:right w:val="single" w:sz="4" w:space="0" w:color="5A5A5A"/>
            </w:tcBorders>
            <w:shd w:val="clear" w:color="auto" w:fill="auto"/>
            <w:noWrap/>
            <w:vAlign w:val="center"/>
            <w:hideMark/>
          </w:tcPr>
          <w:p w:rsidR="00363721" w:rsidRPr="00F70191" w:rsidRDefault="00036589" w:rsidP="007F1864">
            <w:pPr>
              <w:spacing w:after="0" w:line="240" w:lineRule="auto"/>
              <w:ind w:left="-90" w:firstLine="284"/>
              <w:jc w:val="both"/>
              <w:rPr>
                <w:rFonts w:ascii="Sylfaen" w:eastAsia="Times New Roman" w:hAnsi="Sylfaen" w:cs="Calibri"/>
                <w:lang w:val="ka-GE"/>
              </w:rPr>
            </w:pPr>
            <w:r>
              <w:rPr>
                <w:rFonts w:ascii="Sylfaen" w:eastAsia="Times New Roman" w:hAnsi="Sylfaen" w:cs="Calibri"/>
                <w:lang w:val="ka-GE"/>
              </w:rPr>
              <w:t>368 345</w:t>
            </w:r>
          </w:p>
        </w:tc>
        <w:tc>
          <w:tcPr>
            <w:tcW w:w="1780" w:type="dxa"/>
            <w:tcBorders>
              <w:top w:val="nil"/>
              <w:left w:val="nil"/>
              <w:bottom w:val="single" w:sz="4" w:space="0" w:color="5A5A5A"/>
              <w:right w:val="single" w:sz="4" w:space="0" w:color="5A5A5A"/>
            </w:tcBorders>
            <w:shd w:val="clear" w:color="auto" w:fill="auto"/>
            <w:noWrap/>
            <w:vAlign w:val="center"/>
            <w:hideMark/>
          </w:tcPr>
          <w:p w:rsidR="00363721" w:rsidRPr="00F70191" w:rsidRDefault="00E6652A" w:rsidP="00036589">
            <w:pPr>
              <w:spacing w:after="0" w:line="240" w:lineRule="auto"/>
              <w:ind w:left="-90" w:firstLine="284"/>
              <w:jc w:val="both"/>
              <w:rPr>
                <w:rFonts w:ascii="Sylfaen" w:eastAsia="Times New Roman" w:hAnsi="Sylfaen" w:cs="Calibri"/>
                <w:b/>
                <w:lang w:val="ka-GE"/>
              </w:rPr>
            </w:pPr>
            <w:r w:rsidRPr="00F70191">
              <w:rPr>
                <w:rFonts w:ascii="Sylfaen" w:eastAsia="Times New Roman" w:hAnsi="Sylfaen" w:cs="Calibri"/>
                <w:b/>
                <w:lang w:val="ka-GE"/>
              </w:rPr>
              <w:t>9</w:t>
            </w:r>
            <w:r w:rsidR="00036589">
              <w:rPr>
                <w:rFonts w:ascii="Sylfaen" w:eastAsia="Times New Roman" w:hAnsi="Sylfaen" w:cs="Calibri"/>
                <w:b/>
                <w:lang w:val="ka-GE"/>
              </w:rPr>
              <w:t>9</w:t>
            </w:r>
            <w:r w:rsidRPr="00F70191">
              <w:rPr>
                <w:rFonts w:ascii="Sylfaen" w:eastAsia="Times New Roman" w:hAnsi="Sylfaen" w:cs="Calibri"/>
                <w:b/>
                <w:lang w:val="ka-GE"/>
              </w:rPr>
              <w:t>,</w:t>
            </w:r>
            <w:r w:rsidR="00036589">
              <w:rPr>
                <w:rFonts w:ascii="Sylfaen" w:eastAsia="Times New Roman" w:hAnsi="Sylfaen" w:cs="Calibri"/>
                <w:b/>
                <w:lang w:val="ka-GE"/>
              </w:rPr>
              <w:t>9</w:t>
            </w:r>
            <w:r w:rsidR="00363721" w:rsidRPr="00F70191">
              <w:rPr>
                <w:rFonts w:ascii="Sylfaen" w:eastAsia="Times New Roman" w:hAnsi="Sylfaen" w:cs="Calibri"/>
                <w:b/>
                <w:lang w:val="ka-GE"/>
              </w:rPr>
              <w:t xml:space="preserve"> %</w:t>
            </w:r>
          </w:p>
        </w:tc>
      </w:tr>
      <w:tr w:rsidR="00363721" w:rsidRPr="00F70191" w:rsidTr="00E6652A">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363721" w:rsidRPr="00F70191" w:rsidRDefault="00363721" w:rsidP="007F1864">
            <w:pPr>
              <w:spacing w:after="0" w:line="240" w:lineRule="auto"/>
              <w:ind w:left="-90" w:firstLine="284"/>
              <w:jc w:val="both"/>
              <w:rPr>
                <w:rFonts w:ascii="Calibri" w:eastAsia="Times New Roman" w:hAnsi="Calibri" w:cs="Calibri"/>
              </w:rPr>
            </w:pPr>
          </w:p>
        </w:tc>
        <w:tc>
          <w:tcPr>
            <w:tcW w:w="3860" w:type="dxa"/>
            <w:tcBorders>
              <w:top w:val="nil"/>
              <w:left w:val="nil"/>
              <w:bottom w:val="single" w:sz="4" w:space="0" w:color="5A5A5A"/>
              <w:right w:val="single" w:sz="4" w:space="0" w:color="5A5A5A"/>
            </w:tcBorders>
            <w:shd w:val="clear" w:color="auto" w:fill="auto"/>
            <w:noWrap/>
            <w:vAlign w:val="bottom"/>
            <w:hideMark/>
          </w:tcPr>
          <w:p w:rsidR="00363721" w:rsidRPr="00F70191" w:rsidRDefault="00363721" w:rsidP="007F1864">
            <w:pPr>
              <w:spacing w:after="0" w:line="240" w:lineRule="auto"/>
              <w:ind w:left="-90" w:firstLine="284"/>
              <w:jc w:val="both"/>
              <w:rPr>
                <w:rFonts w:ascii="Calibri" w:hAnsi="Calibri" w:cs="Calibri"/>
                <w:b/>
                <w:bCs/>
                <w:sz w:val="20"/>
                <w:lang w:val="ka-GE"/>
              </w:rPr>
            </w:pPr>
            <w:r w:rsidRPr="00F70191">
              <w:rPr>
                <w:rFonts w:ascii="Sylfaen" w:hAnsi="Sylfaen" w:cs="Sylfaen"/>
                <w:b/>
                <w:bCs/>
              </w:rPr>
              <w:t>სულ</w:t>
            </w:r>
            <w:r w:rsidRPr="00F70191">
              <w:rPr>
                <w:rFonts w:ascii="Calibri" w:hAnsi="Calibri" w:cs="Calibri"/>
                <w:b/>
                <w:bCs/>
              </w:rPr>
              <w:t xml:space="preserve"> </w:t>
            </w:r>
            <w:r w:rsidRPr="00F70191">
              <w:rPr>
                <w:rFonts w:ascii="Sylfaen" w:hAnsi="Sylfaen" w:cs="Sylfaen"/>
                <w:b/>
                <w:bCs/>
                <w:lang w:val="ka-GE"/>
              </w:rPr>
              <w:t xml:space="preserve"> ჯამი:</w:t>
            </w:r>
          </w:p>
        </w:tc>
        <w:tc>
          <w:tcPr>
            <w:tcW w:w="1955" w:type="dxa"/>
            <w:tcBorders>
              <w:top w:val="nil"/>
              <w:left w:val="nil"/>
              <w:bottom w:val="single" w:sz="4" w:space="0" w:color="5A5A5A"/>
              <w:right w:val="single" w:sz="4" w:space="0" w:color="5A5A5A"/>
            </w:tcBorders>
            <w:shd w:val="clear" w:color="auto" w:fill="auto"/>
            <w:noWrap/>
            <w:vAlign w:val="center"/>
            <w:hideMark/>
          </w:tcPr>
          <w:p w:rsidR="00363721" w:rsidRPr="00F70191" w:rsidRDefault="00036589" w:rsidP="007F1864">
            <w:pPr>
              <w:spacing w:after="0" w:line="240" w:lineRule="auto"/>
              <w:ind w:left="-90" w:firstLine="284"/>
              <w:jc w:val="both"/>
              <w:rPr>
                <w:rFonts w:ascii="Sylfaen" w:eastAsia="Times New Roman" w:hAnsi="Sylfaen" w:cs="Calibri"/>
                <w:b/>
                <w:lang w:val="ka-GE"/>
              </w:rPr>
            </w:pPr>
            <w:r>
              <w:rPr>
                <w:rFonts w:ascii="Sylfaen" w:eastAsia="Times New Roman" w:hAnsi="Sylfaen" w:cs="Calibri"/>
                <w:b/>
                <w:lang w:val="ka-GE"/>
              </w:rPr>
              <w:t>368 720</w:t>
            </w:r>
          </w:p>
        </w:tc>
        <w:tc>
          <w:tcPr>
            <w:tcW w:w="1660" w:type="dxa"/>
            <w:tcBorders>
              <w:top w:val="nil"/>
              <w:left w:val="nil"/>
              <w:bottom w:val="single" w:sz="4" w:space="0" w:color="5A5A5A"/>
              <w:right w:val="single" w:sz="4" w:space="0" w:color="5A5A5A"/>
            </w:tcBorders>
            <w:shd w:val="clear" w:color="auto" w:fill="auto"/>
            <w:noWrap/>
            <w:vAlign w:val="center"/>
            <w:hideMark/>
          </w:tcPr>
          <w:p w:rsidR="00363721" w:rsidRPr="00F70191" w:rsidRDefault="00036589" w:rsidP="007F1864">
            <w:pPr>
              <w:spacing w:after="0" w:line="240" w:lineRule="auto"/>
              <w:ind w:left="-90" w:firstLine="284"/>
              <w:jc w:val="both"/>
              <w:rPr>
                <w:rFonts w:ascii="Sylfaen" w:eastAsia="Times New Roman" w:hAnsi="Sylfaen" w:cs="Calibri"/>
                <w:b/>
                <w:lang w:val="ka-GE"/>
              </w:rPr>
            </w:pPr>
            <w:r>
              <w:rPr>
                <w:rFonts w:ascii="Sylfaen" w:eastAsia="Times New Roman" w:hAnsi="Sylfaen" w:cs="Calibri"/>
                <w:b/>
                <w:lang w:val="ka-GE"/>
              </w:rPr>
              <w:t>368 345</w:t>
            </w:r>
          </w:p>
        </w:tc>
        <w:tc>
          <w:tcPr>
            <w:tcW w:w="1780" w:type="dxa"/>
            <w:tcBorders>
              <w:top w:val="nil"/>
              <w:left w:val="nil"/>
              <w:bottom w:val="single" w:sz="4" w:space="0" w:color="5A5A5A"/>
              <w:right w:val="single" w:sz="4" w:space="0" w:color="5A5A5A"/>
            </w:tcBorders>
            <w:shd w:val="clear" w:color="auto" w:fill="auto"/>
            <w:noWrap/>
            <w:vAlign w:val="center"/>
            <w:hideMark/>
          </w:tcPr>
          <w:p w:rsidR="00363721" w:rsidRPr="00F70191" w:rsidRDefault="00E6652A" w:rsidP="00036589">
            <w:pPr>
              <w:spacing w:after="0" w:line="240" w:lineRule="auto"/>
              <w:ind w:left="-90" w:firstLine="284"/>
              <w:jc w:val="both"/>
              <w:rPr>
                <w:rFonts w:ascii="Sylfaen" w:eastAsia="Times New Roman" w:hAnsi="Sylfaen" w:cs="Calibri"/>
                <w:b/>
                <w:lang w:val="ka-GE"/>
              </w:rPr>
            </w:pPr>
            <w:r w:rsidRPr="00F70191">
              <w:rPr>
                <w:rFonts w:ascii="Sylfaen" w:eastAsia="Times New Roman" w:hAnsi="Sylfaen" w:cs="Calibri"/>
                <w:b/>
                <w:lang w:val="ka-GE"/>
              </w:rPr>
              <w:t>9</w:t>
            </w:r>
            <w:r w:rsidR="00036589">
              <w:rPr>
                <w:rFonts w:ascii="Sylfaen" w:eastAsia="Times New Roman" w:hAnsi="Sylfaen" w:cs="Calibri"/>
                <w:b/>
                <w:lang w:val="ka-GE"/>
              </w:rPr>
              <w:t>9</w:t>
            </w:r>
            <w:r w:rsidRPr="00F70191">
              <w:rPr>
                <w:rFonts w:ascii="Sylfaen" w:eastAsia="Times New Roman" w:hAnsi="Sylfaen" w:cs="Calibri"/>
                <w:b/>
                <w:lang w:val="ka-GE"/>
              </w:rPr>
              <w:t>,</w:t>
            </w:r>
            <w:r w:rsidR="00036589">
              <w:rPr>
                <w:rFonts w:ascii="Sylfaen" w:eastAsia="Times New Roman" w:hAnsi="Sylfaen" w:cs="Calibri"/>
                <w:b/>
                <w:lang w:val="ka-GE"/>
              </w:rPr>
              <w:t>9</w:t>
            </w:r>
            <w:r w:rsidRPr="00F70191">
              <w:rPr>
                <w:rFonts w:ascii="Sylfaen" w:eastAsia="Times New Roman" w:hAnsi="Sylfaen" w:cs="Calibri"/>
                <w:b/>
                <w:lang w:val="ka-GE"/>
              </w:rPr>
              <w:t>%</w:t>
            </w:r>
          </w:p>
        </w:tc>
      </w:tr>
    </w:tbl>
    <w:p w:rsidR="00363721" w:rsidRDefault="00036589" w:rsidP="007F1864">
      <w:pPr>
        <w:spacing w:after="0" w:line="240" w:lineRule="auto"/>
        <w:ind w:left="-90" w:firstLine="284"/>
        <w:jc w:val="both"/>
        <w:rPr>
          <w:rFonts w:ascii="Sylfaen" w:eastAsia="Calibri" w:hAnsi="Sylfaen" w:cs="Sylfaen"/>
          <w:b/>
          <w:lang w:val="ka-GE"/>
        </w:rPr>
      </w:pPr>
      <w:r>
        <w:rPr>
          <w:rFonts w:ascii="Sylfaen" w:eastAsia="Calibri" w:hAnsi="Sylfaen" w:cs="Sylfaen"/>
          <w:b/>
          <w:lang w:val="ka-GE"/>
        </w:rPr>
        <w:t xml:space="preserve"> </w:t>
      </w:r>
    </w:p>
    <w:p w:rsidR="00991CF4" w:rsidRPr="0093766A" w:rsidRDefault="003235AD" w:rsidP="0093766A">
      <w:pPr>
        <w:tabs>
          <w:tab w:val="left" w:pos="1275"/>
        </w:tabs>
        <w:spacing w:after="0" w:line="240" w:lineRule="auto"/>
        <w:ind w:left="-90" w:firstLine="284"/>
        <w:jc w:val="both"/>
        <w:rPr>
          <w:rFonts w:ascii="Sylfaen" w:eastAsia="Calibri" w:hAnsi="Sylfaen" w:cs="Sylfaen"/>
          <w:i/>
          <w:u w:val="single"/>
          <w:lang w:val="ka-GE"/>
        </w:rPr>
      </w:pPr>
      <w:r w:rsidRPr="0093766A">
        <w:rPr>
          <w:rFonts w:ascii="Sylfaen" w:eastAsia="Calibri" w:hAnsi="Sylfaen" w:cs="Sylfaen"/>
          <w:i/>
          <w:u w:val="single"/>
          <w:lang w:val="ka-GE"/>
        </w:rPr>
        <w:t>ქვეპროგრამ</w:t>
      </w:r>
      <w:r w:rsidR="00631F50" w:rsidRPr="0093766A">
        <w:rPr>
          <w:rFonts w:ascii="Sylfaen" w:eastAsia="Calibri" w:hAnsi="Sylfaen" w:cs="Sylfaen"/>
          <w:i/>
          <w:u w:val="single"/>
          <w:lang w:val="ka-GE"/>
        </w:rPr>
        <w:t>ა</w:t>
      </w:r>
      <w:r w:rsidRPr="0093766A">
        <w:rPr>
          <w:rFonts w:ascii="Sylfaen" w:eastAsia="Calibri" w:hAnsi="Sylfaen" w:cs="Sylfaen"/>
          <w:i/>
          <w:u w:val="single"/>
          <w:lang w:val="ka-GE"/>
        </w:rPr>
        <w:t xml:space="preserve"> - საჯარო სკოლების ინფრასტრუქტურის გაუმჯობესება </w:t>
      </w:r>
      <w:r w:rsidRPr="0093766A">
        <w:rPr>
          <w:rFonts w:ascii="Sylfaen" w:eastAsia="Calibri" w:hAnsi="Sylfaen" w:cs="Sylfaen"/>
          <w:i/>
          <w:u w:val="single"/>
          <w:lang w:val="ka-GE"/>
        </w:rPr>
        <w:tab/>
      </w:r>
    </w:p>
    <w:p w:rsidR="00991CF4" w:rsidRPr="00F70191" w:rsidRDefault="00991CF4" w:rsidP="007F1864">
      <w:pPr>
        <w:spacing w:after="0" w:line="240" w:lineRule="auto"/>
        <w:ind w:left="-90" w:firstLine="284"/>
        <w:jc w:val="both"/>
        <w:rPr>
          <w:rFonts w:ascii="Sylfaen" w:eastAsia="Calibri" w:hAnsi="Sylfaen" w:cs="Sylfaen"/>
          <w:lang w:val="ka-GE"/>
        </w:rPr>
      </w:pPr>
    </w:p>
    <w:p w:rsidR="003235AD" w:rsidRDefault="00F25F0A" w:rsidP="007F1864">
      <w:pPr>
        <w:spacing w:after="0" w:line="240" w:lineRule="auto"/>
        <w:ind w:left="-90" w:firstLine="284"/>
        <w:jc w:val="both"/>
        <w:rPr>
          <w:rFonts w:ascii="Sylfaen" w:eastAsia="Calibri" w:hAnsi="Sylfaen" w:cs="Sylfaen"/>
          <w:lang w:val="ka-GE"/>
        </w:rPr>
      </w:pPr>
      <w:r>
        <w:rPr>
          <w:rFonts w:ascii="Sylfaen" w:eastAsia="Calibri" w:hAnsi="Sylfaen" w:cs="Sylfaen"/>
          <w:lang w:val="ka-GE"/>
        </w:rPr>
        <w:t>პირველი კვარტლის</w:t>
      </w:r>
      <w:r w:rsidR="003235AD" w:rsidRPr="00F70191">
        <w:rPr>
          <w:rFonts w:ascii="Sylfaen" w:eastAsia="Calibri" w:hAnsi="Sylfaen" w:cs="Sylfaen"/>
          <w:lang w:val="ka-GE"/>
        </w:rPr>
        <w:t xml:space="preserve"> გეგმა შეადგენს </w:t>
      </w:r>
      <w:r w:rsidR="00503582">
        <w:rPr>
          <w:rFonts w:ascii="Sylfaen" w:eastAsia="Calibri" w:hAnsi="Sylfaen" w:cs="Sylfaen"/>
          <w:lang w:val="ka-GE"/>
        </w:rPr>
        <w:t>368 720</w:t>
      </w:r>
      <w:r w:rsidR="003235AD" w:rsidRPr="00F70191">
        <w:rPr>
          <w:rFonts w:ascii="Sylfaen" w:eastAsia="Calibri" w:hAnsi="Sylfaen" w:cs="Sylfaen"/>
          <w:lang w:val="ka-GE"/>
        </w:rPr>
        <w:t xml:space="preserve"> ლარს, საკასო ხარჯი </w:t>
      </w:r>
      <w:r w:rsidR="00503582">
        <w:rPr>
          <w:rFonts w:ascii="Sylfaen" w:eastAsia="Calibri" w:hAnsi="Sylfaen" w:cs="Sylfaen"/>
          <w:lang w:val="ka-GE"/>
        </w:rPr>
        <w:t xml:space="preserve">368 345 </w:t>
      </w:r>
      <w:r w:rsidR="003235AD" w:rsidRPr="00F70191">
        <w:rPr>
          <w:rFonts w:ascii="Sylfaen" w:eastAsia="Calibri" w:hAnsi="Sylfaen" w:cs="Sylfaen"/>
          <w:lang w:val="ka-GE"/>
        </w:rPr>
        <w:t xml:space="preserve"> ლარს.  ქვეპროგრამის ფარგლებში განხორციელდა შემდეგი საქმიანობა:</w:t>
      </w:r>
    </w:p>
    <w:p w:rsidR="00F25F0A" w:rsidRPr="00F70191" w:rsidRDefault="00F25F0A" w:rsidP="007F1864">
      <w:pPr>
        <w:spacing w:after="0" w:line="240" w:lineRule="auto"/>
        <w:ind w:left="-90" w:firstLine="284"/>
        <w:jc w:val="both"/>
        <w:rPr>
          <w:rFonts w:ascii="Sylfaen" w:eastAsia="Calibri" w:hAnsi="Sylfaen" w:cs="Sylfaen"/>
          <w:lang w:val="ka-GE"/>
        </w:rPr>
      </w:pPr>
      <w:r>
        <w:rPr>
          <w:rFonts w:ascii="Sylfaen" w:eastAsia="Calibri" w:hAnsi="Sylfaen" w:cs="Sylfaen"/>
          <w:lang w:val="ka-GE"/>
        </w:rPr>
        <w:t>საანგარიშო პერიოდში ქვეპროგრამის ფარგლებში მიმდინარეობს 2015 წელს დაწყებული საჯარო სკოლების მშენებლობები.</w:t>
      </w:r>
    </w:p>
    <w:p w:rsidR="00F25F0A" w:rsidRPr="00F25F0A" w:rsidRDefault="00F25F0A" w:rsidP="00F25F0A">
      <w:pPr>
        <w:spacing w:after="0" w:line="240" w:lineRule="auto"/>
        <w:ind w:left="-90" w:firstLine="284"/>
        <w:jc w:val="both"/>
        <w:rPr>
          <w:rFonts w:ascii="Sylfaen" w:eastAsia="Calibri" w:hAnsi="Sylfaen" w:cs="Sylfaen"/>
          <w:lang w:val="ka-GE"/>
        </w:rPr>
      </w:pPr>
      <w:r w:rsidRPr="00F25F0A">
        <w:rPr>
          <w:rFonts w:ascii="Sylfaen" w:eastAsia="Calibri" w:hAnsi="Sylfaen" w:cs="Sylfaen"/>
          <w:lang w:val="ka-GE"/>
        </w:rPr>
        <w:t>- ფურტიოს საჯარო სკოლის მშენებლობა 194 820 ლარი;</w:t>
      </w:r>
    </w:p>
    <w:p w:rsidR="00F25F0A" w:rsidRPr="00F25F0A" w:rsidRDefault="00F25F0A" w:rsidP="00F25F0A">
      <w:pPr>
        <w:spacing w:after="0" w:line="240" w:lineRule="auto"/>
        <w:ind w:left="-90" w:firstLine="284"/>
        <w:jc w:val="both"/>
        <w:rPr>
          <w:rFonts w:ascii="Sylfaen" w:eastAsia="Calibri" w:hAnsi="Sylfaen" w:cs="Sylfaen"/>
          <w:lang w:val="ka-GE"/>
        </w:rPr>
      </w:pPr>
      <w:r w:rsidRPr="00F25F0A">
        <w:rPr>
          <w:rFonts w:ascii="Sylfaen" w:eastAsia="Calibri" w:hAnsi="Sylfaen" w:cs="Sylfaen"/>
          <w:lang w:val="ka-GE"/>
        </w:rPr>
        <w:t>- ზედა ჭარნალის საჯარო სკოლის მშენებლობა  16 695 ლარი;</w:t>
      </w:r>
    </w:p>
    <w:p w:rsidR="00F25F0A" w:rsidRPr="00F25F0A" w:rsidRDefault="00F25F0A" w:rsidP="00F25F0A">
      <w:pPr>
        <w:spacing w:after="0" w:line="240" w:lineRule="auto"/>
        <w:ind w:left="-90" w:firstLine="284"/>
        <w:jc w:val="both"/>
        <w:rPr>
          <w:rFonts w:ascii="Sylfaen" w:eastAsia="Calibri" w:hAnsi="Sylfaen" w:cs="Sylfaen"/>
          <w:lang w:val="ka-GE"/>
        </w:rPr>
      </w:pPr>
      <w:r w:rsidRPr="00F25F0A">
        <w:rPr>
          <w:rFonts w:ascii="Sylfaen" w:eastAsia="Calibri" w:hAnsi="Sylfaen" w:cs="Sylfaen"/>
          <w:lang w:val="ka-GE"/>
        </w:rPr>
        <w:t>- ბათუმის N1 საჯარო სკოლის ახალი კორპუსის მშენებლობა  121 775 ლარი;</w:t>
      </w:r>
    </w:p>
    <w:p w:rsidR="00F25F0A" w:rsidRPr="00F25F0A" w:rsidRDefault="00F25F0A" w:rsidP="00F25F0A">
      <w:pPr>
        <w:spacing w:after="0" w:line="240" w:lineRule="auto"/>
        <w:ind w:left="-90" w:firstLine="284"/>
        <w:jc w:val="both"/>
        <w:rPr>
          <w:rFonts w:ascii="Sylfaen" w:eastAsia="Calibri" w:hAnsi="Sylfaen" w:cs="Sylfaen"/>
          <w:lang w:val="ka-GE"/>
        </w:rPr>
      </w:pPr>
      <w:r w:rsidRPr="00F25F0A">
        <w:rPr>
          <w:rFonts w:ascii="Sylfaen" w:eastAsia="Calibri" w:hAnsi="Sylfaen" w:cs="Sylfaen"/>
          <w:lang w:val="ka-GE"/>
        </w:rPr>
        <w:t xml:space="preserve">- ზედა განთიადის საჯარო </w:t>
      </w:r>
      <w:r w:rsidR="00F5486C">
        <w:rPr>
          <w:rFonts w:ascii="Sylfaen" w:eastAsia="Calibri" w:hAnsi="Sylfaen" w:cs="Sylfaen"/>
          <w:lang w:val="ka-GE"/>
        </w:rPr>
        <w:t>სკოლის მ</w:t>
      </w:r>
      <w:r w:rsidR="00E86321">
        <w:rPr>
          <w:rFonts w:ascii="Sylfaen" w:eastAsia="Calibri" w:hAnsi="Sylfaen" w:cs="Sylfaen"/>
          <w:lang w:val="ka-GE"/>
        </w:rPr>
        <w:t>შ</w:t>
      </w:r>
      <w:r w:rsidR="00F5486C">
        <w:rPr>
          <w:rFonts w:ascii="Sylfaen" w:eastAsia="Calibri" w:hAnsi="Sylfaen" w:cs="Sylfaen"/>
          <w:lang w:val="ka-GE"/>
        </w:rPr>
        <w:t xml:space="preserve">ენებლობა </w:t>
      </w:r>
      <w:r w:rsidRPr="00F25F0A">
        <w:rPr>
          <w:rFonts w:ascii="Sylfaen" w:eastAsia="Calibri" w:hAnsi="Sylfaen" w:cs="Sylfaen"/>
          <w:lang w:val="ka-GE"/>
        </w:rPr>
        <w:t xml:space="preserve"> 21 707 ლარი;</w:t>
      </w:r>
    </w:p>
    <w:p w:rsidR="00F25F0A" w:rsidRPr="00F25F0A" w:rsidRDefault="00F25F0A" w:rsidP="00F25F0A">
      <w:pPr>
        <w:spacing w:after="0" w:line="240" w:lineRule="auto"/>
        <w:ind w:left="-90" w:firstLine="284"/>
        <w:jc w:val="both"/>
        <w:rPr>
          <w:rFonts w:ascii="Sylfaen" w:eastAsia="Calibri" w:hAnsi="Sylfaen" w:cs="Sylfaen"/>
          <w:lang w:val="ka-GE"/>
        </w:rPr>
      </w:pPr>
      <w:r w:rsidRPr="00F25F0A">
        <w:rPr>
          <w:rFonts w:ascii="Sylfaen" w:eastAsia="Calibri" w:hAnsi="Sylfaen" w:cs="Sylfaen"/>
          <w:lang w:val="ka-GE"/>
        </w:rPr>
        <w:t>- ორი ტექნიკური ზედამხედველობა  2 210 ლარი;</w:t>
      </w:r>
    </w:p>
    <w:p w:rsidR="00F25F0A" w:rsidRPr="00F25F0A" w:rsidRDefault="00F25F0A" w:rsidP="00F25F0A">
      <w:pPr>
        <w:spacing w:after="0" w:line="240" w:lineRule="auto"/>
        <w:ind w:left="-90" w:firstLine="284"/>
        <w:jc w:val="both"/>
        <w:rPr>
          <w:rFonts w:ascii="Sylfaen" w:eastAsia="Calibri" w:hAnsi="Sylfaen" w:cs="Sylfaen"/>
          <w:lang w:val="ka-GE"/>
        </w:rPr>
      </w:pPr>
      <w:r w:rsidRPr="00F25F0A">
        <w:rPr>
          <w:rFonts w:ascii="Sylfaen" w:eastAsia="Calibri" w:hAnsi="Sylfaen" w:cs="Sylfaen"/>
          <w:lang w:val="ka-GE"/>
        </w:rPr>
        <w:t>- ექსპერტიზ</w:t>
      </w:r>
      <w:r w:rsidR="00E86321">
        <w:rPr>
          <w:rFonts w:ascii="Sylfaen" w:eastAsia="Calibri" w:hAnsi="Sylfaen" w:cs="Sylfaen"/>
          <w:lang w:val="ka-GE"/>
        </w:rPr>
        <w:t xml:space="preserve">ა </w:t>
      </w:r>
      <w:r w:rsidRPr="00F25F0A">
        <w:rPr>
          <w:rFonts w:ascii="Sylfaen" w:eastAsia="Calibri" w:hAnsi="Sylfaen" w:cs="Sylfaen"/>
          <w:lang w:val="ka-GE"/>
        </w:rPr>
        <w:t xml:space="preserve"> 7 793 ლარი;</w:t>
      </w:r>
    </w:p>
    <w:p w:rsidR="00F25F0A" w:rsidRPr="00F25F0A" w:rsidRDefault="00F25F0A" w:rsidP="00F25F0A">
      <w:pPr>
        <w:spacing w:after="0" w:line="240" w:lineRule="auto"/>
        <w:ind w:left="-90" w:firstLine="284"/>
        <w:jc w:val="both"/>
        <w:rPr>
          <w:rFonts w:ascii="Sylfaen" w:eastAsia="Calibri" w:hAnsi="Sylfaen" w:cs="Sylfaen"/>
          <w:lang w:val="ka-GE"/>
        </w:rPr>
      </w:pPr>
      <w:r w:rsidRPr="00F25F0A">
        <w:rPr>
          <w:rFonts w:ascii="Sylfaen" w:eastAsia="Calibri" w:hAnsi="Sylfaen" w:cs="Sylfaen"/>
          <w:lang w:val="ka-GE"/>
        </w:rPr>
        <w:t>- კოორდინატორის შრომის ანაზღაურება 3 300 ლარი;</w:t>
      </w:r>
    </w:p>
    <w:p w:rsidR="002766BA" w:rsidRDefault="00F25F0A" w:rsidP="00F25F0A">
      <w:pPr>
        <w:spacing w:after="0" w:line="240" w:lineRule="auto"/>
        <w:ind w:left="-90" w:firstLine="284"/>
        <w:jc w:val="both"/>
        <w:rPr>
          <w:rFonts w:ascii="Sylfaen" w:eastAsia="Calibri" w:hAnsi="Sylfaen" w:cs="Sylfaen"/>
          <w:lang w:val="ka-GE"/>
        </w:rPr>
      </w:pPr>
      <w:r w:rsidRPr="00F25F0A">
        <w:rPr>
          <w:rFonts w:ascii="Sylfaen" w:eastAsia="Calibri" w:hAnsi="Sylfaen" w:cs="Sylfaen"/>
          <w:lang w:val="ka-GE"/>
        </w:rPr>
        <w:t>- მივლინებ</w:t>
      </w:r>
      <w:r w:rsidR="002766BA">
        <w:rPr>
          <w:rFonts w:ascii="Sylfaen" w:eastAsia="Calibri" w:hAnsi="Sylfaen" w:cs="Sylfaen"/>
          <w:lang w:val="ka-GE"/>
        </w:rPr>
        <w:t>ი</w:t>
      </w:r>
      <w:r w:rsidRPr="00F25F0A">
        <w:rPr>
          <w:rFonts w:ascii="Sylfaen" w:eastAsia="Calibri" w:hAnsi="Sylfaen" w:cs="Sylfaen"/>
          <w:lang w:val="ka-GE"/>
        </w:rPr>
        <w:t>ს ხარჯები 45 ლარი</w:t>
      </w:r>
      <w:r w:rsidR="002766BA">
        <w:rPr>
          <w:rFonts w:ascii="Sylfaen" w:eastAsia="Calibri" w:hAnsi="Sylfaen" w:cs="Sylfaen"/>
          <w:lang w:val="ka-GE"/>
        </w:rPr>
        <w:t>.</w:t>
      </w:r>
    </w:p>
    <w:p w:rsidR="002766BA" w:rsidRDefault="002766BA" w:rsidP="00F25F0A">
      <w:pPr>
        <w:spacing w:after="0" w:line="240" w:lineRule="auto"/>
        <w:ind w:left="-90" w:firstLine="284"/>
        <w:jc w:val="both"/>
        <w:rPr>
          <w:rFonts w:ascii="Sylfaen" w:eastAsia="Calibri" w:hAnsi="Sylfaen" w:cs="Sylfaen"/>
          <w:lang w:val="ka-GE"/>
        </w:rPr>
      </w:pPr>
    </w:p>
    <w:p w:rsidR="00356CA2" w:rsidRPr="00D17C47" w:rsidRDefault="00356CA2" w:rsidP="00356CA2">
      <w:pPr>
        <w:spacing w:after="0" w:line="240" w:lineRule="auto"/>
        <w:ind w:left="-90" w:firstLine="284"/>
        <w:jc w:val="both"/>
        <w:rPr>
          <w:rFonts w:ascii="Sylfaen" w:hAnsi="Sylfaen" w:cs="Sylfaen"/>
          <w:lang w:val="ka-GE"/>
        </w:rPr>
      </w:pPr>
      <w:r w:rsidRPr="00D17C47">
        <w:rPr>
          <w:rFonts w:ascii="Sylfaen" w:hAnsi="Sylfaen" w:cs="Sylfaen"/>
          <w:lang w:val="ka-GE"/>
        </w:rPr>
        <w:t>ქვეპროგრამა ხორციელდ</w:t>
      </w:r>
      <w:r>
        <w:rPr>
          <w:rFonts w:ascii="Sylfaen" w:hAnsi="Sylfaen" w:cs="Sylfaen"/>
          <w:lang w:val="ka-GE"/>
        </w:rPr>
        <w:t>ებ</w:t>
      </w:r>
      <w:r w:rsidRPr="00D17C47">
        <w:rPr>
          <w:rFonts w:ascii="Sylfaen" w:hAnsi="Sylfaen" w:cs="Sylfaen"/>
          <w:lang w:val="ka-GE"/>
        </w:rPr>
        <w:t>ა დაბრკოლებების გარეშე.</w:t>
      </w:r>
    </w:p>
    <w:p w:rsidR="002766BA" w:rsidRPr="00F86B4E" w:rsidRDefault="002766BA" w:rsidP="002766BA">
      <w:pPr>
        <w:spacing w:after="0" w:line="240" w:lineRule="auto"/>
        <w:ind w:left="-90" w:firstLine="284"/>
        <w:jc w:val="both"/>
        <w:rPr>
          <w:rFonts w:ascii="Sylfaen" w:hAnsi="Sylfaen"/>
          <w:lang w:val="ka-GE"/>
        </w:rPr>
      </w:pPr>
    </w:p>
    <w:p w:rsidR="002766BA" w:rsidRDefault="002766BA" w:rsidP="002766BA">
      <w:pPr>
        <w:spacing w:after="0" w:line="240" w:lineRule="auto"/>
        <w:ind w:left="-90" w:firstLine="284"/>
        <w:jc w:val="both"/>
        <w:rPr>
          <w:rFonts w:ascii="Sylfaen" w:hAnsi="Sylfaen"/>
          <w:lang w:val="ka-GE"/>
        </w:rPr>
      </w:pPr>
      <w:r>
        <w:rPr>
          <w:rFonts w:ascii="Sylfaen" w:hAnsi="Sylfaen" w:cs="Sylfaen"/>
          <w:lang w:val="ka-GE"/>
        </w:rPr>
        <w:t xml:space="preserve"> </w:t>
      </w:r>
      <w:r w:rsidRPr="00E76438">
        <w:rPr>
          <w:rFonts w:ascii="Sylfaen" w:hAnsi="Sylfaen" w:cs="Sylfaen"/>
          <w:lang w:val="ka-GE"/>
        </w:rPr>
        <w:t>შესრულების</w:t>
      </w:r>
      <w:r w:rsidRPr="00E76438">
        <w:rPr>
          <w:rFonts w:ascii="Sylfaen" w:hAnsi="Sylfaen"/>
          <w:lang w:val="ka-GE"/>
        </w:rPr>
        <w:t xml:space="preserve"> </w:t>
      </w:r>
      <w:r w:rsidRPr="00E76438">
        <w:rPr>
          <w:rFonts w:ascii="Sylfaen" w:hAnsi="Sylfaen" w:cs="Sylfaen"/>
          <w:lang w:val="ka-GE"/>
        </w:rPr>
        <w:t>პროცენტი</w:t>
      </w:r>
      <w:r w:rsidRPr="00E76438">
        <w:rPr>
          <w:rFonts w:ascii="Sylfaen" w:hAnsi="Sylfaen"/>
          <w:lang w:val="ka-GE"/>
        </w:rPr>
        <w:t xml:space="preserve"> </w:t>
      </w:r>
      <w:r>
        <w:rPr>
          <w:rFonts w:ascii="Sylfaen" w:hAnsi="Sylfaen" w:cs="Sylfaen"/>
          <w:lang w:val="ka-GE"/>
        </w:rPr>
        <w:t xml:space="preserve">საანგარიშო </w:t>
      </w:r>
      <w:r w:rsidRPr="00E76438">
        <w:rPr>
          <w:rFonts w:ascii="Sylfaen" w:hAnsi="Sylfaen"/>
          <w:lang w:val="ka-GE"/>
        </w:rPr>
        <w:t xml:space="preserve"> </w:t>
      </w:r>
      <w:r w:rsidRPr="00E76438">
        <w:rPr>
          <w:rFonts w:ascii="Sylfaen" w:hAnsi="Sylfaen" w:cs="Sylfaen"/>
          <w:lang w:val="ka-GE"/>
        </w:rPr>
        <w:t xml:space="preserve">გეგმასთან: </w:t>
      </w:r>
      <w:r>
        <w:rPr>
          <w:rFonts w:ascii="Sylfaen" w:hAnsi="Sylfaen" w:cs="Sylfaen"/>
          <w:lang w:val="ka-GE"/>
        </w:rPr>
        <w:t xml:space="preserve">99,9 </w:t>
      </w:r>
      <w:r w:rsidRPr="00E76438">
        <w:rPr>
          <w:rFonts w:ascii="Sylfaen" w:hAnsi="Sylfaen"/>
          <w:lang w:val="ka-GE"/>
        </w:rPr>
        <w:t>%</w:t>
      </w:r>
    </w:p>
    <w:p w:rsidR="002766BA" w:rsidRDefault="002766BA" w:rsidP="002766BA">
      <w:pPr>
        <w:spacing w:after="0" w:line="240" w:lineRule="auto"/>
        <w:ind w:left="-90" w:firstLine="284"/>
        <w:jc w:val="both"/>
        <w:rPr>
          <w:rFonts w:ascii="Sylfaen" w:hAnsi="Sylfaen"/>
          <w:lang w:val="ka-GE"/>
        </w:rPr>
      </w:pPr>
    </w:p>
    <w:p w:rsidR="002766BA" w:rsidRDefault="002766BA" w:rsidP="002766BA">
      <w:pPr>
        <w:spacing w:after="0" w:line="240" w:lineRule="auto"/>
        <w:ind w:left="-90" w:firstLine="284"/>
        <w:jc w:val="both"/>
        <w:rPr>
          <w:rFonts w:ascii="Sylfaen" w:hAnsi="Sylfaen"/>
          <w:lang w:val="ka-GE"/>
        </w:rPr>
      </w:pPr>
      <w:r w:rsidRPr="00E76438">
        <w:rPr>
          <w:rFonts w:ascii="Sylfaen" w:hAnsi="Sylfaen" w:cs="Sylfaen"/>
          <w:lang w:val="ka-GE"/>
        </w:rPr>
        <w:t>შესრულების</w:t>
      </w:r>
      <w:r w:rsidRPr="00E76438">
        <w:rPr>
          <w:rFonts w:ascii="Sylfaen" w:hAnsi="Sylfaen"/>
          <w:lang w:val="ka-GE"/>
        </w:rPr>
        <w:t xml:space="preserve"> </w:t>
      </w:r>
      <w:r w:rsidRPr="00E76438">
        <w:rPr>
          <w:rFonts w:ascii="Sylfaen" w:hAnsi="Sylfaen" w:cs="Sylfaen"/>
          <w:lang w:val="ka-GE"/>
        </w:rPr>
        <w:t>პროცენტი</w:t>
      </w:r>
      <w:r w:rsidRPr="00E76438">
        <w:rPr>
          <w:rFonts w:ascii="Sylfaen" w:hAnsi="Sylfaen"/>
          <w:lang w:val="ka-GE"/>
        </w:rPr>
        <w:t xml:space="preserve"> </w:t>
      </w:r>
      <w:r w:rsidRPr="00E76438">
        <w:rPr>
          <w:rFonts w:ascii="Sylfaen" w:hAnsi="Sylfaen" w:cs="Sylfaen"/>
          <w:lang w:val="ka-GE"/>
        </w:rPr>
        <w:t>წლიურ</w:t>
      </w:r>
      <w:r w:rsidRPr="00E76438">
        <w:rPr>
          <w:rFonts w:ascii="Sylfaen" w:hAnsi="Sylfaen"/>
          <w:lang w:val="ka-GE"/>
        </w:rPr>
        <w:t xml:space="preserve"> </w:t>
      </w:r>
      <w:r w:rsidRPr="00E76438">
        <w:rPr>
          <w:rFonts w:ascii="Sylfaen" w:hAnsi="Sylfaen" w:cs="Sylfaen"/>
          <w:lang w:val="ka-GE"/>
        </w:rPr>
        <w:t xml:space="preserve">გეგმასთან: </w:t>
      </w:r>
      <w:r>
        <w:rPr>
          <w:rFonts w:ascii="Sylfaen" w:hAnsi="Sylfaen" w:cs="Sylfaen"/>
          <w:lang w:val="ka-GE"/>
        </w:rPr>
        <w:t xml:space="preserve">99,9 </w:t>
      </w:r>
      <w:r w:rsidRPr="00E76438">
        <w:rPr>
          <w:rFonts w:ascii="Sylfaen" w:hAnsi="Sylfaen"/>
          <w:lang w:val="ka-GE"/>
        </w:rPr>
        <w:t>%</w:t>
      </w:r>
    </w:p>
    <w:p w:rsidR="00A27041" w:rsidRDefault="003235AD" w:rsidP="007F1864">
      <w:pPr>
        <w:spacing w:after="0" w:line="240" w:lineRule="auto"/>
        <w:ind w:left="-90" w:firstLine="284"/>
        <w:jc w:val="both"/>
        <w:rPr>
          <w:rFonts w:ascii="Sylfaen" w:eastAsia="Calibri" w:hAnsi="Sylfaen" w:cs="Sylfaen"/>
          <w:b/>
          <w:lang w:val="ka-GE"/>
        </w:rPr>
      </w:pPr>
      <w:r w:rsidRPr="00810ECA">
        <w:rPr>
          <w:rFonts w:ascii="Sylfaen" w:eastAsia="Calibri" w:hAnsi="Sylfaen" w:cs="Sylfaen"/>
          <w:b/>
          <w:lang w:val="ka-GE"/>
        </w:rPr>
        <w:lastRenderedPageBreak/>
        <w:t>პროგრამა</w:t>
      </w:r>
      <w:r w:rsidRPr="00810ECA">
        <w:rPr>
          <w:rFonts w:ascii="Sylfaen" w:eastAsia="Calibri" w:hAnsi="Sylfaen" w:cs="Sylfaen"/>
          <w:lang w:val="ka-GE"/>
        </w:rPr>
        <w:t xml:space="preserve">  - </w:t>
      </w:r>
      <w:r w:rsidRPr="00810ECA">
        <w:rPr>
          <w:rFonts w:ascii="Sylfaen" w:eastAsia="Calibri" w:hAnsi="Sylfaen" w:cs="Sylfaen"/>
          <w:b/>
          <w:lang w:val="ka-GE"/>
        </w:rPr>
        <w:t xml:space="preserve">განათლების ხელმისაწვდომობის გაზრდა </w:t>
      </w:r>
    </w:p>
    <w:p w:rsidR="003D318F" w:rsidRDefault="003D318F" w:rsidP="007F1864">
      <w:pPr>
        <w:spacing w:after="0" w:line="240" w:lineRule="auto"/>
        <w:ind w:left="-90" w:firstLine="284"/>
        <w:jc w:val="both"/>
        <w:rPr>
          <w:rFonts w:ascii="Sylfaen" w:eastAsia="Calibri" w:hAnsi="Sylfaen" w:cs="Sylfaen"/>
          <w:b/>
          <w:lang w:val="ka-GE"/>
        </w:rPr>
      </w:pPr>
    </w:p>
    <w:p w:rsidR="00002A4C" w:rsidRPr="008E3616" w:rsidRDefault="00002A4C" w:rsidP="0093766A">
      <w:pPr>
        <w:spacing w:after="0" w:line="240" w:lineRule="auto"/>
        <w:ind w:left="-90" w:firstLine="284"/>
        <w:jc w:val="both"/>
        <w:rPr>
          <w:rFonts w:ascii="Sylfaen" w:hAnsi="Sylfaen" w:cs="Sylfaen"/>
          <w:lang w:val="ka-GE"/>
        </w:rPr>
      </w:pPr>
      <w:r w:rsidRPr="008E3616">
        <w:rPr>
          <w:rFonts w:ascii="Sylfaen" w:eastAsia="Calibri" w:hAnsi="Sylfaen" w:cs="Sylfaen"/>
          <w:lang w:val="ka-GE"/>
        </w:rPr>
        <w:t>მოიცავს ხუთ  ქვეპროგრამას, ,,</w:t>
      </w:r>
      <w:r w:rsidRPr="008E3616">
        <w:rPr>
          <w:rFonts w:ascii="Sylfaen" w:hAnsi="Sylfaen" w:cs="Sylfaen"/>
          <w:lang w:val="ka-GE"/>
        </w:rPr>
        <w:t xml:space="preserve"> საჯარო სკოლების ბიბლიოთეკების განვითარება“ და </w:t>
      </w:r>
      <w:r w:rsidRPr="008E3616">
        <w:rPr>
          <w:rFonts w:ascii="Sylfaen" w:eastAsia="Calibri" w:hAnsi="Sylfaen" w:cs="Sylfaen"/>
          <w:lang w:val="ka-GE"/>
        </w:rPr>
        <w:t>,,</w:t>
      </w:r>
      <w:r w:rsidR="00C22A16">
        <w:rPr>
          <w:rFonts w:ascii="Sylfaen" w:eastAsia="Calibri" w:hAnsi="Sylfaen" w:cs="Sylfaen"/>
          <w:lang w:val="ka-GE"/>
        </w:rPr>
        <w:t>ს</w:t>
      </w:r>
      <w:r w:rsidRPr="008E3616">
        <w:rPr>
          <w:rFonts w:ascii="Sylfaen" w:hAnsi="Sylfaen" w:cs="Sylfaen"/>
          <w:lang w:val="ka-GE"/>
        </w:rPr>
        <w:t xml:space="preserve">ტუდენტთა </w:t>
      </w:r>
      <w:r w:rsidR="00C22A16">
        <w:rPr>
          <w:rFonts w:ascii="Sylfaen" w:hAnsi="Sylfaen" w:cs="Sylfaen"/>
          <w:lang w:val="ka-GE"/>
        </w:rPr>
        <w:t>დახმარება</w:t>
      </w:r>
      <w:r w:rsidRPr="008E3616">
        <w:rPr>
          <w:rFonts w:ascii="Sylfaen" w:hAnsi="Sylfaen" w:cs="Sylfaen"/>
          <w:lang w:val="ka-GE"/>
        </w:rPr>
        <w:t xml:space="preserve">„ ქვეპროგრამებში გეგმა არ იყო გათვალისწინებული, </w:t>
      </w:r>
      <w:r w:rsidRPr="008E3616">
        <w:rPr>
          <w:rFonts w:ascii="Sylfaen" w:eastAsia="Calibri" w:hAnsi="Sylfaen" w:cs="Sylfaen"/>
          <w:lang w:val="ka-GE"/>
        </w:rPr>
        <w:t>საანგარიშო პერიოდში  საჯარო სკოლების ბიბლიოთეკების განვითარების ქვეპროგრამის ფარგლებში გამოცხადდა ტენდერი, გაფორმდა ხელშეკრულება  4</w:t>
      </w:r>
      <w:r w:rsidR="009F210E">
        <w:rPr>
          <w:rFonts w:ascii="Sylfaen" w:eastAsia="Calibri" w:hAnsi="Sylfaen" w:cs="Sylfaen"/>
          <w:lang w:val="ka-GE"/>
        </w:rPr>
        <w:t xml:space="preserve"> </w:t>
      </w:r>
      <w:r w:rsidRPr="008E3616">
        <w:rPr>
          <w:rFonts w:ascii="Sylfaen" w:eastAsia="Calibri" w:hAnsi="Sylfaen" w:cs="Sylfaen"/>
          <w:lang w:val="ka-GE"/>
        </w:rPr>
        <w:t>170 (417 დასახელების) ცალი მხატვრული ლიტერატურის შესაძენად, რომელიც განაწილდება 10 საჯარო სკოლაში.</w:t>
      </w:r>
      <w:r w:rsidR="0093766A">
        <w:rPr>
          <w:rFonts w:ascii="Sylfaen" w:eastAsia="Calibri" w:hAnsi="Sylfaen" w:cs="Sylfaen"/>
          <w:lang w:val="ka-GE"/>
        </w:rPr>
        <w:t xml:space="preserve"> ხოლო, რაც შეეხება სტუდენტების დახამრების ქვეპროგრამას</w:t>
      </w:r>
      <w:r w:rsidR="009F210E">
        <w:rPr>
          <w:rFonts w:ascii="Sylfaen" w:eastAsia="Calibri" w:hAnsi="Sylfaen" w:cs="Sylfaen"/>
          <w:lang w:val="ka-GE"/>
        </w:rPr>
        <w:t>,</w:t>
      </w:r>
      <w:r w:rsidR="0093766A">
        <w:rPr>
          <w:rFonts w:ascii="Sylfaen" w:eastAsia="Calibri" w:hAnsi="Sylfaen" w:cs="Sylfaen"/>
          <w:lang w:val="ka-GE"/>
        </w:rPr>
        <w:t xml:space="preserve"> </w:t>
      </w:r>
      <w:r w:rsidR="0093766A" w:rsidRPr="0093766A">
        <w:rPr>
          <w:rFonts w:ascii="Sylfaen" w:eastAsia="Calibri" w:hAnsi="Sylfaen" w:cs="Sylfaen"/>
          <w:lang w:val="ka-GE"/>
        </w:rPr>
        <w:t xml:space="preserve">გამოცხადდა 2016 წელს დასაფინანსებელი ბენეფიციარების შესარჩევი კონკურსი, რომლის საფუძველზეც შეირჩა 33 ბაკალავრის საფეხურის და 10 მაგისტრის საფეხურის სტუდენტი დაფინანსების მიზნით. </w:t>
      </w:r>
      <w:r w:rsidR="0093766A">
        <w:rPr>
          <w:rFonts w:ascii="Sylfaen" w:eastAsia="Calibri" w:hAnsi="Sylfaen" w:cs="Sylfaen"/>
          <w:lang w:val="ka-GE"/>
        </w:rPr>
        <w:t xml:space="preserve"> </w:t>
      </w:r>
      <w:r w:rsidR="0093766A" w:rsidRPr="0093766A">
        <w:rPr>
          <w:rFonts w:ascii="Sylfaen" w:eastAsia="Calibri" w:hAnsi="Sylfaen" w:cs="Sylfaen"/>
          <w:lang w:val="ka-GE"/>
        </w:rPr>
        <w:t>ასევე შესწავლილ იქნა</w:t>
      </w:r>
      <w:r w:rsidR="0093766A">
        <w:rPr>
          <w:rFonts w:ascii="Sylfaen" w:eastAsia="Calibri" w:hAnsi="Sylfaen" w:cs="Sylfaen"/>
          <w:lang w:val="ka-GE"/>
        </w:rPr>
        <w:t xml:space="preserve"> </w:t>
      </w:r>
      <w:r w:rsidR="0093766A" w:rsidRPr="0093766A">
        <w:rPr>
          <w:rFonts w:ascii="Sylfaen" w:eastAsia="Calibri" w:hAnsi="Sylfaen" w:cs="Sylfaen"/>
          <w:lang w:val="ka-GE"/>
        </w:rPr>
        <w:t>2015-2016 აკადემიური წლის  პირველ (შემდგომის) სემესტრში დაფინანსებული  465 სტუდენტის აკადემიური მოსწრების დოკუმენტი, რის შედეგადაც იმ 448 სტუდენტს რომლებმაც გადალახეს ქვეპროგრამით გათვალისწინებლი ბარიერი - 71% - გაუგრძელდებათ დაფინანსება.</w:t>
      </w:r>
    </w:p>
    <w:p w:rsidR="003D318F" w:rsidRDefault="003D318F" w:rsidP="007F1864">
      <w:pPr>
        <w:spacing w:after="0" w:line="240" w:lineRule="auto"/>
        <w:ind w:left="-90" w:firstLine="284"/>
        <w:jc w:val="both"/>
        <w:rPr>
          <w:rFonts w:ascii="Sylfaen" w:eastAsia="Calibri" w:hAnsi="Sylfaen" w:cs="Sylfaen"/>
          <w:b/>
          <w:lang w:val="ka-GE"/>
        </w:rPr>
      </w:pPr>
    </w:p>
    <w:p w:rsidR="00E67E13" w:rsidRPr="00810ECA" w:rsidRDefault="00E67E13" w:rsidP="007F1864">
      <w:pPr>
        <w:spacing w:after="0" w:line="240" w:lineRule="auto"/>
        <w:ind w:left="-90" w:firstLine="284"/>
        <w:jc w:val="both"/>
        <w:rPr>
          <w:rFonts w:ascii="Sylfaen" w:eastAsia="Calibri" w:hAnsi="Sylfaen" w:cs="Sylfaen"/>
          <w:b/>
          <w:lang w:val="ka-GE"/>
        </w:rPr>
      </w:pPr>
    </w:p>
    <w:tbl>
      <w:tblPr>
        <w:tblW w:w="9955" w:type="dxa"/>
        <w:tblInd w:w="93" w:type="dxa"/>
        <w:tblLook w:val="04A0"/>
      </w:tblPr>
      <w:tblGrid>
        <w:gridCol w:w="700"/>
        <w:gridCol w:w="3860"/>
        <w:gridCol w:w="1955"/>
        <w:gridCol w:w="1660"/>
        <w:gridCol w:w="1780"/>
      </w:tblGrid>
      <w:tr w:rsidR="00A27041" w:rsidRPr="00810ECA" w:rsidTr="00E6652A">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A27041" w:rsidRPr="00810ECA" w:rsidRDefault="00A27041" w:rsidP="007F1864">
            <w:pPr>
              <w:spacing w:after="0" w:line="240" w:lineRule="auto"/>
              <w:ind w:left="-90" w:firstLine="284"/>
              <w:jc w:val="both"/>
              <w:rPr>
                <w:rFonts w:ascii="Calibri" w:eastAsia="Times New Roman" w:hAnsi="Calibri" w:cs="Calibri"/>
                <w:sz w:val="24"/>
              </w:rPr>
            </w:pPr>
            <w:r w:rsidRPr="00810ECA">
              <w:rPr>
                <w:rFonts w:ascii="Calibri" w:eastAsia="Times New Roman" w:hAnsi="Calibri" w:cs="Calibri"/>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A27041" w:rsidRPr="00810ECA" w:rsidRDefault="00A27041" w:rsidP="007F1864">
            <w:pPr>
              <w:spacing w:after="0" w:line="240" w:lineRule="auto"/>
              <w:ind w:left="-90" w:firstLine="284"/>
              <w:jc w:val="both"/>
              <w:rPr>
                <w:rFonts w:ascii="Calibri" w:eastAsia="Times New Roman" w:hAnsi="Calibri" w:cs="Calibri"/>
                <w:sz w:val="24"/>
                <w:lang w:val="ka-GE"/>
              </w:rPr>
            </w:pPr>
            <w:r w:rsidRPr="00810ECA">
              <w:rPr>
                <w:rFonts w:ascii="Sylfaen" w:eastAsia="Times New Roman" w:hAnsi="Sylfaen" w:cs="Sylfaen"/>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A27041" w:rsidRPr="00810ECA" w:rsidRDefault="00A27041" w:rsidP="0066213D">
            <w:pPr>
              <w:spacing w:after="0" w:line="240" w:lineRule="auto"/>
              <w:ind w:left="-90" w:firstLine="284"/>
              <w:jc w:val="center"/>
              <w:rPr>
                <w:rFonts w:ascii="Sylfaen" w:eastAsia="Times New Roman" w:hAnsi="Sylfaen" w:cs="Sylfaen"/>
                <w:sz w:val="24"/>
                <w:szCs w:val="20"/>
                <w:lang w:val="ka-GE"/>
              </w:rPr>
            </w:pPr>
            <w:r w:rsidRPr="00810ECA">
              <w:rPr>
                <w:rFonts w:ascii="Sylfaen" w:eastAsia="Times New Roman" w:hAnsi="Sylfaen" w:cs="Sylfaen"/>
                <w:sz w:val="24"/>
                <w:szCs w:val="20"/>
                <w:lang w:val="ka-GE"/>
              </w:rPr>
              <w:t>დაზუსტებული</w:t>
            </w:r>
          </w:p>
          <w:p w:rsidR="00A27041" w:rsidRPr="00810ECA" w:rsidRDefault="00A27041" w:rsidP="0066213D">
            <w:pPr>
              <w:spacing w:after="0" w:line="240" w:lineRule="auto"/>
              <w:ind w:left="-90" w:firstLine="284"/>
              <w:jc w:val="center"/>
              <w:rPr>
                <w:rFonts w:ascii="Calibri" w:eastAsia="Times New Roman" w:hAnsi="Calibri" w:cs="Calibri"/>
                <w:sz w:val="24"/>
                <w:szCs w:val="20"/>
              </w:rPr>
            </w:pPr>
            <w:r w:rsidRPr="00810ECA">
              <w:rPr>
                <w:rFonts w:ascii="Sylfaen" w:eastAsia="Times New Roman" w:hAnsi="Sylfaen" w:cs="Sylfaen"/>
                <w:sz w:val="24"/>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A27041" w:rsidRPr="00810ECA" w:rsidRDefault="00A27041" w:rsidP="0066213D">
            <w:pPr>
              <w:spacing w:after="0" w:line="240" w:lineRule="auto"/>
              <w:ind w:left="-90" w:firstLine="284"/>
              <w:jc w:val="center"/>
              <w:rPr>
                <w:rFonts w:ascii="Calibri" w:eastAsia="Times New Roman" w:hAnsi="Calibri" w:cs="Calibri"/>
                <w:sz w:val="24"/>
                <w:szCs w:val="20"/>
              </w:rPr>
            </w:pPr>
            <w:r w:rsidRPr="00810ECA">
              <w:rPr>
                <w:rFonts w:ascii="Sylfaen" w:eastAsia="Times New Roman" w:hAnsi="Sylfaen" w:cs="Sylfaen"/>
                <w:sz w:val="24"/>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A27041" w:rsidRPr="00810ECA" w:rsidRDefault="00A27041" w:rsidP="0066213D">
            <w:pPr>
              <w:spacing w:after="0" w:line="240" w:lineRule="auto"/>
              <w:ind w:left="-90" w:firstLine="284"/>
              <w:jc w:val="center"/>
              <w:rPr>
                <w:rFonts w:ascii="Calibri" w:eastAsia="Times New Roman" w:hAnsi="Calibri" w:cs="Calibri"/>
                <w:sz w:val="24"/>
                <w:szCs w:val="20"/>
              </w:rPr>
            </w:pPr>
            <w:r w:rsidRPr="00810ECA">
              <w:rPr>
                <w:rFonts w:ascii="Sylfaen" w:eastAsia="Times New Roman" w:hAnsi="Sylfaen" w:cs="Sylfaen"/>
                <w:sz w:val="24"/>
                <w:szCs w:val="20"/>
              </w:rPr>
              <w:t>შესრულების</w:t>
            </w:r>
            <w:r w:rsidRPr="00810ECA">
              <w:rPr>
                <w:rFonts w:ascii="Calibri" w:eastAsia="Times New Roman" w:hAnsi="Calibri" w:cs="Calibri"/>
                <w:sz w:val="24"/>
                <w:szCs w:val="20"/>
              </w:rPr>
              <w:t xml:space="preserve"> %</w:t>
            </w:r>
          </w:p>
        </w:tc>
      </w:tr>
      <w:tr w:rsidR="00A27041" w:rsidRPr="00810ECA" w:rsidTr="00E6652A">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27041" w:rsidRPr="00810ECA" w:rsidRDefault="00A27041" w:rsidP="007F1864">
            <w:pPr>
              <w:spacing w:after="0" w:line="240" w:lineRule="auto"/>
              <w:ind w:left="-90" w:firstLine="284"/>
              <w:jc w:val="both"/>
              <w:rPr>
                <w:rFonts w:ascii="Calibri" w:eastAsia="Times New Roman" w:hAnsi="Calibri" w:cs="Calibri"/>
              </w:rPr>
            </w:pPr>
            <w:r w:rsidRPr="00810ECA">
              <w:rPr>
                <w:rFonts w:ascii="Calibri" w:eastAsia="Times New Roman" w:hAnsi="Calibri" w:cs="Calibri"/>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A27041" w:rsidRPr="00810ECA" w:rsidRDefault="0066213D" w:rsidP="0066213D">
            <w:pPr>
              <w:spacing w:after="0" w:line="240" w:lineRule="auto"/>
              <w:ind w:left="-90"/>
              <w:rPr>
                <w:rFonts w:ascii="Calibri" w:eastAsia="Times New Roman" w:hAnsi="Calibri" w:cs="Calibri"/>
                <w:sz w:val="20"/>
              </w:rPr>
            </w:pPr>
            <w:r>
              <w:rPr>
                <w:rFonts w:ascii="Sylfaen" w:eastAsia="Times New Roman" w:hAnsi="Sylfaen" w:cs="Sylfaen"/>
                <w:sz w:val="20"/>
                <w:lang w:val="ka-GE"/>
              </w:rPr>
              <w:t xml:space="preserve"> </w:t>
            </w:r>
            <w:r w:rsidR="00A27041" w:rsidRPr="00810ECA">
              <w:rPr>
                <w:rFonts w:ascii="Sylfaen" w:eastAsia="Times New Roman" w:hAnsi="Sylfaen" w:cs="Sylfaen"/>
                <w:sz w:val="20"/>
              </w:rPr>
              <w:t>ვასწავლოთ მომავალი წარმატებისთვის</w:t>
            </w:r>
          </w:p>
        </w:tc>
        <w:tc>
          <w:tcPr>
            <w:tcW w:w="1955" w:type="dxa"/>
            <w:tcBorders>
              <w:top w:val="nil"/>
              <w:left w:val="nil"/>
              <w:bottom w:val="single" w:sz="4" w:space="0" w:color="5A5A5A"/>
              <w:right w:val="single" w:sz="4" w:space="0" w:color="5A5A5A"/>
            </w:tcBorders>
            <w:shd w:val="clear" w:color="auto" w:fill="auto"/>
            <w:noWrap/>
            <w:vAlign w:val="center"/>
            <w:hideMark/>
          </w:tcPr>
          <w:p w:rsidR="00A27041" w:rsidRPr="00810ECA" w:rsidRDefault="0066213D" w:rsidP="0066213D">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45 000</w:t>
            </w:r>
          </w:p>
        </w:tc>
        <w:tc>
          <w:tcPr>
            <w:tcW w:w="1660" w:type="dxa"/>
            <w:tcBorders>
              <w:top w:val="nil"/>
              <w:left w:val="nil"/>
              <w:bottom w:val="single" w:sz="4" w:space="0" w:color="5A5A5A"/>
              <w:right w:val="single" w:sz="4" w:space="0" w:color="5A5A5A"/>
            </w:tcBorders>
            <w:shd w:val="clear" w:color="auto" w:fill="auto"/>
            <w:noWrap/>
            <w:vAlign w:val="center"/>
            <w:hideMark/>
          </w:tcPr>
          <w:p w:rsidR="00A27041" w:rsidRPr="00810ECA" w:rsidRDefault="0066213D" w:rsidP="0066213D">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42 778</w:t>
            </w:r>
          </w:p>
        </w:tc>
        <w:tc>
          <w:tcPr>
            <w:tcW w:w="1780" w:type="dxa"/>
            <w:tcBorders>
              <w:top w:val="nil"/>
              <w:left w:val="nil"/>
              <w:bottom w:val="single" w:sz="4" w:space="0" w:color="5A5A5A"/>
              <w:right w:val="single" w:sz="4" w:space="0" w:color="5A5A5A"/>
            </w:tcBorders>
            <w:shd w:val="clear" w:color="auto" w:fill="auto"/>
            <w:noWrap/>
            <w:vAlign w:val="center"/>
            <w:hideMark/>
          </w:tcPr>
          <w:p w:rsidR="00A27041" w:rsidRPr="00810ECA" w:rsidRDefault="0066213D" w:rsidP="0066213D">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95,1%</w:t>
            </w:r>
          </w:p>
        </w:tc>
      </w:tr>
      <w:tr w:rsidR="00A27041" w:rsidRPr="00810ECA" w:rsidTr="00E6652A">
        <w:trPr>
          <w:trHeight w:val="548"/>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27041" w:rsidRPr="00810ECA" w:rsidRDefault="0066213D" w:rsidP="007F1864">
            <w:pPr>
              <w:spacing w:after="0" w:line="240" w:lineRule="auto"/>
              <w:ind w:left="-90" w:firstLine="284"/>
              <w:jc w:val="both"/>
              <w:rPr>
                <w:rFonts w:ascii="Sylfaen" w:eastAsia="Times New Roman" w:hAnsi="Sylfaen" w:cs="Calibri"/>
                <w:lang w:val="ka-GE"/>
              </w:rPr>
            </w:pPr>
            <w:r>
              <w:rPr>
                <w:rFonts w:ascii="Sylfaen" w:eastAsia="Times New Roman" w:hAnsi="Sylfaen" w:cs="Calibri"/>
                <w:lang w:val="ka-GE"/>
              </w:rPr>
              <w:t>2</w:t>
            </w:r>
          </w:p>
        </w:tc>
        <w:tc>
          <w:tcPr>
            <w:tcW w:w="3860" w:type="dxa"/>
            <w:tcBorders>
              <w:top w:val="nil"/>
              <w:left w:val="nil"/>
              <w:bottom w:val="single" w:sz="4" w:space="0" w:color="5A5A5A"/>
              <w:right w:val="single" w:sz="4" w:space="0" w:color="5A5A5A"/>
            </w:tcBorders>
            <w:shd w:val="clear" w:color="auto" w:fill="auto"/>
            <w:noWrap/>
            <w:vAlign w:val="center"/>
            <w:hideMark/>
          </w:tcPr>
          <w:p w:rsidR="00A27041" w:rsidRPr="00810ECA" w:rsidRDefault="00A27041" w:rsidP="0066213D">
            <w:pPr>
              <w:spacing w:after="0" w:line="240" w:lineRule="auto"/>
              <w:rPr>
                <w:rFonts w:ascii="Sylfaen" w:hAnsi="Sylfaen" w:cs="Sylfaen"/>
                <w:sz w:val="20"/>
              </w:rPr>
            </w:pPr>
            <w:r w:rsidRPr="00810ECA">
              <w:rPr>
                <w:rFonts w:ascii="Sylfaen" w:hAnsi="Sylfaen" w:cs="Sylfaen"/>
                <w:sz w:val="20"/>
              </w:rPr>
              <w:t>უმაღლესი განათლების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hideMark/>
          </w:tcPr>
          <w:p w:rsidR="00A27041" w:rsidRPr="00810ECA" w:rsidRDefault="00A62CB1" w:rsidP="00A62CB1">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50 000</w:t>
            </w:r>
          </w:p>
        </w:tc>
        <w:tc>
          <w:tcPr>
            <w:tcW w:w="1660" w:type="dxa"/>
            <w:tcBorders>
              <w:top w:val="nil"/>
              <w:left w:val="nil"/>
              <w:bottom w:val="single" w:sz="4" w:space="0" w:color="5A5A5A"/>
              <w:right w:val="single" w:sz="4" w:space="0" w:color="5A5A5A"/>
            </w:tcBorders>
            <w:shd w:val="clear" w:color="auto" w:fill="auto"/>
            <w:noWrap/>
            <w:vAlign w:val="center"/>
            <w:hideMark/>
          </w:tcPr>
          <w:p w:rsidR="00A27041" w:rsidRPr="00810ECA" w:rsidRDefault="00A62CB1" w:rsidP="00A62CB1">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50 000</w:t>
            </w:r>
          </w:p>
        </w:tc>
        <w:tc>
          <w:tcPr>
            <w:tcW w:w="1780" w:type="dxa"/>
            <w:tcBorders>
              <w:top w:val="nil"/>
              <w:left w:val="nil"/>
              <w:bottom w:val="single" w:sz="4" w:space="0" w:color="5A5A5A"/>
              <w:right w:val="single" w:sz="4" w:space="0" w:color="5A5A5A"/>
            </w:tcBorders>
            <w:shd w:val="clear" w:color="auto" w:fill="auto"/>
            <w:noWrap/>
            <w:vAlign w:val="center"/>
            <w:hideMark/>
          </w:tcPr>
          <w:p w:rsidR="00A27041" w:rsidRPr="00810ECA" w:rsidRDefault="00A62CB1" w:rsidP="00A62CB1">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100,0%</w:t>
            </w:r>
          </w:p>
        </w:tc>
      </w:tr>
      <w:tr w:rsidR="00A27041" w:rsidRPr="00A62CB1" w:rsidTr="00E6652A">
        <w:trPr>
          <w:trHeight w:val="548"/>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27041" w:rsidRPr="00810ECA" w:rsidRDefault="0066213D" w:rsidP="007F1864">
            <w:pPr>
              <w:spacing w:after="0" w:line="240" w:lineRule="auto"/>
              <w:ind w:left="-90" w:firstLine="284"/>
              <w:jc w:val="both"/>
              <w:rPr>
                <w:rFonts w:ascii="Sylfaen" w:eastAsia="Times New Roman" w:hAnsi="Sylfaen" w:cs="Calibri"/>
                <w:lang w:val="ka-GE"/>
              </w:rPr>
            </w:pPr>
            <w:r>
              <w:rPr>
                <w:rFonts w:ascii="Sylfaen" w:eastAsia="Times New Roman" w:hAnsi="Sylfaen" w:cs="Calibri"/>
                <w:lang w:val="ka-GE"/>
              </w:rPr>
              <w:t>3</w:t>
            </w:r>
          </w:p>
        </w:tc>
        <w:tc>
          <w:tcPr>
            <w:tcW w:w="3860" w:type="dxa"/>
            <w:tcBorders>
              <w:top w:val="nil"/>
              <w:left w:val="nil"/>
              <w:bottom w:val="single" w:sz="4" w:space="0" w:color="5A5A5A"/>
              <w:right w:val="single" w:sz="4" w:space="0" w:color="5A5A5A"/>
            </w:tcBorders>
            <w:shd w:val="clear" w:color="auto" w:fill="auto"/>
            <w:noWrap/>
            <w:vAlign w:val="center"/>
            <w:hideMark/>
          </w:tcPr>
          <w:p w:rsidR="00A27041" w:rsidRPr="00810ECA" w:rsidRDefault="00A27041" w:rsidP="0066213D">
            <w:pPr>
              <w:spacing w:after="0" w:line="240" w:lineRule="auto"/>
              <w:jc w:val="both"/>
              <w:rPr>
                <w:rFonts w:ascii="Calibri" w:hAnsi="Calibri" w:cs="Calibri"/>
              </w:rPr>
            </w:pPr>
            <w:r w:rsidRPr="00810ECA">
              <w:rPr>
                <w:rFonts w:ascii="Sylfaen" w:hAnsi="Sylfaen" w:cs="Sylfaen"/>
                <w:sz w:val="20"/>
              </w:rPr>
              <w:t>უცხოეთში სტაჟირება</w:t>
            </w:r>
          </w:p>
        </w:tc>
        <w:tc>
          <w:tcPr>
            <w:tcW w:w="1955" w:type="dxa"/>
            <w:tcBorders>
              <w:top w:val="nil"/>
              <w:left w:val="nil"/>
              <w:bottom w:val="single" w:sz="4" w:space="0" w:color="5A5A5A"/>
              <w:right w:val="single" w:sz="4" w:space="0" w:color="5A5A5A"/>
            </w:tcBorders>
            <w:shd w:val="clear" w:color="auto" w:fill="auto"/>
            <w:noWrap/>
            <w:vAlign w:val="center"/>
            <w:hideMark/>
          </w:tcPr>
          <w:p w:rsidR="00A27041" w:rsidRPr="00810ECA" w:rsidRDefault="00A62CB1" w:rsidP="00A62CB1">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950</w:t>
            </w:r>
          </w:p>
        </w:tc>
        <w:tc>
          <w:tcPr>
            <w:tcW w:w="1660" w:type="dxa"/>
            <w:tcBorders>
              <w:top w:val="nil"/>
              <w:left w:val="nil"/>
              <w:bottom w:val="single" w:sz="4" w:space="0" w:color="5A5A5A"/>
              <w:right w:val="single" w:sz="4" w:space="0" w:color="5A5A5A"/>
            </w:tcBorders>
            <w:shd w:val="clear" w:color="auto" w:fill="auto"/>
            <w:noWrap/>
            <w:vAlign w:val="center"/>
            <w:hideMark/>
          </w:tcPr>
          <w:p w:rsidR="00A27041" w:rsidRPr="00810ECA" w:rsidRDefault="00A62CB1" w:rsidP="00A62CB1">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950</w:t>
            </w:r>
          </w:p>
        </w:tc>
        <w:tc>
          <w:tcPr>
            <w:tcW w:w="1780" w:type="dxa"/>
            <w:tcBorders>
              <w:top w:val="nil"/>
              <w:left w:val="nil"/>
              <w:bottom w:val="single" w:sz="4" w:space="0" w:color="5A5A5A"/>
              <w:right w:val="single" w:sz="4" w:space="0" w:color="5A5A5A"/>
            </w:tcBorders>
            <w:shd w:val="clear" w:color="auto" w:fill="auto"/>
            <w:noWrap/>
            <w:vAlign w:val="center"/>
            <w:hideMark/>
          </w:tcPr>
          <w:p w:rsidR="00A27041" w:rsidRPr="00A62CB1" w:rsidRDefault="00A62CB1" w:rsidP="00A62CB1">
            <w:pPr>
              <w:spacing w:after="0" w:line="240" w:lineRule="auto"/>
              <w:ind w:left="-90" w:firstLine="284"/>
              <w:jc w:val="center"/>
              <w:rPr>
                <w:rFonts w:ascii="Sylfaen" w:eastAsia="Times New Roman" w:hAnsi="Sylfaen" w:cs="Calibri"/>
                <w:b/>
                <w:lang w:val="ka-GE"/>
              </w:rPr>
            </w:pPr>
            <w:r w:rsidRPr="00A62CB1">
              <w:rPr>
                <w:rFonts w:ascii="Sylfaen" w:eastAsia="Times New Roman" w:hAnsi="Sylfaen" w:cs="Calibri"/>
                <w:b/>
                <w:lang w:val="ka-GE"/>
              </w:rPr>
              <w:t>100,0%</w:t>
            </w:r>
          </w:p>
        </w:tc>
      </w:tr>
      <w:tr w:rsidR="00A27041" w:rsidRPr="00810ECA" w:rsidTr="007977D1">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27041" w:rsidRPr="00810ECA" w:rsidRDefault="00A27041" w:rsidP="007977D1">
            <w:pPr>
              <w:spacing w:after="0" w:line="240" w:lineRule="auto"/>
              <w:ind w:left="-90" w:firstLine="284"/>
              <w:jc w:val="center"/>
              <w:rPr>
                <w:rFonts w:ascii="Calibri" w:eastAsia="Times New Roman" w:hAnsi="Calibri" w:cs="Calibri"/>
              </w:rPr>
            </w:pPr>
          </w:p>
        </w:tc>
        <w:tc>
          <w:tcPr>
            <w:tcW w:w="3860" w:type="dxa"/>
            <w:tcBorders>
              <w:top w:val="nil"/>
              <w:left w:val="nil"/>
              <w:bottom w:val="single" w:sz="4" w:space="0" w:color="5A5A5A"/>
              <w:right w:val="single" w:sz="4" w:space="0" w:color="5A5A5A"/>
            </w:tcBorders>
            <w:shd w:val="clear" w:color="auto" w:fill="auto"/>
            <w:noWrap/>
            <w:vAlign w:val="center"/>
            <w:hideMark/>
          </w:tcPr>
          <w:p w:rsidR="00A27041" w:rsidRPr="00810ECA" w:rsidRDefault="00A27041" w:rsidP="007977D1">
            <w:pPr>
              <w:spacing w:after="0" w:line="240" w:lineRule="auto"/>
              <w:ind w:left="-90" w:firstLine="284"/>
              <w:jc w:val="center"/>
              <w:rPr>
                <w:rFonts w:ascii="Calibri" w:hAnsi="Calibri" w:cs="Calibri"/>
                <w:b/>
                <w:bCs/>
                <w:sz w:val="20"/>
                <w:lang w:val="ka-GE"/>
              </w:rPr>
            </w:pPr>
            <w:r w:rsidRPr="00810ECA">
              <w:rPr>
                <w:rFonts w:ascii="Sylfaen" w:hAnsi="Sylfaen" w:cs="Sylfaen"/>
                <w:b/>
                <w:bCs/>
                <w:sz w:val="20"/>
              </w:rPr>
              <w:t>სულ</w:t>
            </w:r>
            <w:r w:rsidRPr="00810ECA">
              <w:rPr>
                <w:rFonts w:ascii="Calibri" w:hAnsi="Calibri" w:cs="Calibri"/>
                <w:b/>
                <w:bCs/>
                <w:sz w:val="20"/>
              </w:rPr>
              <w:t xml:space="preserve"> </w:t>
            </w:r>
            <w:r w:rsidRPr="00810ECA">
              <w:rPr>
                <w:rFonts w:ascii="Sylfaen" w:hAnsi="Sylfaen" w:cs="Sylfaen"/>
                <w:b/>
                <w:bCs/>
                <w:sz w:val="20"/>
                <w:lang w:val="ka-GE"/>
              </w:rPr>
              <w:t xml:space="preserve"> ჯამი:</w:t>
            </w:r>
          </w:p>
        </w:tc>
        <w:tc>
          <w:tcPr>
            <w:tcW w:w="1955" w:type="dxa"/>
            <w:tcBorders>
              <w:top w:val="nil"/>
              <w:left w:val="nil"/>
              <w:bottom w:val="single" w:sz="4" w:space="0" w:color="5A5A5A"/>
              <w:right w:val="single" w:sz="4" w:space="0" w:color="5A5A5A"/>
            </w:tcBorders>
            <w:shd w:val="clear" w:color="auto" w:fill="auto"/>
            <w:noWrap/>
            <w:vAlign w:val="center"/>
            <w:hideMark/>
          </w:tcPr>
          <w:p w:rsidR="00A27041" w:rsidRPr="00810ECA" w:rsidRDefault="00A62CB1" w:rsidP="0066213D">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95 950</w:t>
            </w:r>
          </w:p>
        </w:tc>
        <w:tc>
          <w:tcPr>
            <w:tcW w:w="1660" w:type="dxa"/>
            <w:tcBorders>
              <w:top w:val="nil"/>
              <w:left w:val="nil"/>
              <w:bottom w:val="single" w:sz="4" w:space="0" w:color="5A5A5A"/>
              <w:right w:val="single" w:sz="4" w:space="0" w:color="5A5A5A"/>
            </w:tcBorders>
            <w:shd w:val="clear" w:color="auto" w:fill="auto"/>
            <w:noWrap/>
            <w:vAlign w:val="center"/>
            <w:hideMark/>
          </w:tcPr>
          <w:p w:rsidR="00A27041" w:rsidRPr="00810ECA" w:rsidRDefault="00A62CB1" w:rsidP="0066213D">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93 728</w:t>
            </w:r>
          </w:p>
        </w:tc>
        <w:tc>
          <w:tcPr>
            <w:tcW w:w="1780" w:type="dxa"/>
            <w:tcBorders>
              <w:top w:val="nil"/>
              <w:left w:val="nil"/>
              <w:bottom w:val="single" w:sz="4" w:space="0" w:color="5A5A5A"/>
              <w:right w:val="single" w:sz="4" w:space="0" w:color="5A5A5A"/>
            </w:tcBorders>
            <w:shd w:val="clear" w:color="auto" w:fill="auto"/>
            <w:noWrap/>
            <w:vAlign w:val="center"/>
            <w:hideMark/>
          </w:tcPr>
          <w:p w:rsidR="00A27041" w:rsidRPr="00810ECA" w:rsidRDefault="00A62CB1" w:rsidP="0066213D">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97,7%</w:t>
            </w:r>
          </w:p>
        </w:tc>
      </w:tr>
    </w:tbl>
    <w:p w:rsidR="00A27041" w:rsidRPr="00A73D6C" w:rsidRDefault="00A27041" w:rsidP="007F1864">
      <w:pPr>
        <w:spacing w:after="0" w:line="240" w:lineRule="auto"/>
        <w:ind w:left="-90" w:firstLine="284"/>
        <w:jc w:val="both"/>
        <w:rPr>
          <w:rFonts w:ascii="Sylfaen" w:eastAsia="Calibri" w:hAnsi="Sylfaen" w:cs="Sylfaen"/>
          <w:color w:val="FF0000"/>
          <w:lang w:val="ka-GE"/>
        </w:rPr>
      </w:pPr>
    </w:p>
    <w:p w:rsidR="003D318F" w:rsidRDefault="003D318F" w:rsidP="007F1864">
      <w:pPr>
        <w:spacing w:after="0" w:line="240" w:lineRule="auto"/>
        <w:ind w:left="-90" w:firstLine="284"/>
        <w:jc w:val="both"/>
        <w:rPr>
          <w:rFonts w:ascii="Sylfaen" w:eastAsia="Calibri" w:hAnsi="Sylfaen" w:cs="Sylfaen"/>
          <w:lang w:val="ka-GE"/>
        </w:rPr>
      </w:pPr>
    </w:p>
    <w:p w:rsidR="00A27041" w:rsidRDefault="00A27041" w:rsidP="007F1864">
      <w:pPr>
        <w:spacing w:after="0" w:line="240" w:lineRule="auto"/>
        <w:ind w:left="-90" w:firstLine="284"/>
        <w:jc w:val="both"/>
        <w:rPr>
          <w:rFonts w:ascii="Sylfaen" w:eastAsia="Calibri" w:hAnsi="Sylfaen" w:cs="Sylfaen"/>
          <w:lang w:val="ka-GE"/>
        </w:rPr>
      </w:pPr>
      <w:r w:rsidRPr="00810ECA">
        <w:rPr>
          <w:rFonts w:ascii="Sylfaen" w:eastAsia="Calibri" w:hAnsi="Sylfaen" w:cs="Sylfaen"/>
          <w:lang w:val="ka-GE"/>
        </w:rPr>
        <w:t>მოიცავს ხუთ ქვეპროგრამას:</w:t>
      </w:r>
    </w:p>
    <w:p w:rsidR="00E67E13" w:rsidRPr="00810ECA" w:rsidRDefault="00E67E13" w:rsidP="007F1864">
      <w:pPr>
        <w:spacing w:after="0" w:line="240" w:lineRule="auto"/>
        <w:ind w:left="-90" w:firstLine="284"/>
        <w:jc w:val="both"/>
        <w:rPr>
          <w:rFonts w:ascii="Sylfaen" w:eastAsia="Calibri" w:hAnsi="Sylfaen" w:cs="Sylfaen"/>
          <w:lang w:val="ka-GE"/>
        </w:rPr>
      </w:pPr>
    </w:p>
    <w:p w:rsidR="00C220F1" w:rsidRPr="0093766A" w:rsidRDefault="003235AD" w:rsidP="007F1864">
      <w:pPr>
        <w:spacing w:after="0" w:line="240" w:lineRule="auto"/>
        <w:ind w:left="-90" w:firstLine="284"/>
        <w:jc w:val="both"/>
        <w:rPr>
          <w:rFonts w:ascii="Sylfaen" w:hAnsi="Sylfaen" w:cs="Sylfaen"/>
          <w:i/>
          <w:u w:val="single"/>
          <w:lang w:val="ka-GE"/>
        </w:rPr>
      </w:pPr>
      <w:r w:rsidRPr="0093766A">
        <w:rPr>
          <w:rFonts w:ascii="Sylfaen" w:eastAsia="Calibri" w:hAnsi="Sylfaen" w:cs="Sylfaen"/>
          <w:i/>
          <w:u w:val="single"/>
          <w:lang w:val="ka-GE"/>
        </w:rPr>
        <w:t>ქვეპროგრამ</w:t>
      </w:r>
      <w:r w:rsidR="00E01A94" w:rsidRPr="0093766A">
        <w:rPr>
          <w:rFonts w:ascii="Sylfaen" w:eastAsia="Calibri" w:hAnsi="Sylfaen" w:cs="Sylfaen"/>
          <w:i/>
          <w:u w:val="single"/>
          <w:lang w:val="ka-GE"/>
        </w:rPr>
        <w:t xml:space="preserve">ა </w:t>
      </w:r>
      <w:r w:rsidRPr="0093766A">
        <w:rPr>
          <w:rFonts w:ascii="Sylfaen" w:eastAsia="Calibri" w:hAnsi="Sylfaen" w:cs="Sylfaen"/>
          <w:i/>
          <w:u w:val="single"/>
          <w:lang w:val="ka-GE"/>
        </w:rPr>
        <w:t xml:space="preserve"> - </w:t>
      </w:r>
      <w:r w:rsidRPr="0093766A">
        <w:rPr>
          <w:rFonts w:ascii="Sylfaen" w:hAnsi="Sylfaen" w:cs="Sylfaen"/>
          <w:i/>
          <w:u w:val="single"/>
          <w:lang w:val="ka-GE"/>
        </w:rPr>
        <w:t>ვასწავლოთ მომავალი წარმატებისთვის</w:t>
      </w:r>
      <w:r w:rsidR="00E01A94" w:rsidRPr="0093766A">
        <w:rPr>
          <w:rFonts w:ascii="Sylfaen" w:hAnsi="Sylfaen" w:cs="Sylfaen"/>
          <w:i/>
          <w:u w:val="single"/>
          <w:lang w:val="ka-GE"/>
        </w:rPr>
        <w:t xml:space="preserve"> </w:t>
      </w:r>
    </w:p>
    <w:p w:rsidR="00F86B4E" w:rsidRPr="00810ECA" w:rsidRDefault="00F86B4E" w:rsidP="007F1864">
      <w:pPr>
        <w:spacing w:after="0" w:line="240" w:lineRule="auto"/>
        <w:ind w:left="-90" w:firstLine="284"/>
        <w:jc w:val="both"/>
        <w:rPr>
          <w:rFonts w:ascii="Sylfaen" w:hAnsi="Sylfaen" w:cs="Sylfaen"/>
          <w:b/>
          <w:lang w:val="ka-GE"/>
        </w:rPr>
      </w:pPr>
    </w:p>
    <w:p w:rsidR="00810ECA" w:rsidRDefault="003235AD" w:rsidP="007F1864">
      <w:pPr>
        <w:spacing w:after="0" w:line="240" w:lineRule="auto"/>
        <w:ind w:left="-90" w:firstLine="284"/>
        <w:jc w:val="both"/>
        <w:rPr>
          <w:rFonts w:ascii="Sylfaen" w:eastAsia="Calibri" w:hAnsi="Sylfaen" w:cs="Sylfaen"/>
          <w:lang w:val="ka-GE"/>
        </w:rPr>
      </w:pPr>
      <w:r w:rsidRPr="00810ECA">
        <w:rPr>
          <w:rFonts w:ascii="Sylfaen" w:eastAsia="Calibri" w:hAnsi="Sylfaen" w:cs="Sylfaen"/>
          <w:lang w:val="ka-GE"/>
        </w:rPr>
        <w:t>201</w:t>
      </w:r>
      <w:r w:rsidR="0066213D">
        <w:rPr>
          <w:rFonts w:ascii="Sylfaen" w:eastAsia="Calibri" w:hAnsi="Sylfaen" w:cs="Sylfaen"/>
          <w:lang w:val="ka-GE"/>
        </w:rPr>
        <w:t>6</w:t>
      </w:r>
      <w:r w:rsidRPr="00810ECA">
        <w:rPr>
          <w:rFonts w:ascii="Sylfaen" w:eastAsia="Calibri" w:hAnsi="Sylfaen" w:cs="Sylfaen"/>
          <w:lang w:val="ka-GE"/>
        </w:rPr>
        <w:t xml:space="preserve"> წლის საანგარიშო პერიოდის გეგმა შეადგენს </w:t>
      </w:r>
      <w:r w:rsidR="0066213D">
        <w:rPr>
          <w:rFonts w:ascii="Sylfaen" w:eastAsia="Calibri" w:hAnsi="Sylfaen" w:cs="Sylfaen"/>
          <w:lang w:val="ka-GE"/>
        </w:rPr>
        <w:t>45 000</w:t>
      </w:r>
      <w:r w:rsidRPr="00810ECA">
        <w:rPr>
          <w:rFonts w:ascii="Sylfaen" w:eastAsia="Calibri" w:hAnsi="Sylfaen" w:cs="Sylfaen"/>
          <w:lang w:val="ka-GE"/>
        </w:rPr>
        <w:t xml:space="preserve"> ლარს, საკასო ხარჯი </w:t>
      </w:r>
      <w:r w:rsidR="0066213D">
        <w:rPr>
          <w:rFonts w:ascii="Sylfaen" w:eastAsia="Calibri" w:hAnsi="Sylfaen" w:cs="Sylfaen"/>
          <w:lang w:val="ka-GE"/>
        </w:rPr>
        <w:t>42 778</w:t>
      </w:r>
      <w:r w:rsidRPr="00810ECA">
        <w:rPr>
          <w:rFonts w:ascii="Sylfaen" w:eastAsia="Calibri" w:hAnsi="Sylfaen" w:cs="Sylfaen"/>
          <w:lang w:val="ka-GE"/>
        </w:rPr>
        <w:t xml:space="preserve"> ლარ</w:t>
      </w:r>
      <w:r w:rsidR="0066213D">
        <w:rPr>
          <w:rFonts w:ascii="Sylfaen" w:eastAsia="Calibri" w:hAnsi="Sylfaen" w:cs="Sylfaen"/>
          <w:lang w:val="ka-GE"/>
        </w:rPr>
        <w:t>ი</w:t>
      </w:r>
      <w:r w:rsidRPr="00810ECA">
        <w:rPr>
          <w:rFonts w:ascii="Sylfaen" w:eastAsia="Calibri" w:hAnsi="Sylfaen" w:cs="Sylfaen"/>
          <w:lang w:val="ka-GE"/>
        </w:rPr>
        <w:t xml:space="preserve">. </w:t>
      </w:r>
    </w:p>
    <w:p w:rsidR="003D318F" w:rsidRPr="00810ECA" w:rsidRDefault="003D318F" w:rsidP="007F1864">
      <w:pPr>
        <w:spacing w:after="0" w:line="240" w:lineRule="auto"/>
        <w:ind w:left="-90" w:firstLine="284"/>
        <w:jc w:val="both"/>
        <w:rPr>
          <w:rFonts w:ascii="Sylfaen" w:eastAsia="Calibri" w:hAnsi="Sylfaen" w:cs="Sylfaen"/>
          <w:lang w:val="ka-GE"/>
        </w:rPr>
      </w:pPr>
    </w:p>
    <w:p w:rsidR="003235AD" w:rsidRPr="00810ECA" w:rsidRDefault="003235AD" w:rsidP="007F1864">
      <w:pPr>
        <w:spacing w:after="0" w:line="240" w:lineRule="auto"/>
        <w:ind w:left="-90" w:firstLine="284"/>
        <w:jc w:val="both"/>
        <w:rPr>
          <w:rFonts w:ascii="Sylfaen" w:eastAsia="Calibri" w:hAnsi="Sylfaen" w:cs="Sylfaen"/>
          <w:lang w:val="ka-GE"/>
        </w:rPr>
      </w:pPr>
      <w:r w:rsidRPr="00810ECA">
        <w:rPr>
          <w:rFonts w:ascii="Sylfaen" w:eastAsia="Calibri" w:hAnsi="Sylfaen" w:cs="Sylfaen"/>
          <w:lang w:val="ka-GE"/>
        </w:rPr>
        <w:t>ქვეპროგრამის ფარგლებში განხორციელდა შემდეგი საქმიანობა:</w:t>
      </w:r>
    </w:p>
    <w:p w:rsidR="0063751F" w:rsidRDefault="00716550" w:rsidP="007F1864">
      <w:pPr>
        <w:spacing w:after="0" w:line="240" w:lineRule="auto"/>
        <w:ind w:left="-90" w:firstLine="284"/>
        <w:jc w:val="both"/>
        <w:rPr>
          <w:rFonts w:ascii="Sylfaen" w:hAnsi="Sylfaen"/>
          <w:lang w:val="ka-GE"/>
        </w:rPr>
      </w:pPr>
      <w:r w:rsidRPr="00716550">
        <w:rPr>
          <w:rFonts w:ascii="Sylfaen" w:hAnsi="Sylfaen"/>
          <w:lang w:val="ka-GE"/>
        </w:rPr>
        <w:t xml:space="preserve">”ვასწავლოთ მომავალი წარმატებისათვის” </w:t>
      </w:r>
      <w:r w:rsidR="00526750">
        <w:rPr>
          <w:rFonts w:ascii="Sylfaen" w:hAnsi="Sylfaen"/>
          <w:lang w:val="ka-GE"/>
        </w:rPr>
        <w:t>ქვეპროგრამაში განხორციელდა</w:t>
      </w:r>
      <w:r w:rsidRPr="00716550">
        <w:rPr>
          <w:rFonts w:ascii="Sylfaen" w:hAnsi="Sylfaen"/>
          <w:lang w:val="ka-GE"/>
        </w:rPr>
        <w:t xml:space="preserve"> მაღალმთიანი აჭარის (ქედა, შუახევი, ხულო) საჯარო სკოლებში არსებული სხვადასხვა საგნის მასწავლებლის დეფიციტის შევსება </w:t>
      </w:r>
      <w:r w:rsidR="0066213D">
        <w:rPr>
          <w:rFonts w:ascii="Sylfaen" w:hAnsi="Sylfaen"/>
          <w:lang w:val="ka-GE"/>
        </w:rPr>
        <w:t xml:space="preserve">, საჯარო სკოლებში დასაქმდა 28 პედაგოგი. </w:t>
      </w:r>
    </w:p>
    <w:p w:rsidR="003D318F" w:rsidRDefault="003D318F" w:rsidP="007F1864">
      <w:pPr>
        <w:spacing w:after="0" w:line="240" w:lineRule="auto"/>
        <w:ind w:left="-90" w:firstLine="284"/>
        <w:jc w:val="both"/>
        <w:rPr>
          <w:rFonts w:ascii="Sylfaen" w:hAnsi="Sylfaen"/>
          <w:lang w:val="ka-GE"/>
        </w:rPr>
      </w:pPr>
    </w:p>
    <w:p w:rsidR="00356CA2" w:rsidRPr="00D17C47" w:rsidRDefault="00356CA2" w:rsidP="00356CA2">
      <w:pPr>
        <w:spacing w:after="0" w:line="240" w:lineRule="auto"/>
        <w:ind w:left="-90" w:firstLine="284"/>
        <w:jc w:val="both"/>
        <w:rPr>
          <w:rFonts w:ascii="Sylfaen" w:hAnsi="Sylfaen" w:cs="Sylfaen"/>
          <w:lang w:val="ka-GE"/>
        </w:rPr>
      </w:pPr>
      <w:r w:rsidRPr="00D17C47">
        <w:rPr>
          <w:rFonts w:ascii="Sylfaen" w:hAnsi="Sylfaen" w:cs="Sylfaen"/>
          <w:lang w:val="ka-GE"/>
        </w:rPr>
        <w:t>ქვეპროგრამა ხორციელდ</w:t>
      </w:r>
      <w:r>
        <w:rPr>
          <w:rFonts w:ascii="Sylfaen" w:hAnsi="Sylfaen" w:cs="Sylfaen"/>
          <w:lang w:val="ka-GE"/>
        </w:rPr>
        <w:t>ებ</w:t>
      </w:r>
      <w:r w:rsidRPr="00D17C47">
        <w:rPr>
          <w:rFonts w:ascii="Sylfaen" w:hAnsi="Sylfaen" w:cs="Sylfaen"/>
          <w:lang w:val="ka-GE"/>
        </w:rPr>
        <w:t>ა დაბრკოლებების გარეშე.</w:t>
      </w:r>
    </w:p>
    <w:p w:rsidR="0095606C" w:rsidRDefault="0095606C" w:rsidP="007F1864">
      <w:pPr>
        <w:spacing w:after="0" w:line="240" w:lineRule="auto"/>
        <w:ind w:left="-90" w:firstLine="284"/>
        <w:jc w:val="both"/>
        <w:rPr>
          <w:rFonts w:ascii="Sylfaen" w:hAnsi="Sylfaen"/>
          <w:lang w:val="ka-GE"/>
        </w:rPr>
      </w:pPr>
    </w:p>
    <w:p w:rsidR="0095606C" w:rsidRDefault="0095606C" w:rsidP="0095606C">
      <w:pPr>
        <w:spacing w:after="0" w:line="240" w:lineRule="auto"/>
        <w:ind w:left="-90" w:firstLine="284"/>
        <w:jc w:val="both"/>
        <w:rPr>
          <w:rFonts w:ascii="Sylfaen" w:hAnsi="Sylfaen"/>
          <w:lang w:val="ka-GE"/>
        </w:rPr>
      </w:pPr>
      <w:r w:rsidRPr="00E76438">
        <w:rPr>
          <w:rFonts w:ascii="Sylfaen" w:hAnsi="Sylfaen" w:cs="Sylfaen"/>
          <w:lang w:val="ka-GE"/>
        </w:rPr>
        <w:t>შესრულების</w:t>
      </w:r>
      <w:r w:rsidRPr="00E76438">
        <w:rPr>
          <w:rFonts w:ascii="Sylfaen" w:hAnsi="Sylfaen"/>
          <w:lang w:val="ka-GE"/>
        </w:rPr>
        <w:t xml:space="preserve"> </w:t>
      </w:r>
      <w:r w:rsidRPr="00E76438">
        <w:rPr>
          <w:rFonts w:ascii="Sylfaen" w:hAnsi="Sylfaen" w:cs="Sylfaen"/>
          <w:lang w:val="ka-GE"/>
        </w:rPr>
        <w:t>პროცენტი</w:t>
      </w:r>
      <w:r w:rsidRPr="00E76438">
        <w:rPr>
          <w:rFonts w:ascii="Sylfaen" w:hAnsi="Sylfaen"/>
          <w:lang w:val="ka-GE"/>
        </w:rPr>
        <w:t xml:space="preserve"> </w:t>
      </w:r>
      <w:r>
        <w:rPr>
          <w:rFonts w:ascii="Sylfaen" w:hAnsi="Sylfaen" w:cs="Sylfaen"/>
          <w:lang w:val="ka-GE"/>
        </w:rPr>
        <w:t xml:space="preserve">საანგარიშო </w:t>
      </w:r>
      <w:r w:rsidRPr="00E76438">
        <w:rPr>
          <w:rFonts w:ascii="Sylfaen" w:hAnsi="Sylfaen"/>
          <w:lang w:val="ka-GE"/>
        </w:rPr>
        <w:t xml:space="preserve"> </w:t>
      </w:r>
      <w:r w:rsidRPr="00E76438">
        <w:rPr>
          <w:rFonts w:ascii="Sylfaen" w:hAnsi="Sylfaen" w:cs="Sylfaen"/>
          <w:lang w:val="ka-GE"/>
        </w:rPr>
        <w:t xml:space="preserve">გეგმასთან: </w:t>
      </w:r>
      <w:r>
        <w:rPr>
          <w:rFonts w:ascii="Sylfaen" w:hAnsi="Sylfaen" w:cs="Sylfaen"/>
          <w:lang w:val="ka-GE"/>
        </w:rPr>
        <w:t xml:space="preserve">95,1 </w:t>
      </w:r>
      <w:r w:rsidRPr="00E76438">
        <w:rPr>
          <w:rFonts w:ascii="Sylfaen" w:hAnsi="Sylfaen"/>
          <w:lang w:val="ka-GE"/>
        </w:rPr>
        <w:t>%</w:t>
      </w:r>
    </w:p>
    <w:p w:rsidR="00F86B4E" w:rsidRPr="00F86B4E" w:rsidRDefault="00F86B4E" w:rsidP="007F1864">
      <w:pPr>
        <w:spacing w:after="0" w:line="240" w:lineRule="auto"/>
        <w:ind w:left="-90" w:firstLine="284"/>
        <w:jc w:val="both"/>
        <w:rPr>
          <w:rFonts w:ascii="Sylfaen" w:hAnsi="Sylfaen"/>
          <w:lang w:val="ka-GE"/>
        </w:rPr>
      </w:pPr>
    </w:p>
    <w:p w:rsidR="00716550" w:rsidRDefault="00F86B4E" w:rsidP="007F1864">
      <w:pPr>
        <w:spacing w:after="0" w:line="240" w:lineRule="auto"/>
        <w:ind w:left="-90" w:firstLine="284"/>
        <w:jc w:val="both"/>
        <w:rPr>
          <w:rFonts w:ascii="Sylfaen" w:hAnsi="Sylfaen"/>
          <w:lang w:val="ka-GE"/>
        </w:rPr>
      </w:pPr>
      <w:r>
        <w:rPr>
          <w:rFonts w:ascii="Sylfaen" w:hAnsi="Sylfaen" w:cs="Sylfaen"/>
          <w:lang w:val="ka-GE"/>
        </w:rPr>
        <w:t xml:space="preserve"> </w:t>
      </w:r>
      <w:r w:rsidR="00716550" w:rsidRPr="00E76438">
        <w:rPr>
          <w:rFonts w:ascii="Sylfaen" w:hAnsi="Sylfaen" w:cs="Sylfaen"/>
          <w:lang w:val="ka-GE"/>
        </w:rPr>
        <w:t>შესრულების</w:t>
      </w:r>
      <w:r w:rsidR="00716550" w:rsidRPr="00E76438">
        <w:rPr>
          <w:rFonts w:ascii="Sylfaen" w:hAnsi="Sylfaen"/>
          <w:lang w:val="ka-GE"/>
        </w:rPr>
        <w:t xml:space="preserve"> </w:t>
      </w:r>
      <w:r w:rsidR="00716550" w:rsidRPr="00E76438">
        <w:rPr>
          <w:rFonts w:ascii="Sylfaen" w:hAnsi="Sylfaen" w:cs="Sylfaen"/>
          <w:lang w:val="ka-GE"/>
        </w:rPr>
        <w:t>პროცენტი</w:t>
      </w:r>
      <w:r w:rsidR="00716550" w:rsidRPr="00E76438">
        <w:rPr>
          <w:rFonts w:ascii="Sylfaen" w:hAnsi="Sylfaen"/>
          <w:lang w:val="ka-GE"/>
        </w:rPr>
        <w:t xml:space="preserve"> </w:t>
      </w:r>
      <w:r w:rsidR="00716550" w:rsidRPr="00E76438">
        <w:rPr>
          <w:rFonts w:ascii="Sylfaen" w:hAnsi="Sylfaen" w:cs="Sylfaen"/>
          <w:lang w:val="ka-GE"/>
        </w:rPr>
        <w:t>წლიურ</w:t>
      </w:r>
      <w:r w:rsidR="00716550" w:rsidRPr="00E76438">
        <w:rPr>
          <w:rFonts w:ascii="Sylfaen" w:hAnsi="Sylfaen"/>
          <w:lang w:val="ka-GE"/>
        </w:rPr>
        <w:t xml:space="preserve"> </w:t>
      </w:r>
      <w:r w:rsidR="00716550" w:rsidRPr="00E76438">
        <w:rPr>
          <w:rFonts w:ascii="Sylfaen" w:hAnsi="Sylfaen" w:cs="Sylfaen"/>
          <w:lang w:val="ka-GE"/>
        </w:rPr>
        <w:t xml:space="preserve">გეგმასთან: </w:t>
      </w:r>
      <w:r w:rsidR="0095606C">
        <w:rPr>
          <w:rFonts w:ascii="Sylfaen" w:hAnsi="Sylfaen" w:cs="Sylfaen"/>
          <w:lang w:val="ka-GE"/>
        </w:rPr>
        <w:t>28,3</w:t>
      </w:r>
      <w:r w:rsidR="00716550" w:rsidRPr="00E76438">
        <w:rPr>
          <w:rFonts w:ascii="Sylfaen" w:hAnsi="Sylfaen"/>
          <w:lang w:val="ka-GE"/>
        </w:rPr>
        <w:t>%</w:t>
      </w:r>
    </w:p>
    <w:p w:rsidR="003D318F" w:rsidRDefault="003D318F" w:rsidP="007F1864">
      <w:pPr>
        <w:spacing w:after="0" w:line="240" w:lineRule="auto"/>
        <w:ind w:left="-90" w:firstLine="284"/>
        <w:jc w:val="both"/>
        <w:rPr>
          <w:rFonts w:ascii="Sylfaen" w:hAnsi="Sylfaen"/>
          <w:lang w:val="ka-GE"/>
        </w:rPr>
      </w:pPr>
    </w:p>
    <w:p w:rsidR="00002A4C" w:rsidRDefault="00002A4C" w:rsidP="007F1864">
      <w:pPr>
        <w:spacing w:after="0" w:line="240" w:lineRule="auto"/>
        <w:ind w:left="-90" w:firstLine="284"/>
        <w:jc w:val="both"/>
        <w:rPr>
          <w:rFonts w:ascii="Sylfaen" w:hAnsi="Sylfaen"/>
          <w:lang w:val="ka-GE"/>
        </w:rPr>
      </w:pPr>
    </w:p>
    <w:p w:rsidR="00E57929" w:rsidRPr="00825D73" w:rsidRDefault="003235AD" w:rsidP="00825D73">
      <w:pPr>
        <w:spacing w:after="0" w:line="240" w:lineRule="auto"/>
        <w:ind w:left="-90" w:firstLine="284"/>
        <w:rPr>
          <w:rFonts w:ascii="Sylfaen" w:hAnsi="Sylfaen" w:cs="Sylfaen"/>
          <w:i/>
          <w:u w:val="single"/>
          <w:lang w:val="ka-GE"/>
        </w:rPr>
      </w:pPr>
      <w:r w:rsidRPr="00825D73">
        <w:rPr>
          <w:rFonts w:ascii="Sylfaen" w:eastAsia="Calibri" w:hAnsi="Sylfaen" w:cs="Sylfaen"/>
          <w:i/>
          <w:u w:val="single"/>
          <w:lang w:val="ka-GE"/>
        </w:rPr>
        <w:lastRenderedPageBreak/>
        <w:t>ქვეპროგრამ</w:t>
      </w:r>
      <w:r w:rsidR="00631F50" w:rsidRPr="00825D73">
        <w:rPr>
          <w:rFonts w:ascii="Sylfaen" w:eastAsia="Calibri" w:hAnsi="Sylfaen" w:cs="Sylfaen"/>
          <w:i/>
          <w:u w:val="single"/>
          <w:lang w:val="ka-GE"/>
        </w:rPr>
        <w:t>ა</w:t>
      </w:r>
      <w:r w:rsidRPr="00825D73">
        <w:rPr>
          <w:rFonts w:ascii="Sylfaen" w:eastAsia="Calibri" w:hAnsi="Sylfaen" w:cs="Sylfaen"/>
          <w:i/>
          <w:u w:val="single"/>
          <w:lang w:val="ka-GE"/>
        </w:rPr>
        <w:t xml:space="preserve"> - </w:t>
      </w:r>
      <w:r w:rsidRPr="00825D73">
        <w:rPr>
          <w:rFonts w:ascii="Sylfaen" w:hAnsi="Sylfaen" w:cs="Sylfaen"/>
          <w:i/>
          <w:u w:val="single"/>
          <w:lang w:val="ka-GE"/>
        </w:rPr>
        <w:t xml:space="preserve">უმაღლესი განათლების ხელშეწყობა </w:t>
      </w:r>
    </w:p>
    <w:p w:rsidR="008B2204" w:rsidRPr="008B2204" w:rsidRDefault="008B2204" w:rsidP="007F1864">
      <w:pPr>
        <w:spacing w:after="0" w:line="240" w:lineRule="auto"/>
        <w:ind w:left="-90" w:firstLine="284"/>
        <w:jc w:val="both"/>
        <w:rPr>
          <w:rFonts w:ascii="Sylfaen" w:hAnsi="Sylfaen" w:cs="Sylfaen"/>
          <w:b/>
          <w:lang w:val="ka-GE"/>
        </w:rPr>
      </w:pPr>
    </w:p>
    <w:p w:rsidR="003D318F" w:rsidRDefault="003235AD" w:rsidP="007F1864">
      <w:pPr>
        <w:spacing w:after="0" w:line="240" w:lineRule="auto"/>
        <w:ind w:left="-90" w:firstLine="284"/>
        <w:jc w:val="both"/>
        <w:rPr>
          <w:rFonts w:ascii="Sylfaen" w:eastAsia="Calibri" w:hAnsi="Sylfaen" w:cs="Sylfaen"/>
          <w:lang w:val="ka-GE"/>
        </w:rPr>
      </w:pPr>
      <w:r w:rsidRPr="008B2204">
        <w:rPr>
          <w:rFonts w:ascii="Sylfaen" w:eastAsia="Calibri" w:hAnsi="Sylfaen" w:cs="Sylfaen"/>
          <w:lang w:val="ka-GE"/>
        </w:rPr>
        <w:t xml:space="preserve">საანგარიშო პერიოდის გეგმა შეადგენს </w:t>
      </w:r>
      <w:r w:rsidR="00825D73">
        <w:rPr>
          <w:rFonts w:ascii="Sylfaen" w:eastAsia="Calibri" w:hAnsi="Sylfaen" w:cs="Sylfaen"/>
          <w:lang w:val="ka-GE"/>
        </w:rPr>
        <w:t>50 000</w:t>
      </w:r>
      <w:r w:rsidRPr="008B2204">
        <w:rPr>
          <w:rFonts w:ascii="Sylfaen" w:eastAsia="Calibri" w:hAnsi="Sylfaen" w:cs="Sylfaen"/>
          <w:lang w:val="ka-GE"/>
        </w:rPr>
        <w:t xml:space="preserve"> ლარს, საკასო ხარჯი </w:t>
      </w:r>
      <w:r w:rsidR="00825D73">
        <w:rPr>
          <w:rFonts w:ascii="Sylfaen" w:eastAsia="Calibri" w:hAnsi="Sylfaen" w:cs="Sylfaen"/>
          <w:lang w:val="ka-GE"/>
        </w:rPr>
        <w:t>50 000</w:t>
      </w:r>
      <w:r w:rsidRPr="008B2204">
        <w:rPr>
          <w:rFonts w:ascii="Sylfaen" w:eastAsia="Calibri" w:hAnsi="Sylfaen" w:cs="Sylfaen"/>
          <w:lang w:val="ka-GE"/>
        </w:rPr>
        <w:t xml:space="preserve"> ლარს. </w:t>
      </w:r>
    </w:p>
    <w:p w:rsidR="003D318F" w:rsidRDefault="003D318F" w:rsidP="007F1864">
      <w:pPr>
        <w:spacing w:after="0" w:line="240" w:lineRule="auto"/>
        <w:ind w:left="-90" w:firstLine="284"/>
        <w:jc w:val="both"/>
        <w:rPr>
          <w:rFonts w:ascii="Sylfaen" w:eastAsia="Calibri" w:hAnsi="Sylfaen" w:cs="Sylfaen"/>
          <w:lang w:val="ka-GE"/>
        </w:rPr>
      </w:pPr>
    </w:p>
    <w:p w:rsidR="003235AD" w:rsidRDefault="003235AD" w:rsidP="007F1864">
      <w:pPr>
        <w:spacing w:after="0" w:line="240" w:lineRule="auto"/>
        <w:ind w:left="-90" w:firstLine="284"/>
        <w:jc w:val="both"/>
        <w:rPr>
          <w:rFonts w:ascii="Sylfaen" w:eastAsia="Calibri" w:hAnsi="Sylfaen" w:cs="Sylfaen"/>
          <w:lang w:val="ka-GE"/>
        </w:rPr>
      </w:pPr>
      <w:r w:rsidRPr="008B2204">
        <w:rPr>
          <w:rFonts w:ascii="Sylfaen" w:eastAsia="Calibri" w:hAnsi="Sylfaen" w:cs="Sylfaen"/>
          <w:lang w:val="ka-GE"/>
        </w:rPr>
        <w:t>ქვეპროგრამის ფარგლებში განხორციელდა შემდეგი საქმიანობა:</w:t>
      </w:r>
    </w:p>
    <w:p w:rsidR="00356CA2" w:rsidRDefault="00356CA2" w:rsidP="007F1864">
      <w:pPr>
        <w:spacing w:after="0" w:line="240" w:lineRule="auto"/>
        <w:ind w:left="-90" w:firstLine="284"/>
        <w:jc w:val="both"/>
        <w:rPr>
          <w:rFonts w:ascii="Sylfaen" w:eastAsia="Calibri" w:hAnsi="Sylfaen" w:cs="Sylfaen"/>
          <w:lang w:val="ka-GE"/>
        </w:rPr>
      </w:pPr>
    </w:p>
    <w:p w:rsidR="00356CA2" w:rsidRPr="00356CA2" w:rsidRDefault="00356CA2" w:rsidP="00356CA2">
      <w:pPr>
        <w:spacing w:after="0" w:line="240" w:lineRule="auto"/>
        <w:ind w:left="-90" w:firstLine="284"/>
        <w:jc w:val="both"/>
        <w:rPr>
          <w:rFonts w:ascii="Sylfaen" w:eastAsia="Calibri" w:hAnsi="Sylfaen" w:cs="Sylfaen"/>
          <w:lang w:val="ka-GE"/>
        </w:rPr>
      </w:pPr>
      <w:r w:rsidRPr="00356CA2">
        <w:rPr>
          <w:rFonts w:ascii="Sylfaen" w:eastAsia="Calibri" w:hAnsi="Sylfaen" w:cs="Sylfaen"/>
          <w:lang w:val="ka-GE"/>
        </w:rPr>
        <w:t>სწავლა საზღვარგარეთ - დაფინანსდა 4 სტუდენტის (თორნიკე ჯაშია, ნონა დავითაია, ერეკლე მუჯირი, დავით დათუნაიშვილი) 2015-2016 სასწავლო წლის მეორე (გაზაფხულის) სემესტრის ხარჯები.</w:t>
      </w:r>
    </w:p>
    <w:p w:rsidR="00356CA2" w:rsidRPr="00356CA2" w:rsidRDefault="00356CA2" w:rsidP="00356CA2">
      <w:pPr>
        <w:spacing w:after="0" w:line="240" w:lineRule="auto"/>
        <w:ind w:left="-90" w:firstLine="284"/>
        <w:jc w:val="both"/>
        <w:rPr>
          <w:rFonts w:ascii="Sylfaen" w:eastAsia="Calibri" w:hAnsi="Sylfaen" w:cs="Sylfaen"/>
          <w:lang w:val="ka-GE"/>
        </w:rPr>
      </w:pPr>
      <w:r w:rsidRPr="00356CA2">
        <w:rPr>
          <w:rFonts w:ascii="Sylfaen" w:eastAsia="Calibri" w:hAnsi="Sylfaen" w:cs="Sylfaen"/>
          <w:lang w:val="ka-GE"/>
        </w:rPr>
        <w:t xml:space="preserve">საჯარო ლექცია - </w:t>
      </w:r>
      <w:r w:rsidR="000C5CF9">
        <w:rPr>
          <w:rFonts w:ascii="Sylfaen" w:eastAsia="Calibri" w:hAnsi="Sylfaen" w:cs="Sylfaen"/>
          <w:lang w:val="ka-GE"/>
        </w:rPr>
        <w:t>0</w:t>
      </w:r>
      <w:r w:rsidRPr="00356CA2">
        <w:rPr>
          <w:rFonts w:ascii="Sylfaen" w:eastAsia="Calibri" w:hAnsi="Sylfaen" w:cs="Sylfaen"/>
          <w:lang w:val="ka-GE"/>
        </w:rPr>
        <w:t>1 თებერვლიდან 11 მარტის ჩათვლით მიმდინარეობდა საბუთების მიღება, შემოვიდა 10 საპროექტო განაცხადი, კომისიამ დაფინანსების მიზნით შეარჩია 4 პროექტი.</w:t>
      </w:r>
    </w:p>
    <w:p w:rsidR="00356CA2" w:rsidRPr="00356CA2" w:rsidRDefault="00356CA2" w:rsidP="00356CA2">
      <w:pPr>
        <w:spacing w:after="0" w:line="240" w:lineRule="auto"/>
        <w:ind w:left="-90" w:firstLine="284"/>
        <w:jc w:val="both"/>
        <w:rPr>
          <w:rFonts w:ascii="Sylfaen" w:eastAsia="Calibri" w:hAnsi="Sylfaen" w:cs="Sylfaen"/>
          <w:lang w:val="ka-GE"/>
        </w:rPr>
      </w:pPr>
      <w:r w:rsidRPr="00356CA2">
        <w:rPr>
          <w:rFonts w:ascii="Sylfaen" w:eastAsia="Calibri" w:hAnsi="Sylfaen" w:cs="Sylfaen"/>
          <w:lang w:val="ka-GE"/>
        </w:rPr>
        <w:t>სამეცნიერო ღონისძიებებში მონაწილეობა, კონფერენციის მოწყობა, საზაფხულო სკოლა - მიმდინარეობს საბუთების მიღება</w:t>
      </w:r>
    </w:p>
    <w:p w:rsidR="00356CA2" w:rsidRDefault="00356CA2" w:rsidP="00356CA2">
      <w:pPr>
        <w:spacing w:after="0" w:line="240" w:lineRule="auto"/>
        <w:ind w:left="-90" w:firstLine="284"/>
        <w:jc w:val="both"/>
        <w:rPr>
          <w:rFonts w:ascii="Sylfaen" w:eastAsia="Calibri" w:hAnsi="Sylfaen" w:cs="Sylfaen"/>
          <w:lang w:val="ka-GE"/>
        </w:rPr>
      </w:pPr>
      <w:r w:rsidRPr="00356CA2">
        <w:rPr>
          <w:rFonts w:ascii="Sylfaen" w:eastAsia="Calibri" w:hAnsi="Sylfaen" w:cs="Sylfaen"/>
          <w:lang w:val="ka-GE"/>
        </w:rPr>
        <w:t>უცხოენოვანი სამეცნიერო/სახელმძღვანელო ლიტერატურის თარგმნა - 8 თებერვლიდან 21 მარტის ჩათვლით მიმდინარეობდა საპროექტო განაცხადების მიღება, კომისია მუშაობს დასაფინანსებელი პროექტების გამოვლენის მიზნით.</w:t>
      </w:r>
    </w:p>
    <w:p w:rsidR="00D0180E" w:rsidRDefault="00D0180E" w:rsidP="007F1864">
      <w:pPr>
        <w:spacing w:after="0" w:line="240" w:lineRule="auto"/>
        <w:ind w:left="-90" w:firstLine="284"/>
        <w:jc w:val="both"/>
        <w:rPr>
          <w:rFonts w:ascii="Sylfaen" w:hAnsi="Sylfaen" w:cs="Sylfaen"/>
          <w:lang w:val="ka-GE"/>
        </w:rPr>
      </w:pPr>
    </w:p>
    <w:p w:rsidR="00176787" w:rsidRPr="00D17C47" w:rsidRDefault="00176787" w:rsidP="007F1864">
      <w:pPr>
        <w:spacing w:after="0" w:line="240" w:lineRule="auto"/>
        <w:ind w:left="-90" w:firstLine="284"/>
        <w:jc w:val="both"/>
        <w:rPr>
          <w:rFonts w:ascii="Sylfaen" w:hAnsi="Sylfaen" w:cs="Sylfaen"/>
          <w:lang w:val="ka-GE"/>
        </w:rPr>
      </w:pPr>
      <w:r>
        <w:rPr>
          <w:rFonts w:ascii="Sylfaen" w:hAnsi="Sylfaen" w:cs="Sylfaen"/>
          <w:lang w:val="ka-GE"/>
        </w:rPr>
        <w:t xml:space="preserve"> </w:t>
      </w:r>
      <w:r w:rsidRPr="00D17C47">
        <w:rPr>
          <w:rFonts w:ascii="Sylfaen" w:hAnsi="Sylfaen" w:cs="Sylfaen"/>
          <w:lang w:val="ka-GE"/>
        </w:rPr>
        <w:t>ქვეპროგრამა ხორციელდ</w:t>
      </w:r>
      <w:r w:rsidR="00356CA2">
        <w:rPr>
          <w:rFonts w:ascii="Sylfaen" w:hAnsi="Sylfaen" w:cs="Sylfaen"/>
          <w:lang w:val="ka-GE"/>
        </w:rPr>
        <w:t>ებ</w:t>
      </w:r>
      <w:r w:rsidRPr="00D17C47">
        <w:rPr>
          <w:rFonts w:ascii="Sylfaen" w:hAnsi="Sylfaen" w:cs="Sylfaen"/>
          <w:lang w:val="ka-GE"/>
        </w:rPr>
        <w:t>ა დაბრკოლებების გარეშე.</w:t>
      </w:r>
    </w:p>
    <w:p w:rsidR="00176787" w:rsidRDefault="00176787" w:rsidP="007F1864">
      <w:pPr>
        <w:spacing w:after="0" w:line="240" w:lineRule="auto"/>
        <w:ind w:left="-90" w:firstLine="284"/>
        <w:jc w:val="both"/>
        <w:rPr>
          <w:rFonts w:ascii="Sylfaen" w:hAnsi="Sylfaen" w:cs="Sylfaen"/>
          <w:lang w:val="ka-GE"/>
        </w:rPr>
      </w:pPr>
    </w:p>
    <w:p w:rsidR="00604EA9" w:rsidRDefault="00604EA9" w:rsidP="00604EA9">
      <w:pPr>
        <w:spacing w:after="0" w:line="240" w:lineRule="auto"/>
        <w:ind w:left="-90" w:firstLine="284"/>
        <w:jc w:val="both"/>
        <w:rPr>
          <w:rFonts w:ascii="Sylfaen" w:hAnsi="Sylfaen"/>
          <w:lang w:val="ka-GE"/>
        </w:rPr>
      </w:pPr>
      <w:r w:rsidRPr="00E76438">
        <w:rPr>
          <w:rFonts w:ascii="Sylfaen" w:hAnsi="Sylfaen" w:cs="Sylfaen"/>
          <w:lang w:val="ka-GE"/>
        </w:rPr>
        <w:t>შესრულების</w:t>
      </w:r>
      <w:r w:rsidRPr="00E76438">
        <w:rPr>
          <w:rFonts w:ascii="Sylfaen" w:hAnsi="Sylfaen"/>
          <w:lang w:val="ka-GE"/>
        </w:rPr>
        <w:t xml:space="preserve"> </w:t>
      </w:r>
      <w:r w:rsidRPr="00E76438">
        <w:rPr>
          <w:rFonts w:ascii="Sylfaen" w:hAnsi="Sylfaen" w:cs="Sylfaen"/>
          <w:lang w:val="ka-GE"/>
        </w:rPr>
        <w:t>პროცენტი</w:t>
      </w:r>
      <w:r w:rsidRPr="00E76438">
        <w:rPr>
          <w:rFonts w:ascii="Sylfaen" w:hAnsi="Sylfaen"/>
          <w:lang w:val="ka-GE"/>
        </w:rPr>
        <w:t xml:space="preserve"> </w:t>
      </w:r>
      <w:r>
        <w:rPr>
          <w:rFonts w:ascii="Sylfaen" w:hAnsi="Sylfaen" w:cs="Sylfaen"/>
          <w:lang w:val="ka-GE"/>
        </w:rPr>
        <w:t xml:space="preserve">საანგარიშო </w:t>
      </w:r>
      <w:r w:rsidRPr="00E76438">
        <w:rPr>
          <w:rFonts w:ascii="Sylfaen" w:hAnsi="Sylfaen"/>
          <w:lang w:val="ka-GE"/>
        </w:rPr>
        <w:t xml:space="preserve"> </w:t>
      </w:r>
      <w:r w:rsidRPr="00E76438">
        <w:rPr>
          <w:rFonts w:ascii="Sylfaen" w:hAnsi="Sylfaen" w:cs="Sylfaen"/>
          <w:lang w:val="ka-GE"/>
        </w:rPr>
        <w:t xml:space="preserve">გეგმასთან: </w:t>
      </w:r>
      <w:r>
        <w:rPr>
          <w:rFonts w:ascii="Sylfaen" w:hAnsi="Sylfaen" w:cs="Sylfaen"/>
          <w:lang w:val="ka-GE"/>
        </w:rPr>
        <w:t xml:space="preserve">100,0 </w:t>
      </w:r>
      <w:r w:rsidRPr="00E76438">
        <w:rPr>
          <w:rFonts w:ascii="Sylfaen" w:hAnsi="Sylfaen"/>
          <w:lang w:val="ka-GE"/>
        </w:rPr>
        <w:t>%</w:t>
      </w:r>
    </w:p>
    <w:p w:rsidR="00604EA9" w:rsidRPr="00F86B4E" w:rsidRDefault="00604EA9" w:rsidP="00604EA9">
      <w:pPr>
        <w:spacing w:after="0" w:line="240" w:lineRule="auto"/>
        <w:ind w:left="-90" w:firstLine="284"/>
        <w:jc w:val="both"/>
        <w:rPr>
          <w:rFonts w:ascii="Sylfaen" w:hAnsi="Sylfaen"/>
          <w:lang w:val="ka-GE"/>
        </w:rPr>
      </w:pPr>
    </w:p>
    <w:p w:rsidR="00604EA9" w:rsidRDefault="00604EA9" w:rsidP="00604EA9">
      <w:pPr>
        <w:spacing w:after="0" w:line="240" w:lineRule="auto"/>
        <w:ind w:left="-90" w:firstLine="284"/>
        <w:jc w:val="both"/>
        <w:rPr>
          <w:rFonts w:ascii="Sylfaen" w:hAnsi="Sylfaen"/>
          <w:lang w:val="ka-GE"/>
        </w:rPr>
      </w:pPr>
      <w:r>
        <w:rPr>
          <w:rFonts w:ascii="Sylfaen" w:hAnsi="Sylfaen" w:cs="Sylfaen"/>
          <w:lang w:val="ka-GE"/>
        </w:rPr>
        <w:t xml:space="preserve"> </w:t>
      </w:r>
      <w:r w:rsidRPr="00E76438">
        <w:rPr>
          <w:rFonts w:ascii="Sylfaen" w:hAnsi="Sylfaen" w:cs="Sylfaen"/>
          <w:lang w:val="ka-GE"/>
        </w:rPr>
        <w:t>შესრულების</w:t>
      </w:r>
      <w:r w:rsidRPr="00E76438">
        <w:rPr>
          <w:rFonts w:ascii="Sylfaen" w:hAnsi="Sylfaen"/>
          <w:lang w:val="ka-GE"/>
        </w:rPr>
        <w:t xml:space="preserve"> </w:t>
      </w:r>
      <w:r w:rsidRPr="00E76438">
        <w:rPr>
          <w:rFonts w:ascii="Sylfaen" w:hAnsi="Sylfaen" w:cs="Sylfaen"/>
          <w:lang w:val="ka-GE"/>
        </w:rPr>
        <w:t>პროცენტი</w:t>
      </w:r>
      <w:r w:rsidRPr="00E76438">
        <w:rPr>
          <w:rFonts w:ascii="Sylfaen" w:hAnsi="Sylfaen"/>
          <w:lang w:val="ka-GE"/>
        </w:rPr>
        <w:t xml:space="preserve"> </w:t>
      </w:r>
      <w:r w:rsidRPr="00E76438">
        <w:rPr>
          <w:rFonts w:ascii="Sylfaen" w:hAnsi="Sylfaen" w:cs="Sylfaen"/>
          <w:lang w:val="ka-GE"/>
        </w:rPr>
        <w:t>წლიურ</w:t>
      </w:r>
      <w:r w:rsidRPr="00E76438">
        <w:rPr>
          <w:rFonts w:ascii="Sylfaen" w:hAnsi="Sylfaen"/>
          <w:lang w:val="ka-GE"/>
        </w:rPr>
        <w:t xml:space="preserve"> </w:t>
      </w:r>
      <w:r w:rsidRPr="00E76438">
        <w:rPr>
          <w:rFonts w:ascii="Sylfaen" w:hAnsi="Sylfaen" w:cs="Sylfaen"/>
          <w:lang w:val="ka-GE"/>
        </w:rPr>
        <w:t xml:space="preserve">გეგმასთან: </w:t>
      </w:r>
      <w:r>
        <w:rPr>
          <w:rFonts w:ascii="Sylfaen" w:hAnsi="Sylfaen" w:cs="Sylfaen"/>
          <w:lang w:val="ka-GE"/>
        </w:rPr>
        <w:t>18,2</w:t>
      </w:r>
      <w:r w:rsidRPr="00E76438">
        <w:rPr>
          <w:rFonts w:ascii="Sylfaen" w:hAnsi="Sylfaen"/>
          <w:lang w:val="ka-GE"/>
        </w:rPr>
        <w:t>%</w:t>
      </w:r>
    </w:p>
    <w:p w:rsidR="00604EA9" w:rsidRDefault="00604EA9" w:rsidP="00604EA9">
      <w:pPr>
        <w:spacing w:after="0" w:line="240" w:lineRule="auto"/>
        <w:ind w:left="-90" w:firstLine="284"/>
        <w:jc w:val="both"/>
        <w:rPr>
          <w:rFonts w:ascii="Sylfaen" w:hAnsi="Sylfaen"/>
          <w:lang w:val="ka-GE"/>
        </w:rPr>
      </w:pPr>
    </w:p>
    <w:p w:rsidR="00A43BC0" w:rsidRDefault="00A43BC0" w:rsidP="007F1864">
      <w:pPr>
        <w:spacing w:after="0" w:line="240" w:lineRule="auto"/>
        <w:ind w:left="-90" w:firstLine="284"/>
        <w:jc w:val="both"/>
        <w:rPr>
          <w:rFonts w:ascii="Sylfaen" w:eastAsia="Calibri" w:hAnsi="Sylfaen" w:cs="Sylfaen"/>
          <w:b/>
          <w:lang w:val="ka-GE"/>
        </w:rPr>
      </w:pPr>
    </w:p>
    <w:p w:rsidR="00E57929" w:rsidRPr="00785E1A" w:rsidRDefault="000C5CF9" w:rsidP="00785E1A">
      <w:pPr>
        <w:spacing w:after="0" w:line="240" w:lineRule="auto"/>
        <w:ind w:left="-90" w:firstLine="284"/>
        <w:rPr>
          <w:rFonts w:ascii="Sylfaen" w:hAnsi="Sylfaen" w:cs="Sylfaen"/>
          <w:i/>
          <w:u w:val="single"/>
          <w:lang w:val="ka-GE"/>
        </w:rPr>
      </w:pPr>
      <w:r>
        <w:rPr>
          <w:rFonts w:ascii="Sylfaen" w:eastAsia="Calibri" w:hAnsi="Sylfaen" w:cs="Sylfaen"/>
          <w:i/>
          <w:u w:val="single"/>
          <w:lang w:val="ka-GE"/>
        </w:rPr>
        <w:t>ქვეპროგრამა</w:t>
      </w:r>
      <w:r w:rsidR="003235AD" w:rsidRPr="00785E1A">
        <w:rPr>
          <w:rFonts w:ascii="Sylfaen" w:eastAsia="Calibri" w:hAnsi="Sylfaen" w:cs="Sylfaen"/>
          <w:i/>
          <w:u w:val="single"/>
          <w:lang w:val="ka-GE"/>
        </w:rPr>
        <w:t xml:space="preserve"> - </w:t>
      </w:r>
      <w:r w:rsidR="003235AD" w:rsidRPr="00785E1A">
        <w:rPr>
          <w:rFonts w:ascii="Sylfaen" w:hAnsi="Sylfaen" w:cs="Sylfaen"/>
          <w:i/>
          <w:u w:val="single"/>
          <w:lang w:val="ka-GE"/>
        </w:rPr>
        <w:t xml:space="preserve">უცხოეთში სტაჟირება </w:t>
      </w:r>
    </w:p>
    <w:p w:rsidR="00D20A78" w:rsidRPr="00D20A78" w:rsidRDefault="00D20A78" w:rsidP="007F1864">
      <w:pPr>
        <w:spacing w:after="0" w:line="240" w:lineRule="auto"/>
        <w:ind w:left="-90" w:firstLine="284"/>
        <w:jc w:val="both"/>
        <w:rPr>
          <w:rFonts w:ascii="Sylfaen" w:hAnsi="Sylfaen" w:cs="Sylfaen"/>
          <w:b/>
          <w:lang w:val="ka-GE"/>
        </w:rPr>
      </w:pPr>
    </w:p>
    <w:p w:rsidR="00A43BC0" w:rsidRDefault="003235AD" w:rsidP="007F1864">
      <w:pPr>
        <w:spacing w:after="0" w:line="240" w:lineRule="auto"/>
        <w:ind w:left="-90" w:firstLine="284"/>
        <w:jc w:val="both"/>
        <w:rPr>
          <w:rFonts w:ascii="Sylfaen" w:eastAsia="Calibri" w:hAnsi="Sylfaen" w:cs="Sylfaen"/>
          <w:lang w:val="ka-GE"/>
        </w:rPr>
      </w:pPr>
      <w:r w:rsidRPr="00D20A78">
        <w:rPr>
          <w:rFonts w:ascii="Sylfaen" w:eastAsia="Calibri" w:hAnsi="Sylfaen" w:cs="Sylfaen"/>
          <w:lang w:val="ka-GE"/>
        </w:rPr>
        <w:t xml:space="preserve">საანგარიშო პერიოდის გეგმა შეადგენს </w:t>
      </w:r>
      <w:r w:rsidR="00785E1A">
        <w:rPr>
          <w:rFonts w:ascii="Sylfaen" w:eastAsia="Calibri" w:hAnsi="Sylfaen" w:cs="Sylfaen"/>
          <w:lang w:val="ka-GE"/>
        </w:rPr>
        <w:t xml:space="preserve"> 950 </w:t>
      </w:r>
      <w:r w:rsidRPr="00D20A78">
        <w:rPr>
          <w:rFonts w:ascii="Sylfaen" w:eastAsia="Calibri" w:hAnsi="Sylfaen" w:cs="Sylfaen"/>
          <w:lang w:val="ka-GE"/>
        </w:rPr>
        <w:t xml:space="preserve"> ლარს, საკასო ხარჯი </w:t>
      </w:r>
      <w:r w:rsidR="00785E1A">
        <w:rPr>
          <w:rFonts w:ascii="Sylfaen" w:eastAsia="Calibri" w:hAnsi="Sylfaen" w:cs="Sylfaen"/>
          <w:lang w:val="ka-GE"/>
        </w:rPr>
        <w:t xml:space="preserve">950 </w:t>
      </w:r>
      <w:r w:rsidRPr="00D20A78">
        <w:rPr>
          <w:rFonts w:ascii="Sylfaen" w:eastAsia="Calibri" w:hAnsi="Sylfaen" w:cs="Sylfaen"/>
          <w:lang w:val="ka-GE"/>
        </w:rPr>
        <w:t xml:space="preserve"> ლარს. </w:t>
      </w:r>
    </w:p>
    <w:p w:rsidR="00A43BC0" w:rsidRDefault="00A43BC0" w:rsidP="007F1864">
      <w:pPr>
        <w:spacing w:after="0" w:line="240" w:lineRule="auto"/>
        <w:ind w:left="-90" w:firstLine="284"/>
        <w:jc w:val="both"/>
        <w:rPr>
          <w:rFonts w:ascii="Sylfaen" w:eastAsia="Calibri" w:hAnsi="Sylfaen" w:cs="Sylfaen"/>
          <w:lang w:val="ka-GE"/>
        </w:rPr>
      </w:pPr>
    </w:p>
    <w:p w:rsidR="0085052D" w:rsidRDefault="003235AD" w:rsidP="007F1864">
      <w:pPr>
        <w:spacing w:after="0" w:line="240" w:lineRule="auto"/>
        <w:ind w:left="-90" w:firstLine="284"/>
        <w:jc w:val="both"/>
        <w:rPr>
          <w:rFonts w:ascii="Sylfaen" w:eastAsia="Calibri" w:hAnsi="Sylfaen" w:cs="Sylfaen"/>
          <w:lang w:val="ka-GE"/>
        </w:rPr>
      </w:pPr>
      <w:r w:rsidRPr="00D20A78">
        <w:rPr>
          <w:rFonts w:ascii="Sylfaen" w:eastAsia="Calibri" w:hAnsi="Sylfaen" w:cs="Sylfaen"/>
          <w:lang w:val="ka-GE"/>
        </w:rPr>
        <w:t>ქვეპროგრამის ფარგლებში განხორციელდა შემდეგი საქმიანობა:</w:t>
      </w:r>
    </w:p>
    <w:p w:rsidR="0085052D" w:rsidRDefault="0085052D" w:rsidP="007F1864">
      <w:pPr>
        <w:spacing w:after="0" w:line="240" w:lineRule="auto"/>
        <w:ind w:left="-90" w:firstLine="284"/>
        <w:jc w:val="both"/>
        <w:rPr>
          <w:rFonts w:ascii="Sylfaen" w:eastAsia="Calibri" w:hAnsi="Sylfaen" w:cs="Sylfaen"/>
          <w:lang w:val="ka-GE"/>
        </w:rPr>
      </w:pPr>
    </w:p>
    <w:p w:rsidR="0085052D" w:rsidRDefault="0085052D" w:rsidP="0085052D">
      <w:pPr>
        <w:spacing w:after="0" w:line="240" w:lineRule="auto"/>
        <w:ind w:left="-90" w:firstLine="284"/>
        <w:jc w:val="both"/>
        <w:rPr>
          <w:rFonts w:ascii="Sylfaen" w:eastAsia="Calibri" w:hAnsi="Sylfaen" w:cs="Sylfaen"/>
          <w:lang w:val="ka-GE"/>
        </w:rPr>
      </w:pPr>
      <w:r w:rsidRPr="0085052D">
        <w:rPr>
          <w:rFonts w:ascii="Sylfaen" w:eastAsia="Calibri" w:hAnsi="Sylfaen" w:cs="Sylfaen"/>
          <w:lang w:val="ka-GE"/>
        </w:rPr>
        <w:t xml:space="preserve">გაცემულია ერთჯერადი დახმარება </w:t>
      </w:r>
      <w:r w:rsidR="00DC674C">
        <w:rPr>
          <w:rFonts w:ascii="Sylfaen" w:eastAsia="Calibri" w:hAnsi="Sylfaen" w:cs="Sylfaen"/>
          <w:lang w:val="ka-GE"/>
        </w:rPr>
        <w:t>ერთ</w:t>
      </w:r>
      <w:r w:rsidRPr="0085052D">
        <w:rPr>
          <w:rFonts w:ascii="Sylfaen" w:eastAsia="Calibri" w:hAnsi="Sylfaen" w:cs="Sylfaen"/>
          <w:lang w:val="ka-GE"/>
        </w:rPr>
        <w:t xml:space="preserve"> სტაჟიორზე. ლია ჩხარტიშვილი - 2016 წლის 29 თებერვლიდან 2016 წლის 28 აგვისტომდე სტაჟირებას გადის საფრანგეთში, ქ. პარიზში, მუსიკის საერთაშორისო საბჭოში, პროექტის მართვისა და კომუნიკაციის მიმართულებით.</w:t>
      </w:r>
    </w:p>
    <w:p w:rsidR="0085052D" w:rsidRDefault="0085052D" w:rsidP="007F1864">
      <w:pPr>
        <w:spacing w:after="0" w:line="240" w:lineRule="auto"/>
        <w:ind w:left="-90" w:firstLine="284"/>
        <w:jc w:val="both"/>
        <w:rPr>
          <w:rFonts w:ascii="Sylfaen" w:eastAsia="Calibri" w:hAnsi="Sylfaen" w:cs="Sylfaen"/>
          <w:lang w:val="ka-GE"/>
        </w:rPr>
      </w:pPr>
    </w:p>
    <w:p w:rsidR="0085052D" w:rsidRPr="00D17C47" w:rsidRDefault="0085052D" w:rsidP="0085052D">
      <w:pPr>
        <w:spacing w:after="0" w:line="240" w:lineRule="auto"/>
        <w:ind w:left="-90" w:firstLine="284"/>
        <w:jc w:val="both"/>
        <w:rPr>
          <w:rFonts w:ascii="Sylfaen" w:hAnsi="Sylfaen" w:cs="Sylfaen"/>
          <w:lang w:val="ka-GE"/>
        </w:rPr>
      </w:pPr>
      <w:r w:rsidRPr="00D17C47">
        <w:rPr>
          <w:rFonts w:ascii="Sylfaen" w:hAnsi="Sylfaen" w:cs="Sylfaen"/>
          <w:lang w:val="ka-GE"/>
        </w:rPr>
        <w:t>ქვეპროგრამა ხორციელდ</w:t>
      </w:r>
      <w:r>
        <w:rPr>
          <w:rFonts w:ascii="Sylfaen" w:hAnsi="Sylfaen" w:cs="Sylfaen"/>
          <w:lang w:val="ka-GE"/>
        </w:rPr>
        <w:t>ებ</w:t>
      </w:r>
      <w:r w:rsidRPr="00D17C47">
        <w:rPr>
          <w:rFonts w:ascii="Sylfaen" w:hAnsi="Sylfaen" w:cs="Sylfaen"/>
          <w:lang w:val="ka-GE"/>
        </w:rPr>
        <w:t>ა დაბრკოლებების გარეშე.</w:t>
      </w:r>
    </w:p>
    <w:p w:rsidR="0085052D" w:rsidRDefault="0085052D" w:rsidP="0085052D">
      <w:pPr>
        <w:spacing w:after="0" w:line="240" w:lineRule="auto"/>
        <w:ind w:left="-90" w:firstLine="284"/>
        <w:jc w:val="both"/>
        <w:rPr>
          <w:rFonts w:ascii="Sylfaen" w:hAnsi="Sylfaen" w:cs="Sylfaen"/>
          <w:lang w:val="ka-GE"/>
        </w:rPr>
      </w:pPr>
    </w:p>
    <w:p w:rsidR="0085052D" w:rsidRDefault="0085052D" w:rsidP="0085052D">
      <w:pPr>
        <w:spacing w:after="0" w:line="240" w:lineRule="auto"/>
        <w:ind w:left="-90" w:firstLine="284"/>
        <w:jc w:val="both"/>
        <w:rPr>
          <w:rFonts w:ascii="Sylfaen" w:hAnsi="Sylfaen"/>
          <w:lang w:val="ka-GE"/>
        </w:rPr>
      </w:pPr>
      <w:r w:rsidRPr="00E76438">
        <w:rPr>
          <w:rFonts w:ascii="Sylfaen" w:hAnsi="Sylfaen" w:cs="Sylfaen"/>
          <w:lang w:val="ka-GE"/>
        </w:rPr>
        <w:t>შესრულების</w:t>
      </w:r>
      <w:r w:rsidRPr="00E76438">
        <w:rPr>
          <w:rFonts w:ascii="Sylfaen" w:hAnsi="Sylfaen"/>
          <w:lang w:val="ka-GE"/>
        </w:rPr>
        <w:t xml:space="preserve"> </w:t>
      </w:r>
      <w:r w:rsidRPr="00E76438">
        <w:rPr>
          <w:rFonts w:ascii="Sylfaen" w:hAnsi="Sylfaen" w:cs="Sylfaen"/>
          <w:lang w:val="ka-GE"/>
        </w:rPr>
        <w:t>პროცენტი</w:t>
      </w:r>
      <w:r w:rsidRPr="00E76438">
        <w:rPr>
          <w:rFonts w:ascii="Sylfaen" w:hAnsi="Sylfaen"/>
          <w:lang w:val="ka-GE"/>
        </w:rPr>
        <w:t xml:space="preserve"> </w:t>
      </w:r>
      <w:r>
        <w:rPr>
          <w:rFonts w:ascii="Sylfaen" w:hAnsi="Sylfaen" w:cs="Sylfaen"/>
          <w:lang w:val="ka-GE"/>
        </w:rPr>
        <w:t xml:space="preserve">საანგარიშო </w:t>
      </w:r>
      <w:r w:rsidRPr="00E76438">
        <w:rPr>
          <w:rFonts w:ascii="Sylfaen" w:hAnsi="Sylfaen"/>
          <w:lang w:val="ka-GE"/>
        </w:rPr>
        <w:t xml:space="preserve"> </w:t>
      </w:r>
      <w:r w:rsidRPr="00E76438">
        <w:rPr>
          <w:rFonts w:ascii="Sylfaen" w:hAnsi="Sylfaen" w:cs="Sylfaen"/>
          <w:lang w:val="ka-GE"/>
        </w:rPr>
        <w:t xml:space="preserve">გეგმასთან: </w:t>
      </w:r>
      <w:r>
        <w:rPr>
          <w:rFonts w:ascii="Sylfaen" w:hAnsi="Sylfaen" w:cs="Sylfaen"/>
          <w:lang w:val="ka-GE"/>
        </w:rPr>
        <w:t xml:space="preserve">100,0 </w:t>
      </w:r>
      <w:r w:rsidRPr="00E76438">
        <w:rPr>
          <w:rFonts w:ascii="Sylfaen" w:hAnsi="Sylfaen"/>
          <w:lang w:val="ka-GE"/>
        </w:rPr>
        <w:t>%</w:t>
      </w:r>
    </w:p>
    <w:p w:rsidR="0085052D" w:rsidRPr="00F86B4E" w:rsidRDefault="0085052D" w:rsidP="0085052D">
      <w:pPr>
        <w:spacing w:after="0" w:line="240" w:lineRule="auto"/>
        <w:ind w:left="-90" w:firstLine="284"/>
        <w:jc w:val="both"/>
        <w:rPr>
          <w:rFonts w:ascii="Sylfaen" w:hAnsi="Sylfaen"/>
          <w:lang w:val="ka-GE"/>
        </w:rPr>
      </w:pPr>
    </w:p>
    <w:p w:rsidR="0085052D" w:rsidRDefault="0085052D" w:rsidP="0085052D">
      <w:pPr>
        <w:spacing w:after="0" w:line="240" w:lineRule="auto"/>
        <w:ind w:left="-90" w:firstLine="284"/>
        <w:jc w:val="both"/>
        <w:rPr>
          <w:rFonts w:ascii="Sylfaen" w:hAnsi="Sylfaen"/>
          <w:lang w:val="ka-GE"/>
        </w:rPr>
      </w:pPr>
      <w:r>
        <w:rPr>
          <w:rFonts w:ascii="Sylfaen" w:hAnsi="Sylfaen" w:cs="Sylfaen"/>
          <w:lang w:val="ka-GE"/>
        </w:rPr>
        <w:t xml:space="preserve"> </w:t>
      </w:r>
      <w:r w:rsidRPr="00E76438">
        <w:rPr>
          <w:rFonts w:ascii="Sylfaen" w:hAnsi="Sylfaen" w:cs="Sylfaen"/>
          <w:lang w:val="ka-GE"/>
        </w:rPr>
        <w:t>შესრულების</w:t>
      </w:r>
      <w:r w:rsidRPr="00E76438">
        <w:rPr>
          <w:rFonts w:ascii="Sylfaen" w:hAnsi="Sylfaen"/>
          <w:lang w:val="ka-GE"/>
        </w:rPr>
        <w:t xml:space="preserve"> </w:t>
      </w:r>
      <w:r w:rsidRPr="00E76438">
        <w:rPr>
          <w:rFonts w:ascii="Sylfaen" w:hAnsi="Sylfaen" w:cs="Sylfaen"/>
          <w:lang w:val="ka-GE"/>
        </w:rPr>
        <w:t>პროცენტი</w:t>
      </w:r>
      <w:r w:rsidRPr="00E76438">
        <w:rPr>
          <w:rFonts w:ascii="Sylfaen" w:hAnsi="Sylfaen"/>
          <w:lang w:val="ka-GE"/>
        </w:rPr>
        <w:t xml:space="preserve"> </w:t>
      </w:r>
      <w:r w:rsidRPr="00E76438">
        <w:rPr>
          <w:rFonts w:ascii="Sylfaen" w:hAnsi="Sylfaen" w:cs="Sylfaen"/>
          <w:lang w:val="ka-GE"/>
        </w:rPr>
        <w:t>წლიურ</w:t>
      </w:r>
      <w:r w:rsidRPr="00E76438">
        <w:rPr>
          <w:rFonts w:ascii="Sylfaen" w:hAnsi="Sylfaen"/>
          <w:lang w:val="ka-GE"/>
        </w:rPr>
        <w:t xml:space="preserve"> </w:t>
      </w:r>
      <w:r w:rsidRPr="00E76438">
        <w:rPr>
          <w:rFonts w:ascii="Sylfaen" w:hAnsi="Sylfaen" w:cs="Sylfaen"/>
          <w:lang w:val="ka-GE"/>
        </w:rPr>
        <w:t xml:space="preserve">გეგმასთან: </w:t>
      </w:r>
      <w:r>
        <w:rPr>
          <w:rFonts w:ascii="Sylfaen" w:hAnsi="Sylfaen" w:cs="Sylfaen"/>
          <w:lang w:val="ka-GE"/>
        </w:rPr>
        <w:t>8,6</w:t>
      </w:r>
      <w:r w:rsidRPr="00E76438">
        <w:rPr>
          <w:rFonts w:ascii="Sylfaen" w:hAnsi="Sylfaen"/>
          <w:lang w:val="ka-GE"/>
        </w:rPr>
        <w:t>%</w:t>
      </w:r>
    </w:p>
    <w:p w:rsidR="0085052D" w:rsidRDefault="0085052D" w:rsidP="0085052D">
      <w:pPr>
        <w:spacing w:after="0" w:line="240" w:lineRule="auto"/>
        <w:ind w:left="-90" w:firstLine="284"/>
        <w:jc w:val="both"/>
        <w:rPr>
          <w:rFonts w:ascii="Sylfaen" w:hAnsi="Sylfaen"/>
          <w:lang w:val="ka-GE"/>
        </w:rPr>
      </w:pPr>
    </w:p>
    <w:p w:rsidR="0085052D" w:rsidRDefault="0085052D" w:rsidP="007F1864">
      <w:pPr>
        <w:spacing w:after="0" w:line="240" w:lineRule="auto"/>
        <w:ind w:left="-90" w:firstLine="284"/>
        <w:jc w:val="both"/>
        <w:rPr>
          <w:rFonts w:ascii="Sylfaen" w:eastAsia="Calibri" w:hAnsi="Sylfaen" w:cs="Sylfaen"/>
          <w:lang w:val="ka-GE"/>
        </w:rPr>
      </w:pPr>
    </w:p>
    <w:p w:rsidR="0085052D" w:rsidRDefault="0085052D" w:rsidP="007F1864">
      <w:pPr>
        <w:spacing w:after="0" w:line="240" w:lineRule="auto"/>
        <w:ind w:left="-90" w:firstLine="284"/>
        <w:jc w:val="both"/>
        <w:rPr>
          <w:rFonts w:ascii="Sylfaen" w:eastAsia="Calibri" w:hAnsi="Sylfaen" w:cs="Sylfaen"/>
          <w:lang w:val="ka-GE"/>
        </w:rPr>
      </w:pPr>
    </w:p>
    <w:p w:rsidR="0085052D" w:rsidRDefault="0085052D" w:rsidP="007F1864">
      <w:pPr>
        <w:spacing w:after="0" w:line="240" w:lineRule="auto"/>
        <w:ind w:left="-90" w:firstLine="284"/>
        <w:jc w:val="both"/>
        <w:rPr>
          <w:rFonts w:ascii="Sylfaen" w:eastAsia="Calibri" w:hAnsi="Sylfaen" w:cs="Sylfaen"/>
          <w:lang w:val="ka-GE"/>
        </w:rPr>
      </w:pPr>
    </w:p>
    <w:p w:rsidR="0085052D" w:rsidRDefault="0085052D" w:rsidP="007F1864">
      <w:pPr>
        <w:spacing w:after="0" w:line="240" w:lineRule="auto"/>
        <w:ind w:left="-90" w:firstLine="284"/>
        <w:jc w:val="both"/>
        <w:rPr>
          <w:rFonts w:ascii="Sylfaen" w:eastAsia="Calibri" w:hAnsi="Sylfaen" w:cs="Sylfaen"/>
          <w:lang w:val="ka-GE"/>
        </w:rPr>
      </w:pPr>
    </w:p>
    <w:p w:rsidR="0085052D" w:rsidRDefault="0085052D" w:rsidP="007F1864">
      <w:pPr>
        <w:spacing w:after="0" w:line="240" w:lineRule="auto"/>
        <w:ind w:left="-90" w:firstLine="284"/>
        <w:jc w:val="both"/>
        <w:rPr>
          <w:rFonts w:ascii="Sylfaen" w:eastAsia="Calibri" w:hAnsi="Sylfaen" w:cs="Sylfaen"/>
          <w:lang w:val="ka-GE"/>
        </w:rPr>
      </w:pPr>
    </w:p>
    <w:p w:rsidR="0085052D" w:rsidRDefault="0085052D" w:rsidP="007F1864">
      <w:pPr>
        <w:spacing w:after="0" w:line="240" w:lineRule="auto"/>
        <w:ind w:left="-90" w:firstLine="284"/>
        <w:jc w:val="both"/>
        <w:rPr>
          <w:rFonts w:ascii="Sylfaen" w:eastAsia="Calibri" w:hAnsi="Sylfaen" w:cs="Sylfaen"/>
          <w:lang w:val="ka-GE"/>
        </w:rPr>
      </w:pPr>
    </w:p>
    <w:p w:rsidR="009E2AB5" w:rsidRPr="00D647B5" w:rsidRDefault="003235AD" w:rsidP="007F1864">
      <w:pPr>
        <w:spacing w:after="160" w:line="240" w:lineRule="auto"/>
        <w:ind w:left="-90" w:firstLine="284"/>
        <w:jc w:val="both"/>
        <w:rPr>
          <w:rFonts w:ascii="Sylfaen" w:eastAsia="Calibri" w:hAnsi="Sylfaen" w:cs="Sylfaen"/>
          <w:b/>
          <w:lang w:val="ka-GE"/>
        </w:rPr>
      </w:pPr>
      <w:r w:rsidRPr="00D647B5">
        <w:rPr>
          <w:rFonts w:ascii="Sylfaen" w:eastAsia="Calibri" w:hAnsi="Sylfaen" w:cs="Sylfaen"/>
          <w:b/>
          <w:lang w:val="ka-GE"/>
        </w:rPr>
        <w:lastRenderedPageBreak/>
        <w:t>პროგრამა</w:t>
      </w:r>
      <w:r w:rsidRPr="00D647B5">
        <w:rPr>
          <w:rFonts w:ascii="Sylfaen" w:eastAsia="Calibri" w:hAnsi="Sylfaen" w:cs="Sylfaen"/>
          <w:lang w:val="ka-GE"/>
        </w:rPr>
        <w:t xml:space="preserve">  - </w:t>
      </w:r>
      <w:r w:rsidRPr="00D647B5">
        <w:rPr>
          <w:rFonts w:ascii="Sylfaen" w:eastAsia="Calibri" w:hAnsi="Sylfaen" w:cs="Sylfaen"/>
          <w:b/>
          <w:lang w:val="ka-GE"/>
        </w:rPr>
        <w:t xml:space="preserve">განათლების ხარისხის გაუმჯობესება </w:t>
      </w:r>
    </w:p>
    <w:p w:rsidR="003235AD" w:rsidRPr="00CF6246" w:rsidRDefault="003235AD" w:rsidP="00CF6246">
      <w:pPr>
        <w:spacing w:after="160" w:line="240" w:lineRule="auto"/>
        <w:ind w:left="-90" w:firstLine="284"/>
        <w:jc w:val="both"/>
        <w:rPr>
          <w:rFonts w:ascii="Sylfaen" w:eastAsia="Calibri" w:hAnsi="Sylfaen" w:cs="Sylfaen"/>
          <w:lang w:val="ka-GE"/>
        </w:rPr>
      </w:pPr>
      <w:r w:rsidRPr="00CF6246">
        <w:rPr>
          <w:rFonts w:ascii="Sylfaen" w:eastAsia="Calibri" w:hAnsi="Sylfaen" w:cs="Sylfaen"/>
          <w:lang w:val="ka-GE"/>
        </w:rPr>
        <w:t xml:space="preserve">მოიცავს </w:t>
      </w:r>
      <w:r w:rsidR="00CF6246">
        <w:rPr>
          <w:rFonts w:ascii="Sylfaen" w:eastAsia="Calibri" w:hAnsi="Sylfaen" w:cs="Sylfaen"/>
          <w:lang w:val="ka-GE"/>
        </w:rPr>
        <w:t>ერთ</w:t>
      </w:r>
      <w:r w:rsidRPr="00CF6246">
        <w:rPr>
          <w:rFonts w:ascii="Sylfaen" w:eastAsia="Calibri" w:hAnsi="Sylfaen" w:cs="Sylfaen"/>
          <w:lang w:val="ka-GE"/>
        </w:rPr>
        <w:t xml:space="preserve"> ქვეპროგრამას</w:t>
      </w:r>
      <w:r w:rsidR="00CF6246">
        <w:rPr>
          <w:rFonts w:ascii="Sylfaen" w:eastAsia="Calibri" w:hAnsi="Sylfaen" w:cs="Sylfaen"/>
          <w:lang w:val="ka-GE"/>
        </w:rPr>
        <w:t xml:space="preserve"> -</w:t>
      </w:r>
      <w:r w:rsidR="00CF6246">
        <w:rPr>
          <w:rFonts w:ascii="Sylfaen" w:eastAsia="Times New Roman" w:hAnsi="Sylfaen" w:cs="Sylfaen"/>
          <w:lang w:val="ka-GE"/>
        </w:rPr>
        <w:t>,,</w:t>
      </w:r>
      <w:r w:rsidR="00CF6246" w:rsidRPr="00CF6246">
        <w:rPr>
          <w:rFonts w:ascii="Sylfaen" w:hAnsi="Sylfaen" w:cs="Sylfaen"/>
        </w:rPr>
        <w:t>კონკურსები და ოლიმპიადებ</w:t>
      </w:r>
      <w:r w:rsidR="00CF6246">
        <w:rPr>
          <w:rFonts w:ascii="Sylfaen" w:hAnsi="Sylfaen" w:cs="Sylfaen"/>
          <w:lang w:val="ka-GE"/>
        </w:rPr>
        <w:t xml:space="preserve">ი“  საანგარიშო პერიოდში ქვეპროგრამაში ფინანსური ხარჯვის განხორციელება არ იყო გათვალისწინებული. ამ ეტაპისთვის </w:t>
      </w:r>
      <w:r w:rsidR="00CF6246" w:rsidRPr="00CF6246">
        <w:rPr>
          <w:rFonts w:ascii="Sylfaen" w:hAnsi="Sylfaen" w:cs="Sylfaen"/>
          <w:lang w:val="ka-GE"/>
        </w:rPr>
        <w:t xml:space="preserve">მომზადდა საგნობრივი ოლიმპიადის, სახვითი ხელოვნების კონკურსის, ლიტერატული მარათონისა და დაწყებითი და საბაზო საფეხურის მოსწავლეებისათვის </w:t>
      </w:r>
      <w:r w:rsidR="00F11914">
        <w:rPr>
          <w:rFonts w:ascii="Sylfaen" w:hAnsi="Sylfaen" w:cs="Sylfaen"/>
          <w:lang w:val="ka-GE"/>
        </w:rPr>
        <w:t>კონკურ</w:t>
      </w:r>
      <w:r w:rsidR="00CF6246" w:rsidRPr="00CF6246">
        <w:rPr>
          <w:rFonts w:ascii="Sylfaen" w:hAnsi="Sylfaen" w:cs="Sylfaen"/>
          <w:lang w:val="ka-GE"/>
        </w:rPr>
        <w:t>ს</w:t>
      </w:r>
      <w:r w:rsidR="00F11914">
        <w:rPr>
          <w:rFonts w:ascii="Sylfaen" w:hAnsi="Sylfaen" w:cs="Sylfaen"/>
          <w:lang w:val="ka-GE"/>
        </w:rPr>
        <w:t>ის</w:t>
      </w:r>
      <w:r w:rsidR="00CF6246" w:rsidRPr="00CF6246">
        <w:rPr>
          <w:rFonts w:ascii="Sylfaen" w:hAnsi="Sylfaen" w:cs="Sylfaen"/>
          <w:lang w:val="ka-GE"/>
        </w:rPr>
        <w:t xml:space="preserve"> სატენდერო წინადადება. ტენდერი გამოცხადდება აპრილის თვეში.</w:t>
      </w:r>
      <w:r w:rsidR="003A6703">
        <w:rPr>
          <w:rFonts w:ascii="Sylfaen" w:hAnsi="Sylfaen" w:cs="Sylfaen"/>
          <w:lang w:val="ka-GE"/>
        </w:rPr>
        <w:t xml:space="preserve"> </w:t>
      </w:r>
      <w:r w:rsidR="00CF6246" w:rsidRPr="00CF6246">
        <w:rPr>
          <w:rFonts w:ascii="Sylfaen" w:hAnsi="Sylfaen" w:cs="Sylfaen"/>
          <w:lang w:val="ka-GE"/>
        </w:rPr>
        <w:t>სასკოლო კლუბები - 01 თებერვლიდან 10 მარტის ჩათვლით მიმდინარეობდა საბუთების მიღება. კომისიამ გამოავლინა 2 გამარჯვებული პროექტი დაფინანსების მიზნით.</w:t>
      </w:r>
    </w:p>
    <w:p w:rsidR="00C04DAE" w:rsidRDefault="00C04DAE" w:rsidP="00C04DAE">
      <w:pPr>
        <w:spacing w:after="0" w:line="240" w:lineRule="auto"/>
        <w:ind w:left="-90" w:firstLine="284"/>
        <w:jc w:val="both"/>
        <w:rPr>
          <w:rFonts w:ascii="Sylfaen" w:eastAsia="Calibri" w:hAnsi="Sylfaen" w:cs="Sylfaen"/>
          <w:b/>
          <w:lang w:val="ka-GE"/>
        </w:rPr>
      </w:pPr>
      <w:r w:rsidRPr="00C04DAE">
        <w:rPr>
          <w:rFonts w:ascii="Sylfaen" w:hAnsi="Sylfaen"/>
          <w:b/>
          <w:lang w:val="ka-GE"/>
        </w:rPr>
        <w:t>პროგრამა -</w:t>
      </w:r>
      <w:r>
        <w:rPr>
          <w:rFonts w:ascii="Sylfaen" w:hAnsi="Sylfaen"/>
          <w:color w:val="FF0000"/>
          <w:lang w:val="ka-GE"/>
        </w:rPr>
        <w:t xml:space="preserve"> </w:t>
      </w:r>
      <w:r>
        <w:rPr>
          <w:rFonts w:ascii="Sylfaen" w:eastAsia="Calibri" w:hAnsi="Sylfaen" w:cs="Sylfaen"/>
          <w:b/>
          <w:lang w:val="ka-GE"/>
        </w:rPr>
        <w:t>აჭარაში მოქმედი სახელმწიფო უმაღლესი საგანმანათლებლო დაწესებულებების სამეცნიერო კვლევითი საქმიანობის ხელშეწყობა და ინფრასტრუქტურის გაუმჯობესება</w:t>
      </w:r>
      <w:r w:rsidRPr="00F70191">
        <w:rPr>
          <w:rFonts w:ascii="Sylfaen" w:eastAsia="Calibri" w:hAnsi="Sylfaen" w:cs="Sylfaen"/>
          <w:b/>
          <w:lang w:val="ka-GE"/>
        </w:rPr>
        <w:t xml:space="preserve">. </w:t>
      </w:r>
    </w:p>
    <w:p w:rsidR="00C04DAE" w:rsidRDefault="00C04DAE" w:rsidP="00C04DAE">
      <w:pPr>
        <w:spacing w:after="0" w:line="240" w:lineRule="auto"/>
        <w:ind w:left="-90" w:firstLine="284"/>
        <w:jc w:val="both"/>
        <w:rPr>
          <w:rFonts w:ascii="Sylfaen" w:eastAsia="Calibri" w:hAnsi="Sylfaen" w:cs="Sylfaen"/>
          <w:b/>
          <w:lang w:val="ka-GE"/>
        </w:rPr>
      </w:pPr>
    </w:p>
    <w:p w:rsidR="00C04DAE" w:rsidRDefault="00C04DAE" w:rsidP="00C04DAE">
      <w:pPr>
        <w:spacing w:after="0" w:line="240" w:lineRule="auto"/>
        <w:ind w:left="-90" w:firstLine="284"/>
        <w:jc w:val="both"/>
        <w:rPr>
          <w:rFonts w:ascii="Sylfaen" w:hAnsi="Sylfaen" w:cs="Sylfaen"/>
          <w:lang w:val="ka-GE"/>
        </w:rPr>
      </w:pPr>
      <w:r w:rsidRPr="003A6703">
        <w:rPr>
          <w:rFonts w:ascii="Sylfaen" w:eastAsia="Calibri" w:hAnsi="Sylfaen" w:cs="Sylfaen"/>
          <w:lang w:val="ka-GE"/>
        </w:rPr>
        <w:t xml:space="preserve">მოიცავს სამ ქვეპროგრამას </w:t>
      </w:r>
      <w:r w:rsidR="005C6A7D" w:rsidRPr="003A6703">
        <w:rPr>
          <w:rFonts w:ascii="Sylfaen" w:eastAsia="Times New Roman" w:hAnsi="Sylfaen" w:cs="Sylfaen"/>
          <w:lang w:val="ka-GE"/>
        </w:rPr>
        <w:t xml:space="preserve">სსიპ ბათუმის შოთა რუსთაველის სახელმწიფო უნივერსიტეტი, </w:t>
      </w:r>
      <w:r w:rsidR="005C6A7D" w:rsidRPr="003A6703">
        <w:rPr>
          <w:rFonts w:ascii="Sylfaen" w:hAnsi="Sylfaen" w:cs="Sylfaen"/>
        </w:rPr>
        <w:t>სსიპ სასწავლო უნივერსიტეტი - ბათუმის სახელმწიფო საზღვაო აკადემია</w:t>
      </w:r>
      <w:r w:rsidR="005C6A7D" w:rsidRPr="003A6703">
        <w:rPr>
          <w:rFonts w:ascii="Sylfaen" w:hAnsi="Sylfaen" w:cs="Sylfaen"/>
          <w:lang w:val="ka-GE"/>
        </w:rPr>
        <w:t xml:space="preserve"> და </w:t>
      </w:r>
      <w:r w:rsidR="005C6A7D" w:rsidRPr="003A6703">
        <w:rPr>
          <w:rFonts w:ascii="Sylfaen" w:eastAsia="Times New Roman" w:hAnsi="Sylfaen" w:cs="Sylfaen"/>
          <w:lang w:val="ka-GE"/>
        </w:rPr>
        <w:t>სსიპ - ბათუმის ხელოვნების სასწავლო უნივერსიტეტი</w:t>
      </w:r>
      <w:r w:rsidR="00114E3B">
        <w:rPr>
          <w:rFonts w:ascii="Sylfaen" w:eastAsia="Times New Roman" w:hAnsi="Sylfaen" w:cs="Sylfaen"/>
          <w:lang w:val="ka-GE"/>
        </w:rPr>
        <w:t>,</w:t>
      </w:r>
      <w:r w:rsidR="005C6A7D" w:rsidRPr="003A6703">
        <w:rPr>
          <w:rFonts w:ascii="Sylfaen" w:eastAsia="Times New Roman" w:hAnsi="Sylfaen" w:cs="Sylfaen"/>
          <w:lang w:val="ka-GE"/>
        </w:rPr>
        <w:t xml:space="preserve"> რაც შეეხება </w:t>
      </w:r>
      <w:r w:rsidR="005C6A7D" w:rsidRPr="003A6703">
        <w:rPr>
          <w:rFonts w:ascii="Sylfaen" w:hAnsi="Sylfaen" w:cs="Sylfaen"/>
        </w:rPr>
        <w:t>ბათუმის სახელმწიფო საზღვაო აკადემია</w:t>
      </w:r>
      <w:r w:rsidR="005C6A7D" w:rsidRPr="003A6703">
        <w:rPr>
          <w:rFonts w:ascii="Sylfaen" w:hAnsi="Sylfaen" w:cs="Sylfaen"/>
          <w:lang w:val="ka-GE"/>
        </w:rPr>
        <w:t xml:space="preserve">ს საანგარიშო პერიოდში </w:t>
      </w:r>
      <w:r w:rsidR="009F210E">
        <w:rPr>
          <w:rFonts w:ascii="Sylfaen" w:hAnsi="Sylfaen" w:cs="Sylfaen"/>
          <w:lang w:val="ka-GE"/>
        </w:rPr>
        <w:t>ფინ</w:t>
      </w:r>
      <w:r w:rsidR="005C6A7D" w:rsidRPr="003A6703">
        <w:rPr>
          <w:rFonts w:ascii="Sylfaen" w:hAnsi="Sylfaen" w:cs="Sylfaen"/>
          <w:lang w:val="ka-GE"/>
        </w:rPr>
        <w:t>ანსური რესურსი გათვალისწინებული არ აქვს.</w:t>
      </w:r>
    </w:p>
    <w:p w:rsidR="003A6703" w:rsidRPr="003A6703" w:rsidRDefault="003A6703" w:rsidP="00C04DAE">
      <w:pPr>
        <w:spacing w:after="0" w:line="240" w:lineRule="auto"/>
        <w:ind w:left="-90" w:firstLine="284"/>
        <w:jc w:val="both"/>
        <w:rPr>
          <w:rFonts w:ascii="Sylfaen" w:eastAsia="Calibri" w:hAnsi="Sylfaen" w:cs="Sylfaen"/>
          <w:sz w:val="12"/>
          <w:lang w:val="ka-GE"/>
        </w:rPr>
      </w:pPr>
    </w:p>
    <w:tbl>
      <w:tblPr>
        <w:tblW w:w="9955" w:type="dxa"/>
        <w:tblInd w:w="93" w:type="dxa"/>
        <w:tblLook w:val="04A0"/>
      </w:tblPr>
      <w:tblGrid>
        <w:gridCol w:w="700"/>
        <w:gridCol w:w="3860"/>
        <w:gridCol w:w="1955"/>
        <w:gridCol w:w="1660"/>
        <w:gridCol w:w="1780"/>
      </w:tblGrid>
      <w:tr w:rsidR="00C04DAE" w:rsidRPr="00810ECA" w:rsidTr="004E3D43">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C04DAE" w:rsidRPr="00810ECA" w:rsidRDefault="00C04DAE" w:rsidP="004E3D43">
            <w:pPr>
              <w:spacing w:after="0" w:line="240" w:lineRule="auto"/>
              <w:ind w:left="-90" w:firstLine="284"/>
              <w:jc w:val="both"/>
              <w:rPr>
                <w:rFonts w:ascii="Calibri" w:eastAsia="Times New Roman" w:hAnsi="Calibri" w:cs="Calibri"/>
                <w:sz w:val="24"/>
              </w:rPr>
            </w:pPr>
            <w:r w:rsidRPr="00810ECA">
              <w:rPr>
                <w:rFonts w:ascii="Calibri" w:eastAsia="Times New Roman" w:hAnsi="Calibri" w:cs="Calibri"/>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C04DAE" w:rsidRPr="00810ECA" w:rsidRDefault="00C04DAE" w:rsidP="004E3D43">
            <w:pPr>
              <w:spacing w:after="0" w:line="240" w:lineRule="auto"/>
              <w:ind w:left="-90" w:firstLine="284"/>
              <w:jc w:val="both"/>
              <w:rPr>
                <w:rFonts w:ascii="Calibri" w:eastAsia="Times New Roman" w:hAnsi="Calibri" w:cs="Calibri"/>
                <w:sz w:val="24"/>
                <w:lang w:val="ka-GE"/>
              </w:rPr>
            </w:pPr>
            <w:r w:rsidRPr="00810ECA">
              <w:rPr>
                <w:rFonts w:ascii="Sylfaen" w:eastAsia="Times New Roman" w:hAnsi="Sylfaen" w:cs="Sylfaen"/>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C04DAE" w:rsidRPr="00810ECA" w:rsidRDefault="00C04DAE" w:rsidP="004E3D43">
            <w:pPr>
              <w:spacing w:after="0" w:line="240" w:lineRule="auto"/>
              <w:ind w:left="-90" w:firstLine="284"/>
              <w:jc w:val="center"/>
              <w:rPr>
                <w:rFonts w:ascii="Sylfaen" w:eastAsia="Times New Roman" w:hAnsi="Sylfaen" w:cs="Sylfaen"/>
                <w:sz w:val="24"/>
                <w:szCs w:val="20"/>
                <w:lang w:val="ka-GE"/>
              </w:rPr>
            </w:pPr>
            <w:r w:rsidRPr="00810ECA">
              <w:rPr>
                <w:rFonts w:ascii="Sylfaen" w:eastAsia="Times New Roman" w:hAnsi="Sylfaen" w:cs="Sylfaen"/>
                <w:sz w:val="24"/>
                <w:szCs w:val="20"/>
                <w:lang w:val="ka-GE"/>
              </w:rPr>
              <w:t>დაზუსტებული</w:t>
            </w:r>
          </w:p>
          <w:p w:rsidR="00C04DAE" w:rsidRPr="00810ECA" w:rsidRDefault="00C04DAE" w:rsidP="004E3D43">
            <w:pPr>
              <w:spacing w:after="0" w:line="240" w:lineRule="auto"/>
              <w:ind w:left="-90" w:firstLine="284"/>
              <w:jc w:val="center"/>
              <w:rPr>
                <w:rFonts w:ascii="Calibri" w:eastAsia="Times New Roman" w:hAnsi="Calibri" w:cs="Calibri"/>
                <w:sz w:val="24"/>
                <w:szCs w:val="20"/>
              </w:rPr>
            </w:pPr>
            <w:r w:rsidRPr="00810ECA">
              <w:rPr>
                <w:rFonts w:ascii="Sylfaen" w:eastAsia="Times New Roman" w:hAnsi="Sylfaen" w:cs="Sylfaen"/>
                <w:sz w:val="24"/>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C04DAE" w:rsidRPr="00810ECA" w:rsidRDefault="00C04DAE" w:rsidP="004E3D43">
            <w:pPr>
              <w:spacing w:after="0" w:line="240" w:lineRule="auto"/>
              <w:ind w:left="-90" w:firstLine="284"/>
              <w:jc w:val="center"/>
              <w:rPr>
                <w:rFonts w:ascii="Calibri" w:eastAsia="Times New Roman" w:hAnsi="Calibri" w:cs="Calibri"/>
                <w:sz w:val="24"/>
                <w:szCs w:val="20"/>
              </w:rPr>
            </w:pPr>
            <w:r w:rsidRPr="00810ECA">
              <w:rPr>
                <w:rFonts w:ascii="Sylfaen" w:eastAsia="Times New Roman" w:hAnsi="Sylfaen" w:cs="Sylfaen"/>
                <w:sz w:val="24"/>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C04DAE" w:rsidRPr="00810ECA" w:rsidRDefault="00C04DAE" w:rsidP="004E3D43">
            <w:pPr>
              <w:spacing w:after="0" w:line="240" w:lineRule="auto"/>
              <w:ind w:left="-90" w:firstLine="284"/>
              <w:jc w:val="center"/>
              <w:rPr>
                <w:rFonts w:ascii="Calibri" w:eastAsia="Times New Roman" w:hAnsi="Calibri" w:cs="Calibri"/>
                <w:sz w:val="24"/>
                <w:szCs w:val="20"/>
              </w:rPr>
            </w:pPr>
            <w:r w:rsidRPr="00810ECA">
              <w:rPr>
                <w:rFonts w:ascii="Sylfaen" w:eastAsia="Times New Roman" w:hAnsi="Sylfaen" w:cs="Sylfaen"/>
                <w:sz w:val="24"/>
                <w:szCs w:val="20"/>
              </w:rPr>
              <w:t>შესრულების</w:t>
            </w:r>
            <w:r w:rsidRPr="00810ECA">
              <w:rPr>
                <w:rFonts w:ascii="Calibri" w:eastAsia="Times New Roman" w:hAnsi="Calibri" w:cs="Calibri"/>
                <w:sz w:val="24"/>
                <w:szCs w:val="20"/>
              </w:rPr>
              <w:t xml:space="preserve"> %</w:t>
            </w:r>
          </w:p>
        </w:tc>
      </w:tr>
      <w:tr w:rsidR="00C04DAE" w:rsidRPr="00810ECA" w:rsidTr="004E3D43">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C04DAE" w:rsidRPr="00810ECA" w:rsidRDefault="00C04DAE" w:rsidP="004E3D43">
            <w:pPr>
              <w:spacing w:after="0" w:line="240" w:lineRule="auto"/>
              <w:ind w:left="-90" w:firstLine="284"/>
              <w:jc w:val="both"/>
              <w:rPr>
                <w:rFonts w:ascii="Calibri" w:eastAsia="Times New Roman" w:hAnsi="Calibri" w:cs="Calibri"/>
              </w:rPr>
            </w:pPr>
            <w:r w:rsidRPr="00810ECA">
              <w:rPr>
                <w:rFonts w:ascii="Calibri" w:eastAsia="Times New Roman" w:hAnsi="Calibri" w:cs="Calibri"/>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C04DAE" w:rsidRPr="00810ECA" w:rsidRDefault="00C04DAE" w:rsidP="00C04DAE">
            <w:pPr>
              <w:spacing w:after="0" w:line="240" w:lineRule="auto"/>
              <w:ind w:left="-90"/>
              <w:rPr>
                <w:rFonts w:ascii="Calibri" w:eastAsia="Times New Roman" w:hAnsi="Calibri" w:cs="Calibri"/>
                <w:sz w:val="20"/>
              </w:rPr>
            </w:pPr>
            <w:r>
              <w:rPr>
                <w:rFonts w:ascii="Sylfaen" w:eastAsia="Times New Roman" w:hAnsi="Sylfaen" w:cs="Sylfaen"/>
                <w:sz w:val="20"/>
                <w:lang w:val="ka-GE"/>
              </w:rPr>
              <w:t xml:space="preserve"> </w:t>
            </w:r>
            <w:r w:rsidR="005C6A7D" w:rsidRPr="005C6A7D">
              <w:rPr>
                <w:rFonts w:ascii="Sylfaen" w:eastAsia="Times New Roman" w:hAnsi="Sylfaen" w:cs="Sylfaen"/>
                <w:sz w:val="20"/>
                <w:lang w:val="ka-GE"/>
              </w:rPr>
              <w:t>სსიპ ბათუმის შოთა რუსთაველის სახელმწიფო უნივერსიტეტი</w:t>
            </w:r>
          </w:p>
        </w:tc>
        <w:tc>
          <w:tcPr>
            <w:tcW w:w="1955" w:type="dxa"/>
            <w:tcBorders>
              <w:top w:val="nil"/>
              <w:left w:val="nil"/>
              <w:bottom w:val="single" w:sz="4" w:space="0" w:color="5A5A5A"/>
              <w:right w:val="single" w:sz="4" w:space="0" w:color="5A5A5A"/>
            </w:tcBorders>
            <w:shd w:val="clear" w:color="auto" w:fill="auto"/>
            <w:noWrap/>
            <w:vAlign w:val="center"/>
            <w:hideMark/>
          </w:tcPr>
          <w:p w:rsidR="00C04DAE" w:rsidRPr="00810ECA" w:rsidRDefault="005C6A7D" w:rsidP="004E3D43">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247 320</w:t>
            </w:r>
          </w:p>
        </w:tc>
        <w:tc>
          <w:tcPr>
            <w:tcW w:w="1660" w:type="dxa"/>
            <w:tcBorders>
              <w:top w:val="nil"/>
              <w:left w:val="nil"/>
              <w:bottom w:val="single" w:sz="4" w:space="0" w:color="5A5A5A"/>
              <w:right w:val="single" w:sz="4" w:space="0" w:color="5A5A5A"/>
            </w:tcBorders>
            <w:shd w:val="clear" w:color="auto" w:fill="auto"/>
            <w:noWrap/>
            <w:vAlign w:val="center"/>
            <w:hideMark/>
          </w:tcPr>
          <w:p w:rsidR="00C04DAE" w:rsidRPr="00810ECA" w:rsidRDefault="005C6A7D" w:rsidP="004E3D43">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237 409</w:t>
            </w:r>
          </w:p>
        </w:tc>
        <w:tc>
          <w:tcPr>
            <w:tcW w:w="1780" w:type="dxa"/>
            <w:tcBorders>
              <w:top w:val="nil"/>
              <w:left w:val="nil"/>
              <w:bottom w:val="single" w:sz="4" w:space="0" w:color="5A5A5A"/>
              <w:right w:val="single" w:sz="4" w:space="0" w:color="5A5A5A"/>
            </w:tcBorders>
            <w:shd w:val="clear" w:color="auto" w:fill="auto"/>
            <w:noWrap/>
            <w:vAlign w:val="center"/>
            <w:hideMark/>
          </w:tcPr>
          <w:p w:rsidR="00C04DAE" w:rsidRPr="00810ECA" w:rsidRDefault="005C6A7D" w:rsidP="004E3D43">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96,0%</w:t>
            </w:r>
          </w:p>
        </w:tc>
      </w:tr>
      <w:tr w:rsidR="00C04DAE" w:rsidRPr="00A62CB1" w:rsidTr="006A6818">
        <w:trPr>
          <w:trHeight w:val="548"/>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C04DAE" w:rsidRPr="00810ECA" w:rsidRDefault="00AD1985" w:rsidP="004E3D43">
            <w:pPr>
              <w:spacing w:after="0" w:line="240" w:lineRule="auto"/>
              <w:ind w:left="-90" w:firstLine="284"/>
              <w:jc w:val="both"/>
              <w:rPr>
                <w:rFonts w:ascii="Sylfaen" w:eastAsia="Times New Roman" w:hAnsi="Sylfaen" w:cs="Calibri"/>
                <w:lang w:val="ka-GE"/>
              </w:rPr>
            </w:pPr>
            <w:r>
              <w:rPr>
                <w:rFonts w:ascii="Sylfaen" w:eastAsia="Times New Roman" w:hAnsi="Sylfaen" w:cs="Calibri"/>
                <w:lang w:val="ka-GE"/>
              </w:rPr>
              <w:t>2</w:t>
            </w:r>
          </w:p>
        </w:tc>
        <w:tc>
          <w:tcPr>
            <w:tcW w:w="3860" w:type="dxa"/>
            <w:tcBorders>
              <w:top w:val="nil"/>
              <w:left w:val="nil"/>
              <w:bottom w:val="single" w:sz="4" w:space="0" w:color="5A5A5A"/>
              <w:right w:val="single" w:sz="4" w:space="0" w:color="5A5A5A"/>
            </w:tcBorders>
            <w:shd w:val="clear" w:color="auto" w:fill="auto"/>
            <w:noWrap/>
            <w:vAlign w:val="center"/>
            <w:hideMark/>
          </w:tcPr>
          <w:p w:rsidR="00C04DAE" w:rsidRPr="00810ECA" w:rsidRDefault="005C6A7D" w:rsidP="005C6A7D">
            <w:pPr>
              <w:spacing w:after="0" w:line="240" w:lineRule="auto"/>
              <w:ind w:left="-90"/>
              <w:rPr>
                <w:rFonts w:ascii="Calibri" w:hAnsi="Calibri" w:cs="Calibri"/>
              </w:rPr>
            </w:pPr>
            <w:r w:rsidRPr="005C6A7D">
              <w:rPr>
                <w:rFonts w:ascii="Sylfaen" w:eastAsia="Times New Roman" w:hAnsi="Sylfaen" w:cs="Sylfaen"/>
                <w:sz w:val="20"/>
                <w:lang w:val="ka-GE"/>
              </w:rPr>
              <w:t>სსიპ - ბათუმის ხელოვნების სასწავლო უნივერსიტეტი</w:t>
            </w:r>
          </w:p>
        </w:tc>
        <w:tc>
          <w:tcPr>
            <w:tcW w:w="1955" w:type="dxa"/>
            <w:tcBorders>
              <w:top w:val="nil"/>
              <w:left w:val="nil"/>
              <w:bottom w:val="single" w:sz="4" w:space="0" w:color="5A5A5A"/>
              <w:right w:val="single" w:sz="4" w:space="0" w:color="5A5A5A"/>
            </w:tcBorders>
            <w:shd w:val="clear" w:color="auto" w:fill="auto"/>
            <w:noWrap/>
            <w:vAlign w:val="center"/>
            <w:hideMark/>
          </w:tcPr>
          <w:p w:rsidR="00C04DAE" w:rsidRPr="00810ECA" w:rsidRDefault="005C6A7D" w:rsidP="004E3D43">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50 000</w:t>
            </w:r>
          </w:p>
        </w:tc>
        <w:tc>
          <w:tcPr>
            <w:tcW w:w="1660" w:type="dxa"/>
            <w:tcBorders>
              <w:top w:val="nil"/>
              <w:left w:val="nil"/>
              <w:bottom w:val="single" w:sz="4" w:space="0" w:color="5A5A5A"/>
              <w:right w:val="single" w:sz="4" w:space="0" w:color="5A5A5A"/>
            </w:tcBorders>
            <w:shd w:val="clear" w:color="auto" w:fill="auto"/>
            <w:noWrap/>
            <w:vAlign w:val="center"/>
            <w:hideMark/>
          </w:tcPr>
          <w:p w:rsidR="00C04DAE" w:rsidRPr="00810ECA" w:rsidRDefault="005C6A7D" w:rsidP="004E3D43">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50 000</w:t>
            </w:r>
          </w:p>
        </w:tc>
        <w:tc>
          <w:tcPr>
            <w:tcW w:w="1780" w:type="dxa"/>
            <w:tcBorders>
              <w:top w:val="nil"/>
              <w:left w:val="nil"/>
              <w:bottom w:val="single" w:sz="4" w:space="0" w:color="5A5A5A"/>
              <w:right w:val="single" w:sz="4" w:space="0" w:color="5A5A5A"/>
            </w:tcBorders>
            <w:shd w:val="clear" w:color="auto" w:fill="auto"/>
            <w:noWrap/>
            <w:vAlign w:val="center"/>
            <w:hideMark/>
          </w:tcPr>
          <w:p w:rsidR="00C04DAE" w:rsidRPr="00A62CB1" w:rsidRDefault="005C6A7D" w:rsidP="004E3D43">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100,0%</w:t>
            </w:r>
          </w:p>
        </w:tc>
      </w:tr>
      <w:tr w:rsidR="00C04DAE" w:rsidRPr="00810ECA" w:rsidTr="007977D1">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C04DAE" w:rsidRPr="00810ECA" w:rsidRDefault="00C04DAE" w:rsidP="004E3D43">
            <w:pPr>
              <w:spacing w:after="0" w:line="240" w:lineRule="auto"/>
              <w:ind w:left="-90" w:firstLine="284"/>
              <w:jc w:val="center"/>
              <w:rPr>
                <w:rFonts w:ascii="Calibri" w:eastAsia="Times New Roman" w:hAnsi="Calibri" w:cs="Calibri"/>
              </w:rPr>
            </w:pPr>
          </w:p>
        </w:tc>
        <w:tc>
          <w:tcPr>
            <w:tcW w:w="3860" w:type="dxa"/>
            <w:tcBorders>
              <w:top w:val="nil"/>
              <w:left w:val="nil"/>
              <w:bottom w:val="single" w:sz="4" w:space="0" w:color="5A5A5A"/>
              <w:right w:val="single" w:sz="4" w:space="0" w:color="5A5A5A"/>
            </w:tcBorders>
            <w:shd w:val="clear" w:color="auto" w:fill="auto"/>
            <w:noWrap/>
            <w:vAlign w:val="center"/>
            <w:hideMark/>
          </w:tcPr>
          <w:p w:rsidR="00C04DAE" w:rsidRPr="00810ECA" w:rsidRDefault="00C04DAE" w:rsidP="007977D1">
            <w:pPr>
              <w:spacing w:after="0" w:line="240" w:lineRule="auto"/>
              <w:ind w:left="-90" w:firstLine="284"/>
              <w:jc w:val="center"/>
              <w:rPr>
                <w:rFonts w:ascii="Calibri" w:hAnsi="Calibri" w:cs="Calibri"/>
                <w:b/>
                <w:bCs/>
                <w:sz w:val="20"/>
                <w:lang w:val="ka-GE"/>
              </w:rPr>
            </w:pPr>
            <w:r w:rsidRPr="00810ECA">
              <w:rPr>
                <w:rFonts w:ascii="Sylfaen" w:hAnsi="Sylfaen" w:cs="Sylfaen"/>
                <w:b/>
                <w:bCs/>
                <w:sz w:val="20"/>
              </w:rPr>
              <w:t>სულ</w:t>
            </w:r>
            <w:r w:rsidRPr="00810ECA">
              <w:rPr>
                <w:rFonts w:ascii="Calibri" w:hAnsi="Calibri" w:cs="Calibri"/>
                <w:b/>
                <w:bCs/>
                <w:sz w:val="20"/>
              </w:rPr>
              <w:t xml:space="preserve"> </w:t>
            </w:r>
            <w:r w:rsidRPr="00810ECA">
              <w:rPr>
                <w:rFonts w:ascii="Sylfaen" w:hAnsi="Sylfaen" w:cs="Sylfaen"/>
                <w:b/>
                <w:bCs/>
                <w:sz w:val="20"/>
                <w:lang w:val="ka-GE"/>
              </w:rPr>
              <w:t xml:space="preserve"> ჯამი:</w:t>
            </w:r>
          </w:p>
        </w:tc>
        <w:tc>
          <w:tcPr>
            <w:tcW w:w="1955" w:type="dxa"/>
            <w:tcBorders>
              <w:top w:val="nil"/>
              <w:left w:val="nil"/>
              <w:bottom w:val="single" w:sz="4" w:space="0" w:color="5A5A5A"/>
              <w:right w:val="single" w:sz="4" w:space="0" w:color="5A5A5A"/>
            </w:tcBorders>
            <w:shd w:val="clear" w:color="auto" w:fill="auto"/>
            <w:noWrap/>
            <w:vAlign w:val="center"/>
            <w:hideMark/>
          </w:tcPr>
          <w:p w:rsidR="00C04DAE" w:rsidRPr="00810ECA" w:rsidRDefault="00C04DAE" w:rsidP="004E3D43">
            <w:pPr>
              <w:spacing w:after="0" w:line="240" w:lineRule="auto"/>
              <w:ind w:left="-90" w:firstLine="284"/>
              <w:jc w:val="center"/>
              <w:rPr>
                <w:rFonts w:ascii="Sylfaen" w:eastAsia="Times New Roman" w:hAnsi="Sylfaen" w:cs="Calibri"/>
                <w:b/>
                <w:sz w:val="20"/>
                <w:lang w:val="ka-GE"/>
              </w:rPr>
            </w:pPr>
          </w:p>
        </w:tc>
        <w:tc>
          <w:tcPr>
            <w:tcW w:w="1660" w:type="dxa"/>
            <w:tcBorders>
              <w:top w:val="nil"/>
              <w:left w:val="nil"/>
              <w:bottom w:val="single" w:sz="4" w:space="0" w:color="5A5A5A"/>
              <w:right w:val="single" w:sz="4" w:space="0" w:color="5A5A5A"/>
            </w:tcBorders>
            <w:shd w:val="clear" w:color="auto" w:fill="auto"/>
            <w:noWrap/>
            <w:vAlign w:val="center"/>
            <w:hideMark/>
          </w:tcPr>
          <w:p w:rsidR="00C04DAE" w:rsidRPr="00810ECA" w:rsidRDefault="00C04DAE" w:rsidP="004E3D43">
            <w:pPr>
              <w:spacing w:after="0" w:line="240" w:lineRule="auto"/>
              <w:ind w:left="-90" w:firstLine="284"/>
              <w:jc w:val="center"/>
              <w:rPr>
                <w:rFonts w:ascii="Sylfaen" w:eastAsia="Times New Roman" w:hAnsi="Sylfaen" w:cs="Calibri"/>
                <w:b/>
                <w:sz w:val="20"/>
                <w:lang w:val="ka-GE"/>
              </w:rPr>
            </w:pPr>
          </w:p>
        </w:tc>
        <w:tc>
          <w:tcPr>
            <w:tcW w:w="1780" w:type="dxa"/>
            <w:tcBorders>
              <w:top w:val="nil"/>
              <w:left w:val="nil"/>
              <w:bottom w:val="single" w:sz="4" w:space="0" w:color="5A5A5A"/>
              <w:right w:val="single" w:sz="4" w:space="0" w:color="5A5A5A"/>
            </w:tcBorders>
            <w:shd w:val="clear" w:color="auto" w:fill="auto"/>
            <w:noWrap/>
            <w:vAlign w:val="center"/>
            <w:hideMark/>
          </w:tcPr>
          <w:p w:rsidR="00C04DAE" w:rsidRPr="00810ECA" w:rsidRDefault="00C04DAE" w:rsidP="004E3D43">
            <w:pPr>
              <w:spacing w:after="0" w:line="240" w:lineRule="auto"/>
              <w:ind w:left="-90" w:firstLine="284"/>
              <w:jc w:val="center"/>
              <w:rPr>
                <w:rFonts w:ascii="Sylfaen" w:eastAsia="Times New Roman" w:hAnsi="Sylfaen" w:cs="Calibri"/>
                <w:b/>
                <w:sz w:val="20"/>
                <w:lang w:val="ka-GE"/>
              </w:rPr>
            </w:pPr>
          </w:p>
        </w:tc>
      </w:tr>
    </w:tbl>
    <w:p w:rsidR="00C04DAE" w:rsidRPr="003A6703" w:rsidRDefault="00C04DAE" w:rsidP="007F1864">
      <w:pPr>
        <w:spacing w:after="160" w:line="240" w:lineRule="auto"/>
        <w:ind w:left="-90" w:firstLine="284"/>
        <w:jc w:val="both"/>
        <w:rPr>
          <w:rFonts w:ascii="Sylfaen" w:hAnsi="Sylfaen"/>
          <w:color w:val="FF0000"/>
          <w:sz w:val="8"/>
          <w:lang w:val="ka-GE"/>
        </w:rPr>
      </w:pPr>
    </w:p>
    <w:p w:rsidR="00C04DAE" w:rsidRDefault="00AD1985" w:rsidP="00AD1985">
      <w:pPr>
        <w:spacing w:after="0" w:line="240" w:lineRule="auto"/>
        <w:ind w:left="-90" w:firstLine="284"/>
        <w:rPr>
          <w:rFonts w:ascii="Sylfaen" w:eastAsia="Calibri" w:hAnsi="Sylfaen" w:cs="Sylfaen"/>
          <w:i/>
          <w:u w:val="single"/>
          <w:lang w:val="ka-GE"/>
        </w:rPr>
      </w:pPr>
      <w:r w:rsidRPr="00785E1A">
        <w:rPr>
          <w:rFonts w:ascii="Sylfaen" w:eastAsia="Calibri" w:hAnsi="Sylfaen" w:cs="Sylfaen"/>
          <w:i/>
          <w:u w:val="single"/>
          <w:lang w:val="ka-GE"/>
        </w:rPr>
        <w:t>ქვეპროგრამ</w:t>
      </w:r>
      <w:r w:rsidR="00114E3B">
        <w:rPr>
          <w:rFonts w:ascii="Sylfaen" w:eastAsia="Calibri" w:hAnsi="Sylfaen" w:cs="Sylfaen"/>
          <w:i/>
          <w:u w:val="single"/>
          <w:lang w:val="ka-GE"/>
        </w:rPr>
        <w:t>ა</w:t>
      </w:r>
      <w:r w:rsidRPr="00785E1A">
        <w:rPr>
          <w:rFonts w:ascii="Sylfaen" w:eastAsia="Calibri" w:hAnsi="Sylfaen" w:cs="Sylfaen"/>
          <w:i/>
          <w:u w:val="single"/>
          <w:lang w:val="ka-GE"/>
        </w:rPr>
        <w:t xml:space="preserve"> - </w:t>
      </w:r>
      <w:r w:rsidRPr="00AD1985">
        <w:rPr>
          <w:rFonts w:ascii="Sylfaen" w:eastAsia="Calibri" w:hAnsi="Sylfaen" w:cs="Sylfaen"/>
          <w:i/>
          <w:u w:val="single"/>
          <w:lang w:val="ka-GE"/>
        </w:rPr>
        <w:t>სსიპ ბათუმის შოთა რუსთაველის სახელმწიფო უნივერსიტეტი</w:t>
      </w:r>
      <w:r>
        <w:rPr>
          <w:rFonts w:ascii="Sylfaen" w:eastAsia="Calibri" w:hAnsi="Sylfaen" w:cs="Sylfaen"/>
          <w:i/>
          <w:u w:val="single"/>
          <w:lang w:val="ka-GE"/>
        </w:rPr>
        <w:t xml:space="preserve"> </w:t>
      </w:r>
    </w:p>
    <w:p w:rsidR="00810F72" w:rsidRDefault="00810F72" w:rsidP="00AD1985">
      <w:pPr>
        <w:spacing w:after="0" w:line="240" w:lineRule="auto"/>
        <w:ind w:left="-90" w:firstLine="284"/>
        <w:rPr>
          <w:rFonts w:ascii="Sylfaen" w:eastAsia="Calibri" w:hAnsi="Sylfaen" w:cs="Sylfaen"/>
          <w:i/>
          <w:u w:val="single"/>
          <w:lang w:val="ka-GE"/>
        </w:rPr>
      </w:pPr>
    </w:p>
    <w:p w:rsidR="00810F72" w:rsidRDefault="00810F72" w:rsidP="00810F72">
      <w:pPr>
        <w:spacing w:after="0" w:line="240" w:lineRule="auto"/>
        <w:ind w:left="-90" w:firstLine="284"/>
        <w:jc w:val="both"/>
        <w:rPr>
          <w:rFonts w:ascii="Sylfaen" w:eastAsia="Calibri" w:hAnsi="Sylfaen" w:cs="Sylfaen"/>
          <w:lang w:val="ka-GE"/>
        </w:rPr>
      </w:pPr>
      <w:r w:rsidRPr="00D20A78">
        <w:rPr>
          <w:rFonts w:ascii="Sylfaen" w:eastAsia="Calibri" w:hAnsi="Sylfaen" w:cs="Sylfaen"/>
          <w:lang w:val="ka-GE"/>
        </w:rPr>
        <w:t xml:space="preserve">საანგარიშო პერიოდის გეგმა შეადგენს </w:t>
      </w:r>
      <w:r>
        <w:rPr>
          <w:rFonts w:ascii="Sylfaen" w:eastAsia="Calibri" w:hAnsi="Sylfaen" w:cs="Sylfaen"/>
          <w:lang w:val="ka-GE"/>
        </w:rPr>
        <w:t xml:space="preserve"> 247 320 </w:t>
      </w:r>
      <w:r w:rsidRPr="00D20A78">
        <w:rPr>
          <w:rFonts w:ascii="Sylfaen" w:eastAsia="Calibri" w:hAnsi="Sylfaen" w:cs="Sylfaen"/>
          <w:lang w:val="ka-GE"/>
        </w:rPr>
        <w:t xml:space="preserve"> ლარს, საკასო ხარჯი </w:t>
      </w:r>
      <w:r>
        <w:rPr>
          <w:rFonts w:ascii="Sylfaen" w:eastAsia="Calibri" w:hAnsi="Sylfaen" w:cs="Sylfaen"/>
          <w:lang w:val="ka-GE"/>
        </w:rPr>
        <w:t xml:space="preserve">237 409 </w:t>
      </w:r>
      <w:r w:rsidRPr="00D20A78">
        <w:rPr>
          <w:rFonts w:ascii="Sylfaen" w:eastAsia="Calibri" w:hAnsi="Sylfaen" w:cs="Sylfaen"/>
          <w:lang w:val="ka-GE"/>
        </w:rPr>
        <w:t xml:space="preserve"> ლარ</w:t>
      </w:r>
      <w:r>
        <w:rPr>
          <w:rFonts w:ascii="Sylfaen" w:eastAsia="Calibri" w:hAnsi="Sylfaen" w:cs="Sylfaen"/>
          <w:lang w:val="ka-GE"/>
        </w:rPr>
        <w:t>ი</w:t>
      </w:r>
      <w:r w:rsidRPr="00D20A78">
        <w:rPr>
          <w:rFonts w:ascii="Sylfaen" w:eastAsia="Calibri" w:hAnsi="Sylfaen" w:cs="Sylfaen"/>
          <w:lang w:val="ka-GE"/>
        </w:rPr>
        <w:t xml:space="preserve">. </w:t>
      </w:r>
    </w:p>
    <w:p w:rsidR="00810F72" w:rsidRPr="003A6703" w:rsidRDefault="00810F72" w:rsidP="00810F72">
      <w:pPr>
        <w:spacing w:after="0" w:line="240" w:lineRule="auto"/>
        <w:ind w:left="-90" w:firstLine="284"/>
        <w:jc w:val="both"/>
        <w:rPr>
          <w:rFonts w:ascii="Sylfaen" w:eastAsia="Calibri" w:hAnsi="Sylfaen" w:cs="Sylfaen"/>
          <w:sz w:val="14"/>
          <w:lang w:val="ka-GE"/>
        </w:rPr>
      </w:pPr>
    </w:p>
    <w:p w:rsidR="00810F72" w:rsidRDefault="00810F72" w:rsidP="00810F72">
      <w:pPr>
        <w:spacing w:after="0" w:line="240" w:lineRule="auto"/>
        <w:ind w:left="-90" w:firstLine="284"/>
        <w:jc w:val="both"/>
        <w:rPr>
          <w:rFonts w:ascii="Sylfaen" w:eastAsia="Calibri" w:hAnsi="Sylfaen" w:cs="Sylfaen"/>
          <w:lang w:val="ka-GE"/>
        </w:rPr>
      </w:pPr>
      <w:r w:rsidRPr="00D20A78">
        <w:rPr>
          <w:rFonts w:ascii="Sylfaen" w:eastAsia="Calibri" w:hAnsi="Sylfaen" w:cs="Sylfaen"/>
          <w:lang w:val="ka-GE"/>
        </w:rPr>
        <w:t>ქვეპროგრამის ფარგლებში განხორციელდა შემდეგი საქმიანობა:</w:t>
      </w:r>
    </w:p>
    <w:p w:rsidR="00810F72" w:rsidRDefault="00810F72" w:rsidP="00810F72">
      <w:pPr>
        <w:spacing w:after="0" w:line="240" w:lineRule="auto"/>
        <w:ind w:left="-90" w:firstLine="284"/>
        <w:jc w:val="both"/>
        <w:rPr>
          <w:rFonts w:ascii="Sylfaen" w:eastAsia="Calibri" w:hAnsi="Sylfaen" w:cs="Sylfaen"/>
          <w:lang w:val="ka-GE"/>
        </w:rPr>
      </w:pPr>
    </w:p>
    <w:p w:rsidR="00810F72" w:rsidRPr="00810F72" w:rsidRDefault="00810F72" w:rsidP="00810F72">
      <w:pPr>
        <w:spacing w:after="0" w:line="240" w:lineRule="auto"/>
        <w:ind w:left="-90" w:firstLine="284"/>
        <w:jc w:val="both"/>
        <w:rPr>
          <w:rFonts w:ascii="Sylfaen" w:eastAsia="Calibri" w:hAnsi="Sylfaen" w:cs="Sylfaen"/>
          <w:lang w:val="ka-GE"/>
        </w:rPr>
      </w:pPr>
      <w:r w:rsidRPr="00810F72">
        <w:rPr>
          <w:rFonts w:ascii="Sylfaen" w:eastAsia="Calibri" w:hAnsi="Sylfaen" w:cs="Sylfaen"/>
          <w:lang w:val="ka-GE"/>
        </w:rPr>
        <w:t>სამეცნიერო-კვლევითი საქმიანობის ხელშეწყობის მიზნით დაფინანსდა</w:t>
      </w:r>
      <w:r w:rsidR="00114E3B">
        <w:rPr>
          <w:rFonts w:ascii="Sylfaen" w:eastAsia="Calibri" w:hAnsi="Sylfaen" w:cs="Sylfaen"/>
          <w:lang w:val="ka-GE"/>
        </w:rPr>
        <w:t>-</w:t>
      </w:r>
      <w:r w:rsidRPr="00810F72">
        <w:rPr>
          <w:rFonts w:ascii="Sylfaen" w:eastAsia="Calibri" w:hAnsi="Sylfaen" w:cs="Sylfaen"/>
          <w:lang w:val="ka-GE"/>
        </w:rPr>
        <w:t xml:space="preserve">აგრარული და მემბრანული ტექნოლოგიების ინსტიტუტის, ფიტოპათოლოგიისა და ბიომრავალფეროვნების ინსტიტუტისა და ნიკო ბერძენიშვილის ინსტიტუტის საქმიანობა - იანვრის, თებერვლისა და მარტის თვის თანამდებობრივი სარგო. 2016 წლის მეორე კვარტალში დაგეგმილია ინფრასტრუქტურისა და მატერიალურ-ტექნიკური ბაზის გაუმჯობესების ხელშეწყობა. </w:t>
      </w:r>
    </w:p>
    <w:p w:rsidR="003A6703" w:rsidRDefault="00810F72" w:rsidP="00810F72">
      <w:pPr>
        <w:spacing w:after="0" w:line="240" w:lineRule="auto"/>
        <w:ind w:left="-90" w:firstLine="284"/>
        <w:jc w:val="both"/>
        <w:rPr>
          <w:rFonts w:ascii="Sylfaen" w:eastAsia="Calibri" w:hAnsi="Sylfaen" w:cs="Sylfaen"/>
          <w:lang w:val="ka-GE"/>
        </w:rPr>
      </w:pPr>
      <w:r>
        <w:rPr>
          <w:rFonts w:ascii="Sylfaen" w:eastAsia="Calibri" w:hAnsi="Sylfaen" w:cs="Sylfaen"/>
          <w:lang w:val="ka-GE"/>
        </w:rPr>
        <w:t xml:space="preserve">რაც შეეხება </w:t>
      </w:r>
      <w:r w:rsidRPr="00810F72">
        <w:rPr>
          <w:rFonts w:ascii="Sylfaen" w:eastAsia="Calibri" w:hAnsi="Sylfaen" w:cs="Sylfaen"/>
          <w:lang w:val="ka-GE"/>
        </w:rPr>
        <w:t xml:space="preserve"> </w:t>
      </w:r>
      <w:r w:rsidR="00114E3B" w:rsidRPr="00810F72">
        <w:rPr>
          <w:rFonts w:ascii="Sylfaen" w:eastAsia="Calibri" w:hAnsi="Sylfaen" w:cs="Sylfaen"/>
          <w:lang w:val="ka-GE"/>
        </w:rPr>
        <w:t xml:space="preserve">აუთვისებელი რესურსი </w:t>
      </w:r>
      <w:r w:rsidR="00114E3B">
        <w:rPr>
          <w:rFonts w:ascii="Sylfaen" w:eastAsia="Calibri" w:hAnsi="Sylfaen" w:cs="Sylfaen"/>
          <w:lang w:val="ka-GE"/>
        </w:rPr>
        <w:t xml:space="preserve"> </w:t>
      </w:r>
      <w:r w:rsidRPr="00810F72">
        <w:rPr>
          <w:rFonts w:ascii="Sylfaen" w:eastAsia="Calibri" w:hAnsi="Sylfaen" w:cs="Sylfaen"/>
          <w:lang w:val="ka-GE"/>
        </w:rPr>
        <w:t xml:space="preserve">9 912 </w:t>
      </w:r>
      <w:r w:rsidR="00114E3B">
        <w:rPr>
          <w:rFonts w:ascii="Sylfaen" w:eastAsia="Calibri" w:hAnsi="Sylfaen" w:cs="Sylfaen"/>
          <w:lang w:val="ka-GE"/>
        </w:rPr>
        <w:t>ლარი</w:t>
      </w:r>
      <w:r w:rsidRPr="00810F72">
        <w:rPr>
          <w:rFonts w:ascii="Sylfaen" w:eastAsia="Calibri" w:hAnsi="Sylfaen" w:cs="Sylfaen"/>
          <w:lang w:val="ka-GE"/>
        </w:rPr>
        <w:t xml:space="preserve"> წარმოადგენს შრომის ანაზრაურების მუხლში შექმნილ ეკონომიას, კერძოდ ნაცვლად 120 თანამშრომლისა პირველ კვარტალში ანაზრაურების ხარჯი საშუალოდ </w:t>
      </w:r>
      <w:r w:rsidR="00114E3B">
        <w:rPr>
          <w:rFonts w:ascii="Sylfaen" w:eastAsia="Calibri" w:hAnsi="Sylfaen" w:cs="Sylfaen"/>
          <w:lang w:val="ka-GE"/>
        </w:rPr>
        <w:t>გაწეულია</w:t>
      </w:r>
      <w:r w:rsidRPr="00810F72">
        <w:rPr>
          <w:rFonts w:ascii="Sylfaen" w:eastAsia="Calibri" w:hAnsi="Sylfaen" w:cs="Sylfaen"/>
          <w:lang w:val="ka-GE"/>
        </w:rPr>
        <w:t xml:space="preserve"> 114 ერთეულზე.</w:t>
      </w:r>
    </w:p>
    <w:p w:rsidR="003A6703" w:rsidRDefault="003A6703" w:rsidP="00810F72">
      <w:pPr>
        <w:spacing w:after="0" w:line="240" w:lineRule="auto"/>
        <w:ind w:left="-90" w:firstLine="284"/>
        <w:jc w:val="both"/>
        <w:rPr>
          <w:rFonts w:ascii="Sylfaen" w:eastAsia="Calibri" w:hAnsi="Sylfaen" w:cs="Sylfaen"/>
          <w:lang w:val="ka-GE"/>
        </w:rPr>
      </w:pPr>
    </w:p>
    <w:p w:rsidR="00810F72" w:rsidRPr="00D17C47" w:rsidRDefault="00810F72" w:rsidP="00810F72">
      <w:pPr>
        <w:spacing w:after="0" w:line="240" w:lineRule="auto"/>
        <w:ind w:left="-90" w:firstLine="284"/>
        <w:jc w:val="both"/>
        <w:rPr>
          <w:rFonts w:ascii="Sylfaen" w:hAnsi="Sylfaen" w:cs="Sylfaen"/>
          <w:lang w:val="ka-GE"/>
        </w:rPr>
      </w:pPr>
      <w:r w:rsidRPr="00D17C47">
        <w:rPr>
          <w:rFonts w:ascii="Sylfaen" w:hAnsi="Sylfaen" w:cs="Sylfaen"/>
          <w:lang w:val="ka-GE"/>
        </w:rPr>
        <w:t>ქვეპროგრამა ხორციელდ</w:t>
      </w:r>
      <w:r>
        <w:rPr>
          <w:rFonts w:ascii="Sylfaen" w:hAnsi="Sylfaen" w:cs="Sylfaen"/>
          <w:lang w:val="ka-GE"/>
        </w:rPr>
        <w:t>ებ</w:t>
      </w:r>
      <w:r w:rsidRPr="00D17C47">
        <w:rPr>
          <w:rFonts w:ascii="Sylfaen" w:hAnsi="Sylfaen" w:cs="Sylfaen"/>
          <w:lang w:val="ka-GE"/>
        </w:rPr>
        <w:t>ა დაბრკოლებების გარეშე.</w:t>
      </w:r>
    </w:p>
    <w:p w:rsidR="00810F72" w:rsidRDefault="00810F72" w:rsidP="00810F72">
      <w:pPr>
        <w:spacing w:after="0" w:line="240" w:lineRule="auto"/>
        <w:ind w:left="-90" w:firstLine="284"/>
        <w:jc w:val="both"/>
        <w:rPr>
          <w:rFonts w:ascii="Sylfaen" w:hAnsi="Sylfaen" w:cs="Sylfaen"/>
          <w:lang w:val="ka-GE"/>
        </w:rPr>
      </w:pPr>
    </w:p>
    <w:p w:rsidR="00810F72" w:rsidRDefault="00810F72" w:rsidP="00810F72">
      <w:pPr>
        <w:spacing w:after="0" w:line="240" w:lineRule="auto"/>
        <w:ind w:left="-90" w:firstLine="284"/>
        <w:jc w:val="both"/>
        <w:rPr>
          <w:rFonts w:ascii="Sylfaen" w:hAnsi="Sylfaen"/>
          <w:lang w:val="ka-GE"/>
        </w:rPr>
      </w:pPr>
      <w:r w:rsidRPr="00E76438">
        <w:rPr>
          <w:rFonts w:ascii="Sylfaen" w:hAnsi="Sylfaen" w:cs="Sylfaen"/>
          <w:lang w:val="ka-GE"/>
        </w:rPr>
        <w:t>შესრულების</w:t>
      </w:r>
      <w:r w:rsidRPr="00E76438">
        <w:rPr>
          <w:rFonts w:ascii="Sylfaen" w:hAnsi="Sylfaen"/>
          <w:lang w:val="ka-GE"/>
        </w:rPr>
        <w:t xml:space="preserve"> </w:t>
      </w:r>
      <w:r w:rsidRPr="00E76438">
        <w:rPr>
          <w:rFonts w:ascii="Sylfaen" w:hAnsi="Sylfaen" w:cs="Sylfaen"/>
          <w:lang w:val="ka-GE"/>
        </w:rPr>
        <w:t>პროცენტი</w:t>
      </w:r>
      <w:r w:rsidRPr="00E76438">
        <w:rPr>
          <w:rFonts w:ascii="Sylfaen" w:hAnsi="Sylfaen"/>
          <w:lang w:val="ka-GE"/>
        </w:rPr>
        <w:t xml:space="preserve"> </w:t>
      </w:r>
      <w:r>
        <w:rPr>
          <w:rFonts w:ascii="Sylfaen" w:hAnsi="Sylfaen" w:cs="Sylfaen"/>
          <w:lang w:val="ka-GE"/>
        </w:rPr>
        <w:t xml:space="preserve">საანგარიშო </w:t>
      </w:r>
      <w:r w:rsidRPr="00E76438">
        <w:rPr>
          <w:rFonts w:ascii="Sylfaen" w:hAnsi="Sylfaen"/>
          <w:lang w:val="ka-GE"/>
        </w:rPr>
        <w:t xml:space="preserve"> </w:t>
      </w:r>
      <w:r w:rsidRPr="00E76438">
        <w:rPr>
          <w:rFonts w:ascii="Sylfaen" w:hAnsi="Sylfaen" w:cs="Sylfaen"/>
          <w:lang w:val="ka-GE"/>
        </w:rPr>
        <w:t xml:space="preserve">გეგმასთან: </w:t>
      </w:r>
      <w:r>
        <w:rPr>
          <w:rFonts w:ascii="Sylfaen" w:hAnsi="Sylfaen" w:cs="Sylfaen"/>
          <w:lang w:val="ka-GE"/>
        </w:rPr>
        <w:t xml:space="preserve">96,0 </w:t>
      </w:r>
      <w:r w:rsidRPr="00E76438">
        <w:rPr>
          <w:rFonts w:ascii="Sylfaen" w:hAnsi="Sylfaen"/>
          <w:lang w:val="ka-GE"/>
        </w:rPr>
        <w:t>%</w:t>
      </w:r>
    </w:p>
    <w:p w:rsidR="00810F72" w:rsidRPr="00F86B4E" w:rsidRDefault="00810F72" w:rsidP="00810F72">
      <w:pPr>
        <w:spacing w:after="0" w:line="240" w:lineRule="auto"/>
        <w:ind w:left="-90" w:firstLine="284"/>
        <w:jc w:val="both"/>
        <w:rPr>
          <w:rFonts w:ascii="Sylfaen" w:hAnsi="Sylfaen"/>
          <w:lang w:val="ka-GE"/>
        </w:rPr>
      </w:pPr>
    </w:p>
    <w:p w:rsidR="00810F72" w:rsidRDefault="00810F72" w:rsidP="00810F72">
      <w:pPr>
        <w:spacing w:after="0" w:line="240" w:lineRule="auto"/>
        <w:ind w:left="-90" w:firstLine="284"/>
        <w:jc w:val="both"/>
        <w:rPr>
          <w:rFonts w:ascii="Sylfaen" w:hAnsi="Sylfaen"/>
          <w:lang w:val="ka-GE"/>
        </w:rPr>
      </w:pPr>
      <w:r>
        <w:rPr>
          <w:rFonts w:ascii="Sylfaen" w:hAnsi="Sylfaen" w:cs="Sylfaen"/>
          <w:lang w:val="ka-GE"/>
        </w:rPr>
        <w:t xml:space="preserve"> </w:t>
      </w:r>
      <w:r w:rsidRPr="00E76438">
        <w:rPr>
          <w:rFonts w:ascii="Sylfaen" w:hAnsi="Sylfaen" w:cs="Sylfaen"/>
          <w:lang w:val="ka-GE"/>
        </w:rPr>
        <w:t>შესრულების</w:t>
      </w:r>
      <w:r w:rsidRPr="00E76438">
        <w:rPr>
          <w:rFonts w:ascii="Sylfaen" w:hAnsi="Sylfaen"/>
          <w:lang w:val="ka-GE"/>
        </w:rPr>
        <w:t xml:space="preserve"> </w:t>
      </w:r>
      <w:r w:rsidRPr="00E76438">
        <w:rPr>
          <w:rFonts w:ascii="Sylfaen" w:hAnsi="Sylfaen" w:cs="Sylfaen"/>
          <w:lang w:val="ka-GE"/>
        </w:rPr>
        <w:t>პროცენტი</w:t>
      </w:r>
      <w:r w:rsidRPr="00E76438">
        <w:rPr>
          <w:rFonts w:ascii="Sylfaen" w:hAnsi="Sylfaen"/>
          <w:lang w:val="ka-GE"/>
        </w:rPr>
        <w:t xml:space="preserve"> </w:t>
      </w:r>
      <w:r w:rsidRPr="00E76438">
        <w:rPr>
          <w:rFonts w:ascii="Sylfaen" w:hAnsi="Sylfaen" w:cs="Sylfaen"/>
          <w:lang w:val="ka-GE"/>
        </w:rPr>
        <w:t>წლიურ</w:t>
      </w:r>
      <w:r w:rsidRPr="00E76438">
        <w:rPr>
          <w:rFonts w:ascii="Sylfaen" w:hAnsi="Sylfaen"/>
          <w:lang w:val="ka-GE"/>
        </w:rPr>
        <w:t xml:space="preserve"> </w:t>
      </w:r>
      <w:r w:rsidRPr="00E76438">
        <w:rPr>
          <w:rFonts w:ascii="Sylfaen" w:hAnsi="Sylfaen" w:cs="Sylfaen"/>
          <w:lang w:val="ka-GE"/>
        </w:rPr>
        <w:t xml:space="preserve">გეგმასთან: </w:t>
      </w:r>
      <w:r>
        <w:rPr>
          <w:rFonts w:ascii="Sylfaen" w:hAnsi="Sylfaen" w:cs="Sylfaen"/>
          <w:lang w:val="ka-GE"/>
        </w:rPr>
        <w:t>9,9</w:t>
      </w:r>
      <w:r w:rsidRPr="00E76438">
        <w:rPr>
          <w:rFonts w:ascii="Sylfaen" w:hAnsi="Sylfaen"/>
          <w:lang w:val="ka-GE"/>
        </w:rPr>
        <w:t>%</w:t>
      </w:r>
    </w:p>
    <w:p w:rsidR="006A6818" w:rsidRDefault="006A6818" w:rsidP="006A6818">
      <w:pPr>
        <w:spacing w:after="0" w:line="240" w:lineRule="auto"/>
        <w:ind w:left="-90" w:firstLine="284"/>
        <w:rPr>
          <w:rFonts w:ascii="Sylfaen" w:eastAsia="Calibri" w:hAnsi="Sylfaen" w:cs="Sylfaen"/>
          <w:i/>
          <w:u w:val="single"/>
          <w:lang w:val="ka-GE"/>
        </w:rPr>
      </w:pPr>
      <w:r w:rsidRPr="00785E1A">
        <w:rPr>
          <w:rFonts w:ascii="Sylfaen" w:eastAsia="Calibri" w:hAnsi="Sylfaen" w:cs="Sylfaen"/>
          <w:i/>
          <w:u w:val="single"/>
          <w:lang w:val="ka-GE"/>
        </w:rPr>
        <w:lastRenderedPageBreak/>
        <w:t>ქვეპროგრამ</w:t>
      </w:r>
      <w:r w:rsidR="00F26503">
        <w:rPr>
          <w:rFonts w:ascii="Sylfaen" w:eastAsia="Calibri" w:hAnsi="Sylfaen" w:cs="Sylfaen"/>
          <w:i/>
          <w:u w:val="single"/>
          <w:lang w:val="ka-GE"/>
        </w:rPr>
        <w:t>ა</w:t>
      </w:r>
      <w:r w:rsidRPr="00785E1A">
        <w:rPr>
          <w:rFonts w:ascii="Sylfaen" w:eastAsia="Calibri" w:hAnsi="Sylfaen" w:cs="Sylfaen"/>
          <w:i/>
          <w:u w:val="single"/>
          <w:lang w:val="ka-GE"/>
        </w:rPr>
        <w:t xml:space="preserve"> - </w:t>
      </w:r>
      <w:r w:rsidRPr="006A6818">
        <w:rPr>
          <w:rFonts w:ascii="Sylfaen" w:eastAsia="Calibri" w:hAnsi="Sylfaen" w:cs="Sylfaen"/>
          <w:i/>
          <w:u w:val="single"/>
          <w:lang w:val="ka-GE"/>
        </w:rPr>
        <w:t>სსიპ - ბათუმის ხელოვნების სასწავლო უნივერსიტეტი</w:t>
      </w:r>
    </w:p>
    <w:p w:rsidR="006A6818" w:rsidRDefault="006A6818" w:rsidP="006A6818">
      <w:pPr>
        <w:spacing w:after="0" w:line="240" w:lineRule="auto"/>
        <w:ind w:left="-90" w:firstLine="284"/>
        <w:rPr>
          <w:rFonts w:ascii="Sylfaen" w:eastAsia="Calibri" w:hAnsi="Sylfaen" w:cs="Sylfaen"/>
          <w:i/>
          <w:u w:val="single"/>
          <w:lang w:val="ka-GE"/>
        </w:rPr>
      </w:pPr>
    </w:p>
    <w:p w:rsidR="006A6818" w:rsidRDefault="006A6818" w:rsidP="006A6818">
      <w:pPr>
        <w:spacing w:after="0" w:line="240" w:lineRule="auto"/>
        <w:ind w:left="-90" w:firstLine="284"/>
        <w:jc w:val="both"/>
        <w:rPr>
          <w:rFonts w:ascii="Sylfaen" w:eastAsia="Calibri" w:hAnsi="Sylfaen" w:cs="Sylfaen"/>
          <w:lang w:val="ka-GE"/>
        </w:rPr>
      </w:pPr>
      <w:r w:rsidRPr="00D20A78">
        <w:rPr>
          <w:rFonts w:ascii="Sylfaen" w:eastAsia="Calibri" w:hAnsi="Sylfaen" w:cs="Sylfaen"/>
          <w:lang w:val="ka-GE"/>
        </w:rPr>
        <w:t xml:space="preserve">საანგარიშო პერიოდის გეგმა შეადგენს </w:t>
      </w:r>
      <w:r>
        <w:rPr>
          <w:rFonts w:ascii="Sylfaen" w:eastAsia="Calibri" w:hAnsi="Sylfaen" w:cs="Sylfaen"/>
          <w:lang w:val="ka-GE"/>
        </w:rPr>
        <w:t xml:space="preserve"> 50 000 </w:t>
      </w:r>
      <w:r w:rsidRPr="00D20A78">
        <w:rPr>
          <w:rFonts w:ascii="Sylfaen" w:eastAsia="Calibri" w:hAnsi="Sylfaen" w:cs="Sylfaen"/>
          <w:lang w:val="ka-GE"/>
        </w:rPr>
        <w:t xml:space="preserve"> ლარს, საკასო ხარჯი </w:t>
      </w:r>
      <w:r>
        <w:rPr>
          <w:rFonts w:ascii="Sylfaen" w:eastAsia="Calibri" w:hAnsi="Sylfaen" w:cs="Sylfaen"/>
          <w:lang w:val="ka-GE"/>
        </w:rPr>
        <w:t xml:space="preserve">50 000 </w:t>
      </w:r>
      <w:r w:rsidRPr="00D20A78">
        <w:rPr>
          <w:rFonts w:ascii="Sylfaen" w:eastAsia="Calibri" w:hAnsi="Sylfaen" w:cs="Sylfaen"/>
          <w:lang w:val="ka-GE"/>
        </w:rPr>
        <w:t xml:space="preserve"> ლარ</w:t>
      </w:r>
      <w:r>
        <w:rPr>
          <w:rFonts w:ascii="Sylfaen" w:eastAsia="Calibri" w:hAnsi="Sylfaen" w:cs="Sylfaen"/>
          <w:lang w:val="ka-GE"/>
        </w:rPr>
        <w:t>ი</w:t>
      </w:r>
      <w:r w:rsidRPr="00D20A78">
        <w:rPr>
          <w:rFonts w:ascii="Sylfaen" w:eastAsia="Calibri" w:hAnsi="Sylfaen" w:cs="Sylfaen"/>
          <w:lang w:val="ka-GE"/>
        </w:rPr>
        <w:t xml:space="preserve">. </w:t>
      </w:r>
    </w:p>
    <w:p w:rsidR="006A6818" w:rsidRPr="003A6703" w:rsidRDefault="006A6818" w:rsidP="006A6818">
      <w:pPr>
        <w:spacing w:after="0" w:line="240" w:lineRule="auto"/>
        <w:ind w:left="-90" w:firstLine="284"/>
        <w:jc w:val="both"/>
        <w:rPr>
          <w:rFonts w:ascii="Sylfaen" w:eastAsia="Calibri" w:hAnsi="Sylfaen" w:cs="Sylfaen"/>
          <w:sz w:val="14"/>
          <w:lang w:val="ka-GE"/>
        </w:rPr>
      </w:pPr>
    </w:p>
    <w:p w:rsidR="006A6818" w:rsidRDefault="006A6818" w:rsidP="006A6818">
      <w:pPr>
        <w:spacing w:after="0" w:line="240" w:lineRule="auto"/>
        <w:ind w:left="-90" w:firstLine="284"/>
        <w:jc w:val="both"/>
        <w:rPr>
          <w:rFonts w:ascii="Sylfaen" w:eastAsia="Calibri" w:hAnsi="Sylfaen" w:cs="Sylfaen"/>
          <w:lang w:val="ka-GE"/>
        </w:rPr>
      </w:pPr>
      <w:r w:rsidRPr="00D20A78">
        <w:rPr>
          <w:rFonts w:ascii="Sylfaen" w:eastAsia="Calibri" w:hAnsi="Sylfaen" w:cs="Sylfaen"/>
          <w:lang w:val="ka-GE"/>
        </w:rPr>
        <w:t>ქვეპროგრამის ფარგლებში განხორციელდა შემდეგი საქმიანობა:</w:t>
      </w:r>
    </w:p>
    <w:p w:rsidR="006A6818" w:rsidRDefault="006A6818" w:rsidP="006A6818">
      <w:pPr>
        <w:spacing w:after="0" w:line="240" w:lineRule="auto"/>
        <w:ind w:left="-90" w:firstLine="284"/>
        <w:jc w:val="both"/>
        <w:rPr>
          <w:rFonts w:ascii="Sylfaen" w:eastAsia="Calibri" w:hAnsi="Sylfaen" w:cs="Sylfaen"/>
          <w:lang w:val="ka-GE"/>
        </w:rPr>
      </w:pPr>
    </w:p>
    <w:p w:rsidR="006A6818" w:rsidRDefault="00904F82" w:rsidP="006A6818">
      <w:pPr>
        <w:spacing w:after="0" w:line="240" w:lineRule="auto"/>
        <w:ind w:left="-90" w:firstLine="284"/>
        <w:jc w:val="both"/>
        <w:rPr>
          <w:rFonts w:ascii="Sylfaen" w:eastAsia="Calibri" w:hAnsi="Sylfaen" w:cs="Sylfaen"/>
          <w:lang w:val="ka-GE"/>
        </w:rPr>
      </w:pPr>
      <w:r w:rsidRPr="00904F82">
        <w:rPr>
          <w:rFonts w:ascii="Sylfaen" w:eastAsia="Calibri" w:hAnsi="Sylfaen" w:cs="Sylfaen"/>
          <w:lang w:val="ka-GE"/>
        </w:rPr>
        <w:t xml:space="preserve">უმაღლესი განათლების განხორციელების ხემშეწყობის მიზნით გაიცა დაფინანსება - მარტის თვის </w:t>
      </w:r>
      <w:r>
        <w:rPr>
          <w:rFonts w:ascii="Sylfaen" w:eastAsia="Calibri" w:hAnsi="Sylfaen" w:cs="Sylfaen"/>
          <w:lang w:val="ka-GE"/>
        </w:rPr>
        <w:t>შრომის ანაზღაურება, თვის სახელფასო  ფონდის  62,5%.</w:t>
      </w:r>
    </w:p>
    <w:p w:rsidR="00904F82" w:rsidRDefault="00904F82" w:rsidP="006A6818">
      <w:pPr>
        <w:spacing w:after="0" w:line="240" w:lineRule="auto"/>
        <w:ind w:left="-90" w:firstLine="284"/>
        <w:jc w:val="both"/>
        <w:rPr>
          <w:rFonts w:ascii="Sylfaen" w:eastAsia="Calibri" w:hAnsi="Sylfaen" w:cs="Sylfaen"/>
          <w:lang w:val="ka-GE"/>
        </w:rPr>
      </w:pPr>
    </w:p>
    <w:p w:rsidR="006A6818" w:rsidRPr="00D17C47" w:rsidRDefault="006A6818" w:rsidP="006A6818">
      <w:pPr>
        <w:spacing w:after="0" w:line="240" w:lineRule="auto"/>
        <w:ind w:left="-90" w:firstLine="284"/>
        <w:jc w:val="both"/>
        <w:rPr>
          <w:rFonts w:ascii="Sylfaen" w:hAnsi="Sylfaen" w:cs="Sylfaen"/>
          <w:lang w:val="ka-GE"/>
        </w:rPr>
      </w:pPr>
      <w:r w:rsidRPr="00D17C47">
        <w:rPr>
          <w:rFonts w:ascii="Sylfaen" w:hAnsi="Sylfaen" w:cs="Sylfaen"/>
          <w:lang w:val="ka-GE"/>
        </w:rPr>
        <w:t>ქვეპროგრამა ხორციელდ</w:t>
      </w:r>
      <w:r>
        <w:rPr>
          <w:rFonts w:ascii="Sylfaen" w:hAnsi="Sylfaen" w:cs="Sylfaen"/>
          <w:lang w:val="ka-GE"/>
        </w:rPr>
        <w:t>ებ</w:t>
      </w:r>
      <w:r w:rsidRPr="00D17C47">
        <w:rPr>
          <w:rFonts w:ascii="Sylfaen" w:hAnsi="Sylfaen" w:cs="Sylfaen"/>
          <w:lang w:val="ka-GE"/>
        </w:rPr>
        <w:t>ა დაბრკოლებების გარეშე.</w:t>
      </w:r>
    </w:p>
    <w:p w:rsidR="006A6818" w:rsidRDefault="006A6818" w:rsidP="006A6818">
      <w:pPr>
        <w:spacing w:after="0" w:line="240" w:lineRule="auto"/>
        <w:ind w:left="-90" w:firstLine="284"/>
        <w:jc w:val="both"/>
        <w:rPr>
          <w:rFonts w:ascii="Sylfaen" w:hAnsi="Sylfaen" w:cs="Sylfaen"/>
          <w:lang w:val="ka-GE"/>
        </w:rPr>
      </w:pPr>
    </w:p>
    <w:p w:rsidR="006A6818" w:rsidRDefault="006A6818" w:rsidP="006A6818">
      <w:pPr>
        <w:spacing w:after="0" w:line="240" w:lineRule="auto"/>
        <w:ind w:left="-90" w:firstLine="284"/>
        <w:jc w:val="both"/>
        <w:rPr>
          <w:rFonts w:ascii="Sylfaen" w:hAnsi="Sylfaen"/>
          <w:lang w:val="ka-GE"/>
        </w:rPr>
      </w:pPr>
      <w:r w:rsidRPr="00E76438">
        <w:rPr>
          <w:rFonts w:ascii="Sylfaen" w:hAnsi="Sylfaen" w:cs="Sylfaen"/>
          <w:lang w:val="ka-GE"/>
        </w:rPr>
        <w:t>შესრულების</w:t>
      </w:r>
      <w:r w:rsidRPr="00E76438">
        <w:rPr>
          <w:rFonts w:ascii="Sylfaen" w:hAnsi="Sylfaen"/>
          <w:lang w:val="ka-GE"/>
        </w:rPr>
        <w:t xml:space="preserve"> </w:t>
      </w:r>
      <w:r w:rsidRPr="00E76438">
        <w:rPr>
          <w:rFonts w:ascii="Sylfaen" w:hAnsi="Sylfaen" w:cs="Sylfaen"/>
          <w:lang w:val="ka-GE"/>
        </w:rPr>
        <w:t>პროცენტი</w:t>
      </w:r>
      <w:r w:rsidRPr="00E76438">
        <w:rPr>
          <w:rFonts w:ascii="Sylfaen" w:hAnsi="Sylfaen"/>
          <w:lang w:val="ka-GE"/>
        </w:rPr>
        <w:t xml:space="preserve"> </w:t>
      </w:r>
      <w:r>
        <w:rPr>
          <w:rFonts w:ascii="Sylfaen" w:hAnsi="Sylfaen" w:cs="Sylfaen"/>
          <w:lang w:val="ka-GE"/>
        </w:rPr>
        <w:t xml:space="preserve">საანგარიშო </w:t>
      </w:r>
      <w:r w:rsidRPr="00E76438">
        <w:rPr>
          <w:rFonts w:ascii="Sylfaen" w:hAnsi="Sylfaen"/>
          <w:lang w:val="ka-GE"/>
        </w:rPr>
        <w:t xml:space="preserve"> </w:t>
      </w:r>
      <w:r w:rsidRPr="00E76438">
        <w:rPr>
          <w:rFonts w:ascii="Sylfaen" w:hAnsi="Sylfaen" w:cs="Sylfaen"/>
          <w:lang w:val="ka-GE"/>
        </w:rPr>
        <w:t xml:space="preserve">გეგმასთან: </w:t>
      </w:r>
      <w:r w:rsidR="00904F82">
        <w:rPr>
          <w:rFonts w:ascii="Sylfaen" w:hAnsi="Sylfaen" w:cs="Sylfaen"/>
          <w:lang w:val="ka-GE"/>
        </w:rPr>
        <w:t>100,0</w:t>
      </w:r>
      <w:r>
        <w:rPr>
          <w:rFonts w:ascii="Sylfaen" w:hAnsi="Sylfaen" w:cs="Sylfaen"/>
          <w:lang w:val="ka-GE"/>
        </w:rPr>
        <w:t xml:space="preserve"> </w:t>
      </w:r>
      <w:r w:rsidRPr="00E76438">
        <w:rPr>
          <w:rFonts w:ascii="Sylfaen" w:hAnsi="Sylfaen"/>
          <w:lang w:val="ka-GE"/>
        </w:rPr>
        <w:t>%</w:t>
      </w:r>
    </w:p>
    <w:p w:rsidR="006A6818" w:rsidRPr="00F86B4E" w:rsidRDefault="006A6818" w:rsidP="006A6818">
      <w:pPr>
        <w:spacing w:after="0" w:line="240" w:lineRule="auto"/>
        <w:ind w:left="-90" w:firstLine="284"/>
        <w:jc w:val="both"/>
        <w:rPr>
          <w:rFonts w:ascii="Sylfaen" w:hAnsi="Sylfaen"/>
          <w:lang w:val="ka-GE"/>
        </w:rPr>
      </w:pPr>
    </w:p>
    <w:p w:rsidR="006A6818" w:rsidRDefault="006A6818" w:rsidP="006A6818">
      <w:pPr>
        <w:spacing w:after="0" w:line="240" w:lineRule="auto"/>
        <w:ind w:left="-90" w:firstLine="284"/>
        <w:jc w:val="both"/>
        <w:rPr>
          <w:rFonts w:ascii="Sylfaen" w:hAnsi="Sylfaen"/>
          <w:lang w:val="ka-GE"/>
        </w:rPr>
      </w:pPr>
      <w:r>
        <w:rPr>
          <w:rFonts w:ascii="Sylfaen" w:hAnsi="Sylfaen" w:cs="Sylfaen"/>
          <w:lang w:val="ka-GE"/>
        </w:rPr>
        <w:t xml:space="preserve"> </w:t>
      </w:r>
      <w:r w:rsidRPr="00E76438">
        <w:rPr>
          <w:rFonts w:ascii="Sylfaen" w:hAnsi="Sylfaen" w:cs="Sylfaen"/>
          <w:lang w:val="ka-GE"/>
        </w:rPr>
        <w:t>შესრულების</w:t>
      </w:r>
      <w:r w:rsidRPr="00E76438">
        <w:rPr>
          <w:rFonts w:ascii="Sylfaen" w:hAnsi="Sylfaen"/>
          <w:lang w:val="ka-GE"/>
        </w:rPr>
        <w:t xml:space="preserve"> </w:t>
      </w:r>
      <w:r w:rsidRPr="00E76438">
        <w:rPr>
          <w:rFonts w:ascii="Sylfaen" w:hAnsi="Sylfaen" w:cs="Sylfaen"/>
          <w:lang w:val="ka-GE"/>
        </w:rPr>
        <w:t>პროცენტი</w:t>
      </w:r>
      <w:r w:rsidRPr="00E76438">
        <w:rPr>
          <w:rFonts w:ascii="Sylfaen" w:hAnsi="Sylfaen"/>
          <w:lang w:val="ka-GE"/>
        </w:rPr>
        <w:t xml:space="preserve"> </w:t>
      </w:r>
      <w:r w:rsidRPr="00E76438">
        <w:rPr>
          <w:rFonts w:ascii="Sylfaen" w:hAnsi="Sylfaen" w:cs="Sylfaen"/>
          <w:lang w:val="ka-GE"/>
        </w:rPr>
        <w:t>წლიურ</w:t>
      </w:r>
      <w:r w:rsidRPr="00E76438">
        <w:rPr>
          <w:rFonts w:ascii="Sylfaen" w:hAnsi="Sylfaen"/>
          <w:lang w:val="ka-GE"/>
        </w:rPr>
        <w:t xml:space="preserve"> </w:t>
      </w:r>
      <w:r w:rsidRPr="00E76438">
        <w:rPr>
          <w:rFonts w:ascii="Sylfaen" w:hAnsi="Sylfaen" w:cs="Sylfaen"/>
          <w:lang w:val="ka-GE"/>
        </w:rPr>
        <w:t xml:space="preserve">გეგმასთან: </w:t>
      </w:r>
      <w:r w:rsidR="00904F82">
        <w:rPr>
          <w:rFonts w:ascii="Sylfaen" w:hAnsi="Sylfaen" w:cs="Sylfaen"/>
          <w:lang w:val="ka-GE"/>
        </w:rPr>
        <w:t xml:space="preserve">6,3 </w:t>
      </w:r>
      <w:r w:rsidRPr="00E76438">
        <w:rPr>
          <w:rFonts w:ascii="Sylfaen" w:hAnsi="Sylfaen"/>
          <w:lang w:val="ka-GE"/>
        </w:rPr>
        <w:t>%</w:t>
      </w:r>
    </w:p>
    <w:p w:rsidR="00C04DAE" w:rsidRDefault="00C04DAE" w:rsidP="007F1864">
      <w:pPr>
        <w:spacing w:after="160" w:line="240" w:lineRule="auto"/>
        <w:ind w:left="-90" w:firstLine="284"/>
        <w:jc w:val="both"/>
        <w:rPr>
          <w:rFonts w:ascii="Sylfaen" w:hAnsi="Sylfaen"/>
          <w:color w:val="FF0000"/>
          <w:lang w:val="ka-GE"/>
        </w:rPr>
      </w:pPr>
    </w:p>
    <w:p w:rsidR="003235AD" w:rsidRDefault="006157B6" w:rsidP="007F1864">
      <w:pPr>
        <w:spacing w:after="160" w:line="240" w:lineRule="auto"/>
        <w:ind w:left="-90" w:firstLine="284"/>
        <w:jc w:val="both"/>
        <w:rPr>
          <w:rFonts w:ascii="Sylfaen" w:eastAsia="Calibri" w:hAnsi="Sylfaen" w:cs="Sylfaen"/>
          <w:b/>
        </w:rPr>
      </w:pPr>
      <w:r>
        <w:rPr>
          <w:rFonts w:ascii="Sylfaen" w:eastAsia="Calibri" w:hAnsi="Sylfaen" w:cs="Sylfaen"/>
          <w:b/>
          <w:lang w:val="ka-GE"/>
        </w:rPr>
        <w:t>ა</w:t>
      </w:r>
      <w:r w:rsidR="003235AD" w:rsidRPr="009B17C5">
        <w:rPr>
          <w:rFonts w:ascii="Sylfaen" w:eastAsia="Calibri" w:hAnsi="Sylfaen" w:cs="Sylfaen"/>
          <w:b/>
          <w:lang w:val="ka-GE"/>
        </w:rPr>
        <w:t>ჭარის</w:t>
      </w:r>
      <w:r w:rsidR="003235AD" w:rsidRPr="009B17C5">
        <w:rPr>
          <w:rFonts w:ascii="Sylfaen" w:eastAsia="Calibri" w:hAnsi="Sylfaen"/>
          <w:b/>
          <w:lang w:val="ka-GE"/>
        </w:rPr>
        <w:t xml:space="preserve"> </w:t>
      </w:r>
      <w:r w:rsidR="003235AD" w:rsidRPr="009B17C5">
        <w:rPr>
          <w:rFonts w:ascii="Sylfaen" w:eastAsia="Calibri" w:hAnsi="Sylfaen" w:cs="Sylfaen"/>
          <w:b/>
          <w:lang w:val="ka-GE"/>
        </w:rPr>
        <w:t>ავტონომიური</w:t>
      </w:r>
      <w:r w:rsidR="003235AD" w:rsidRPr="009B17C5">
        <w:rPr>
          <w:rFonts w:ascii="Sylfaen" w:eastAsia="Calibri" w:hAnsi="Sylfaen"/>
          <w:b/>
          <w:lang w:val="ka-GE"/>
        </w:rPr>
        <w:t xml:space="preserve"> </w:t>
      </w:r>
      <w:r w:rsidR="003235AD" w:rsidRPr="009B17C5">
        <w:rPr>
          <w:rFonts w:ascii="Sylfaen" w:eastAsia="Calibri" w:hAnsi="Sylfaen" w:cs="Sylfaen"/>
          <w:b/>
          <w:lang w:val="ka-GE"/>
        </w:rPr>
        <w:t>რესპუბლიკის</w:t>
      </w:r>
      <w:r w:rsidR="003235AD" w:rsidRPr="009B17C5">
        <w:rPr>
          <w:rFonts w:ascii="Sylfaen" w:eastAsia="Calibri" w:hAnsi="Sylfaen"/>
          <w:b/>
          <w:lang w:val="ka-GE"/>
        </w:rPr>
        <w:t xml:space="preserve"> </w:t>
      </w:r>
      <w:r w:rsidR="003235AD" w:rsidRPr="009B17C5">
        <w:rPr>
          <w:rFonts w:ascii="Sylfaen" w:eastAsia="Calibri" w:hAnsi="Sylfaen" w:cs="Sylfaen"/>
          <w:b/>
          <w:lang w:val="ka-GE"/>
        </w:rPr>
        <w:t>განათლების, კულტურისა და სპორტის სამინისტრო 201</w:t>
      </w:r>
      <w:r w:rsidR="00C772DF">
        <w:rPr>
          <w:rFonts w:ascii="Sylfaen" w:eastAsia="Calibri" w:hAnsi="Sylfaen" w:cs="Sylfaen"/>
          <w:b/>
          <w:lang w:val="ka-GE"/>
        </w:rPr>
        <w:t>6</w:t>
      </w:r>
      <w:r w:rsidR="003235AD" w:rsidRPr="009B17C5">
        <w:rPr>
          <w:rFonts w:ascii="Sylfaen" w:eastAsia="Calibri" w:hAnsi="Sylfaen" w:cs="Sylfaen"/>
          <w:b/>
          <w:lang w:val="ka-GE"/>
        </w:rPr>
        <w:t xml:space="preserve"> </w:t>
      </w:r>
      <w:r w:rsidR="00C772DF">
        <w:rPr>
          <w:rFonts w:ascii="Sylfaen" w:eastAsia="Calibri" w:hAnsi="Sylfaen" w:cs="Sylfaen"/>
          <w:b/>
          <w:lang w:val="ka-GE"/>
        </w:rPr>
        <w:t xml:space="preserve">წელს </w:t>
      </w:r>
      <w:r w:rsidR="003235AD" w:rsidRPr="009B17C5">
        <w:rPr>
          <w:rFonts w:ascii="Sylfaen" w:eastAsia="Calibri" w:hAnsi="Sylfaen" w:cs="Sylfaen"/>
          <w:b/>
          <w:lang w:val="ka-GE"/>
        </w:rPr>
        <w:t xml:space="preserve">კულტურის განვითარება, ხელშეწყობა და პოპულარიზაციის  მიმართულებით ახორციელებს </w:t>
      </w:r>
      <w:r w:rsidR="00C772DF">
        <w:rPr>
          <w:rFonts w:ascii="Sylfaen" w:eastAsia="Calibri" w:hAnsi="Sylfaen" w:cs="Sylfaen"/>
          <w:b/>
          <w:lang w:val="ka-GE"/>
        </w:rPr>
        <w:t xml:space="preserve">ხუთ </w:t>
      </w:r>
      <w:r w:rsidR="003235AD" w:rsidRPr="009B17C5">
        <w:rPr>
          <w:rFonts w:ascii="Sylfaen" w:eastAsia="Calibri" w:hAnsi="Sylfaen" w:cs="Sylfaen"/>
          <w:b/>
          <w:lang w:val="ka-GE"/>
        </w:rPr>
        <w:t xml:space="preserve"> პროგრამას</w:t>
      </w:r>
      <w:r w:rsidR="003235AD">
        <w:rPr>
          <w:rFonts w:ascii="Sylfaen" w:eastAsia="Calibri" w:hAnsi="Sylfaen" w:cs="Sylfaen"/>
          <w:b/>
          <w:lang w:val="ka-GE"/>
        </w:rPr>
        <w:t xml:space="preserve">. </w:t>
      </w:r>
    </w:p>
    <w:tbl>
      <w:tblPr>
        <w:tblW w:w="9955" w:type="dxa"/>
        <w:tblInd w:w="93" w:type="dxa"/>
        <w:tblLook w:val="04A0"/>
      </w:tblPr>
      <w:tblGrid>
        <w:gridCol w:w="700"/>
        <w:gridCol w:w="3860"/>
        <w:gridCol w:w="1955"/>
        <w:gridCol w:w="1660"/>
        <w:gridCol w:w="1780"/>
      </w:tblGrid>
      <w:tr w:rsidR="00C772DF" w:rsidRPr="00A73D6C" w:rsidTr="00E6652A">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A73D6C" w:rsidRPr="00A73D6C" w:rsidRDefault="00A73D6C" w:rsidP="007F1864">
            <w:pPr>
              <w:spacing w:after="0" w:line="240" w:lineRule="auto"/>
              <w:ind w:left="-90" w:firstLine="284"/>
              <w:jc w:val="both"/>
              <w:rPr>
                <w:rFonts w:ascii="Calibri" w:eastAsia="Times New Roman" w:hAnsi="Calibri" w:cs="Calibri"/>
                <w:sz w:val="24"/>
              </w:rPr>
            </w:pPr>
            <w:r w:rsidRPr="00A73D6C">
              <w:rPr>
                <w:rFonts w:ascii="Calibri" w:eastAsia="Times New Roman" w:hAnsi="Calibri" w:cs="Calibri"/>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A73D6C" w:rsidRPr="00A73D6C" w:rsidRDefault="00A73D6C" w:rsidP="007F1864">
            <w:pPr>
              <w:spacing w:after="0" w:line="240" w:lineRule="auto"/>
              <w:ind w:left="-90" w:firstLine="284"/>
              <w:jc w:val="both"/>
              <w:rPr>
                <w:rFonts w:ascii="Calibri" w:eastAsia="Times New Roman" w:hAnsi="Calibri" w:cs="Calibri"/>
                <w:sz w:val="24"/>
                <w:lang w:val="ka-GE"/>
              </w:rPr>
            </w:pPr>
            <w:r w:rsidRPr="00A73D6C">
              <w:rPr>
                <w:rFonts w:ascii="Sylfaen" w:eastAsia="Times New Roman" w:hAnsi="Sylfaen" w:cs="Sylfaen"/>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A73D6C" w:rsidRPr="00BD3B82" w:rsidRDefault="00C772DF" w:rsidP="00E74471">
            <w:pPr>
              <w:spacing w:after="0" w:line="240" w:lineRule="auto"/>
              <w:ind w:left="-90" w:firstLine="284"/>
              <w:jc w:val="center"/>
              <w:rPr>
                <w:rFonts w:ascii="Sylfaen" w:eastAsia="Times New Roman" w:hAnsi="Sylfaen" w:cs="Sylfaen"/>
                <w:sz w:val="18"/>
                <w:szCs w:val="20"/>
                <w:lang w:val="ka-GE"/>
              </w:rPr>
            </w:pPr>
            <w:r w:rsidRPr="00BD3B82">
              <w:rPr>
                <w:rFonts w:ascii="Sylfaen" w:eastAsia="Times New Roman" w:hAnsi="Sylfaen" w:cs="Sylfaen"/>
                <w:sz w:val="18"/>
                <w:szCs w:val="20"/>
                <w:lang w:val="ka-GE"/>
              </w:rPr>
              <w:t xml:space="preserve">საანგარიშო პრეიოდის </w:t>
            </w:r>
            <w:r w:rsidR="00A73D6C" w:rsidRPr="00BD3B82">
              <w:rPr>
                <w:rFonts w:ascii="Sylfaen" w:eastAsia="Times New Roman" w:hAnsi="Sylfaen" w:cs="Sylfaen"/>
                <w:sz w:val="18"/>
                <w:szCs w:val="20"/>
                <w:lang w:val="ka-GE"/>
              </w:rPr>
              <w:t>დაზუსტებული</w:t>
            </w:r>
          </w:p>
          <w:p w:rsidR="00A73D6C" w:rsidRPr="00A73D6C" w:rsidRDefault="00A73D6C" w:rsidP="00E74471">
            <w:pPr>
              <w:spacing w:after="0" w:line="240" w:lineRule="auto"/>
              <w:ind w:left="-90" w:firstLine="284"/>
              <w:jc w:val="center"/>
              <w:rPr>
                <w:rFonts w:ascii="Calibri" w:eastAsia="Times New Roman" w:hAnsi="Calibri" w:cs="Calibri"/>
                <w:sz w:val="24"/>
                <w:szCs w:val="20"/>
              </w:rPr>
            </w:pPr>
            <w:r w:rsidRPr="00BD3B82">
              <w:rPr>
                <w:rFonts w:ascii="Sylfaen" w:eastAsia="Times New Roman" w:hAnsi="Sylfaen" w:cs="Sylfaen"/>
                <w:sz w:val="18"/>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A73D6C" w:rsidRPr="00A73D6C" w:rsidRDefault="00A73D6C" w:rsidP="007F1864">
            <w:pPr>
              <w:spacing w:after="0" w:line="240" w:lineRule="auto"/>
              <w:ind w:left="-90" w:firstLine="284"/>
              <w:jc w:val="both"/>
              <w:rPr>
                <w:rFonts w:ascii="Calibri" w:eastAsia="Times New Roman" w:hAnsi="Calibri" w:cs="Calibri"/>
                <w:sz w:val="24"/>
                <w:szCs w:val="20"/>
              </w:rPr>
            </w:pPr>
            <w:r w:rsidRPr="00A73D6C">
              <w:rPr>
                <w:rFonts w:ascii="Sylfaen" w:eastAsia="Times New Roman" w:hAnsi="Sylfaen" w:cs="Sylfaen"/>
                <w:sz w:val="24"/>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A73D6C" w:rsidRPr="00A73D6C" w:rsidRDefault="00A73D6C" w:rsidP="00BD3B82">
            <w:pPr>
              <w:spacing w:after="0" w:line="240" w:lineRule="auto"/>
              <w:ind w:left="-90" w:firstLine="284"/>
              <w:jc w:val="center"/>
              <w:rPr>
                <w:rFonts w:ascii="Calibri" w:eastAsia="Times New Roman" w:hAnsi="Calibri" w:cs="Calibri"/>
                <w:sz w:val="24"/>
                <w:szCs w:val="20"/>
              </w:rPr>
            </w:pPr>
            <w:r w:rsidRPr="00A73D6C">
              <w:rPr>
                <w:rFonts w:ascii="Sylfaen" w:eastAsia="Times New Roman" w:hAnsi="Sylfaen" w:cs="Sylfaen"/>
                <w:sz w:val="24"/>
                <w:szCs w:val="20"/>
              </w:rPr>
              <w:t>შესრულების</w:t>
            </w:r>
            <w:r w:rsidRPr="00A73D6C">
              <w:rPr>
                <w:rFonts w:ascii="Calibri" w:eastAsia="Times New Roman" w:hAnsi="Calibri" w:cs="Calibri"/>
                <w:sz w:val="24"/>
                <w:szCs w:val="20"/>
              </w:rPr>
              <w:t xml:space="preserve"> %</w:t>
            </w:r>
          </w:p>
        </w:tc>
      </w:tr>
      <w:tr w:rsidR="00C772DF" w:rsidRPr="00A73D6C" w:rsidTr="00BD3B82">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73D6C" w:rsidRPr="00A73D6C" w:rsidRDefault="00A73D6C" w:rsidP="007F1864">
            <w:pPr>
              <w:spacing w:after="0" w:line="240" w:lineRule="auto"/>
              <w:ind w:left="-90" w:firstLine="284"/>
              <w:jc w:val="both"/>
              <w:rPr>
                <w:rFonts w:ascii="Calibri" w:eastAsia="Times New Roman" w:hAnsi="Calibri" w:cs="Calibri"/>
              </w:rPr>
            </w:pPr>
            <w:r w:rsidRPr="00A73D6C">
              <w:rPr>
                <w:rFonts w:ascii="Calibri" w:eastAsia="Times New Roman" w:hAnsi="Calibri" w:cs="Calibri"/>
              </w:rPr>
              <w:t>1</w:t>
            </w:r>
          </w:p>
        </w:tc>
        <w:tc>
          <w:tcPr>
            <w:tcW w:w="3860" w:type="dxa"/>
            <w:tcBorders>
              <w:top w:val="nil"/>
              <w:left w:val="nil"/>
              <w:bottom w:val="single" w:sz="4" w:space="0" w:color="5A5A5A"/>
              <w:right w:val="single" w:sz="4" w:space="0" w:color="5A5A5A"/>
            </w:tcBorders>
            <w:shd w:val="clear" w:color="auto" w:fill="auto"/>
            <w:noWrap/>
            <w:vAlign w:val="bottom"/>
            <w:hideMark/>
          </w:tcPr>
          <w:p w:rsidR="00A73D6C" w:rsidRPr="00ED386B" w:rsidRDefault="00A73D6C" w:rsidP="00A51E3D">
            <w:pPr>
              <w:spacing w:after="0" w:line="240" w:lineRule="auto"/>
              <w:ind w:left="-90"/>
              <w:rPr>
                <w:rFonts w:ascii="Calibri" w:eastAsia="Times New Roman" w:hAnsi="Calibri" w:cs="Calibri"/>
                <w:lang w:val="ka-GE"/>
              </w:rPr>
            </w:pPr>
            <w:r w:rsidRPr="00ED386B">
              <w:rPr>
                <w:rFonts w:ascii="Sylfaen" w:eastAsia="Times New Roman" w:hAnsi="Sylfaen" w:cs="Sylfaen"/>
                <w:lang w:val="ka-GE"/>
              </w:rPr>
              <w:t>საშემსრულებლო ხელოვნების ხელ</w:t>
            </w:r>
            <w:r w:rsidR="00AF754C">
              <w:rPr>
                <w:rFonts w:ascii="Sylfaen" w:eastAsia="Times New Roman" w:hAnsi="Sylfaen" w:cs="Sylfaen"/>
                <w:lang w:val="ka-GE"/>
              </w:rPr>
              <w:t>შ</w:t>
            </w:r>
            <w:r w:rsidRPr="00ED386B">
              <w:rPr>
                <w:rFonts w:ascii="Sylfaen" w:eastAsia="Times New Roman" w:hAnsi="Sylfaen" w:cs="Sylfaen"/>
                <w:lang w:val="ka-GE"/>
              </w:rPr>
              <w:t>ეწყობა</w:t>
            </w:r>
          </w:p>
        </w:tc>
        <w:tc>
          <w:tcPr>
            <w:tcW w:w="1955" w:type="dxa"/>
            <w:tcBorders>
              <w:top w:val="nil"/>
              <w:left w:val="nil"/>
              <w:bottom w:val="single" w:sz="4" w:space="0" w:color="5A5A5A"/>
              <w:right w:val="single" w:sz="4" w:space="0" w:color="5A5A5A"/>
            </w:tcBorders>
            <w:shd w:val="clear" w:color="auto" w:fill="auto"/>
            <w:noWrap/>
            <w:vAlign w:val="center"/>
            <w:hideMark/>
          </w:tcPr>
          <w:p w:rsidR="00A73D6C" w:rsidRPr="00A73D6C" w:rsidRDefault="00F24701" w:rsidP="00BD3B82">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w:t>
            </w:r>
          </w:p>
        </w:tc>
        <w:tc>
          <w:tcPr>
            <w:tcW w:w="1660" w:type="dxa"/>
            <w:tcBorders>
              <w:top w:val="nil"/>
              <w:left w:val="nil"/>
              <w:bottom w:val="single" w:sz="4" w:space="0" w:color="5A5A5A"/>
              <w:right w:val="single" w:sz="4" w:space="0" w:color="5A5A5A"/>
            </w:tcBorders>
            <w:shd w:val="clear" w:color="auto" w:fill="auto"/>
            <w:noWrap/>
            <w:vAlign w:val="center"/>
            <w:hideMark/>
          </w:tcPr>
          <w:p w:rsidR="00A73D6C" w:rsidRPr="00A73D6C" w:rsidRDefault="00F24701" w:rsidP="00BD3B82">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w:t>
            </w:r>
          </w:p>
        </w:tc>
        <w:tc>
          <w:tcPr>
            <w:tcW w:w="1780" w:type="dxa"/>
            <w:tcBorders>
              <w:top w:val="nil"/>
              <w:left w:val="nil"/>
              <w:bottom w:val="single" w:sz="4" w:space="0" w:color="5A5A5A"/>
              <w:right w:val="single" w:sz="4" w:space="0" w:color="5A5A5A"/>
            </w:tcBorders>
            <w:shd w:val="clear" w:color="auto" w:fill="auto"/>
            <w:noWrap/>
            <w:vAlign w:val="center"/>
            <w:hideMark/>
          </w:tcPr>
          <w:p w:rsidR="00A73D6C" w:rsidRPr="00A73D6C" w:rsidRDefault="00F24701" w:rsidP="00BD3B82">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w:t>
            </w:r>
          </w:p>
        </w:tc>
      </w:tr>
      <w:tr w:rsidR="00C772DF" w:rsidRPr="00A73D6C" w:rsidTr="00BD3B82">
        <w:trPr>
          <w:trHeight w:val="53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73D6C" w:rsidRPr="00A73D6C" w:rsidRDefault="00A73D6C" w:rsidP="007F1864">
            <w:pPr>
              <w:spacing w:after="0" w:line="240" w:lineRule="auto"/>
              <w:ind w:left="-90" w:firstLine="284"/>
              <w:jc w:val="both"/>
              <w:rPr>
                <w:rFonts w:ascii="Sylfaen" w:eastAsia="Times New Roman" w:hAnsi="Sylfaen" w:cs="Calibri"/>
                <w:lang w:val="ka-GE"/>
              </w:rPr>
            </w:pPr>
            <w:r w:rsidRPr="00A73D6C">
              <w:rPr>
                <w:rFonts w:ascii="Sylfaen" w:eastAsia="Times New Roman" w:hAnsi="Sylfaen" w:cs="Calibri"/>
                <w:lang w:val="ka-GE"/>
              </w:rPr>
              <w:t>2</w:t>
            </w:r>
          </w:p>
        </w:tc>
        <w:tc>
          <w:tcPr>
            <w:tcW w:w="3860" w:type="dxa"/>
            <w:tcBorders>
              <w:top w:val="nil"/>
              <w:left w:val="nil"/>
              <w:bottom w:val="single" w:sz="4" w:space="0" w:color="5A5A5A"/>
              <w:right w:val="single" w:sz="4" w:space="0" w:color="5A5A5A"/>
            </w:tcBorders>
            <w:shd w:val="clear" w:color="auto" w:fill="auto"/>
            <w:noWrap/>
            <w:vAlign w:val="bottom"/>
            <w:hideMark/>
          </w:tcPr>
          <w:p w:rsidR="00A73D6C" w:rsidRPr="00ED386B" w:rsidRDefault="00ED386B" w:rsidP="00A51E3D">
            <w:pPr>
              <w:spacing w:line="240" w:lineRule="auto"/>
              <w:ind w:left="-90"/>
              <w:rPr>
                <w:rFonts w:ascii="Sylfaen" w:hAnsi="Sylfaen" w:cs="Sylfaen"/>
              </w:rPr>
            </w:pPr>
            <w:r w:rsidRPr="00ED386B">
              <w:rPr>
                <w:rFonts w:ascii="Sylfaen" w:hAnsi="Sylfaen" w:cs="Sylfaen"/>
              </w:rPr>
              <w:t>აჭარაში კინოხელოვნების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hideMark/>
          </w:tcPr>
          <w:p w:rsidR="00A73D6C" w:rsidRPr="00F24701" w:rsidRDefault="00F24701" w:rsidP="00BD3B82">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w:t>
            </w:r>
          </w:p>
        </w:tc>
        <w:tc>
          <w:tcPr>
            <w:tcW w:w="1660" w:type="dxa"/>
            <w:tcBorders>
              <w:top w:val="nil"/>
              <w:left w:val="nil"/>
              <w:bottom w:val="single" w:sz="4" w:space="0" w:color="5A5A5A"/>
              <w:right w:val="single" w:sz="4" w:space="0" w:color="5A5A5A"/>
            </w:tcBorders>
            <w:shd w:val="clear" w:color="auto" w:fill="auto"/>
            <w:noWrap/>
            <w:vAlign w:val="center"/>
            <w:hideMark/>
          </w:tcPr>
          <w:p w:rsidR="00A73D6C" w:rsidRPr="00F24701" w:rsidRDefault="00F24701" w:rsidP="00BD3B82">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w:t>
            </w:r>
          </w:p>
        </w:tc>
        <w:tc>
          <w:tcPr>
            <w:tcW w:w="1780" w:type="dxa"/>
            <w:tcBorders>
              <w:top w:val="nil"/>
              <w:left w:val="nil"/>
              <w:bottom w:val="single" w:sz="4" w:space="0" w:color="5A5A5A"/>
              <w:right w:val="single" w:sz="4" w:space="0" w:color="5A5A5A"/>
            </w:tcBorders>
            <w:shd w:val="clear" w:color="auto" w:fill="auto"/>
            <w:noWrap/>
            <w:vAlign w:val="center"/>
            <w:hideMark/>
          </w:tcPr>
          <w:p w:rsidR="00A73D6C" w:rsidRPr="00F24701" w:rsidRDefault="00F24701" w:rsidP="00BD3B82">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w:t>
            </w:r>
          </w:p>
        </w:tc>
      </w:tr>
      <w:tr w:rsidR="00C772DF" w:rsidRPr="00A73D6C" w:rsidTr="00BD3B82">
        <w:trPr>
          <w:trHeight w:val="53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73D6C" w:rsidRPr="00ED386B" w:rsidRDefault="00ED386B" w:rsidP="007F1864">
            <w:pPr>
              <w:spacing w:after="0" w:line="240" w:lineRule="auto"/>
              <w:ind w:left="-90" w:firstLine="284"/>
              <w:jc w:val="both"/>
              <w:rPr>
                <w:rFonts w:ascii="Sylfaen" w:eastAsia="Times New Roman" w:hAnsi="Sylfaen" w:cs="Calibri"/>
              </w:rPr>
            </w:pPr>
            <w:r>
              <w:rPr>
                <w:rFonts w:ascii="Sylfaen" w:eastAsia="Times New Roman" w:hAnsi="Sylfaen" w:cs="Calibri"/>
              </w:rPr>
              <w:t>3</w:t>
            </w:r>
          </w:p>
        </w:tc>
        <w:tc>
          <w:tcPr>
            <w:tcW w:w="3860" w:type="dxa"/>
            <w:tcBorders>
              <w:top w:val="nil"/>
              <w:left w:val="nil"/>
              <w:bottom w:val="single" w:sz="4" w:space="0" w:color="5A5A5A"/>
              <w:right w:val="single" w:sz="4" w:space="0" w:color="5A5A5A"/>
            </w:tcBorders>
            <w:shd w:val="clear" w:color="auto" w:fill="auto"/>
            <w:noWrap/>
            <w:vAlign w:val="bottom"/>
            <w:hideMark/>
          </w:tcPr>
          <w:p w:rsidR="00A73D6C" w:rsidRPr="00ED386B" w:rsidRDefault="00ED386B" w:rsidP="00A51E3D">
            <w:pPr>
              <w:spacing w:line="240" w:lineRule="auto"/>
              <w:rPr>
                <w:rFonts w:ascii="Sylfaen" w:hAnsi="Sylfaen" w:cs="Sylfaen"/>
              </w:rPr>
            </w:pPr>
            <w:r w:rsidRPr="00ED386B">
              <w:rPr>
                <w:rFonts w:ascii="Sylfaen" w:hAnsi="Sylfaen" w:cs="Sylfaen"/>
              </w:rPr>
              <w:t>ფოლკლორის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hideMark/>
          </w:tcPr>
          <w:p w:rsidR="00A73D6C" w:rsidRPr="00F24701" w:rsidRDefault="00F24701" w:rsidP="00BD3B82">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28 000</w:t>
            </w:r>
          </w:p>
        </w:tc>
        <w:tc>
          <w:tcPr>
            <w:tcW w:w="1660" w:type="dxa"/>
            <w:tcBorders>
              <w:top w:val="nil"/>
              <w:left w:val="nil"/>
              <w:bottom w:val="single" w:sz="4" w:space="0" w:color="5A5A5A"/>
              <w:right w:val="single" w:sz="4" w:space="0" w:color="5A5A5A"/>
            </w:tcBorders>
            <w:shd w:val="clear" w:color="auto" w:fill="auto"/>
            <w:noWrap/>
            <w:vAlign w:val="center"/>
            <w:hideMark/>
          </w:tcPr>
          <w:p w:rsidR="00A73D6C" w:rsidRPr="00F24701" w:rsidRDefault="00F24701" w:rsidP="00BD3B82">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25 000</w:t>
            </w:r>
          </w:p>
        </w:tc>
        <w:tc>
          <w:tcPr>
            <w:tcW w:w="1780" w:type="dxa"/>
            <w:tcBorders>
              <w:top w:val="nil"/>
              <w:left w:val="nil"/>
              <w:bottom w:val="single" w:sz="4" w:space="0" w:color="5A5A5A"/>
              <w:right w:val="single" w:sz="4" w:space="0" w:color="5A5A5A"/>
            </w:tcBorders>
            <w:shd w:val="clear" w:color="auto" w:fill="auto"/>
            <w:noWrap/>
            <w:vAlign w:val="center"/>
            <w:hideMark/>
          </w:tcPr>
          <w:p w:rsidR="00A73D6C" w:rsidRPr="00F24701" w:rsidRDefault="00F24701" w:rsidP="00BD3B82">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89,3%</w:t>
            </w:r>
          </w:p>
        </w:tc>
      </w:tr>
      <w:tr w:rsidR="00C772DF" w:rsidRPr="00A73D6C" w:rsidTr="00BD3B82">
        <w:trPr>
          <w:trHeight w:val="53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A73D6C" w:rsidRPr="00ED386B" w:rsidRDefault="00ED386B" w:rsidP="007F1864">
            <w:pPr>
              <w:spacing w:after="0" w:line="240" w:lineRule="auto"/>
              <w:ind w:left="-90" w:firstLine="284"/>
              <w:jc w:val="both"/>
              <w:rPr>
                <w:rFonts w:ascii="Sylfaen" w:eastAsia="Times New Roman" w:hAnsi="Sylfaen" w:cs="Calibri"/>
              </w:rPr>
            </w:pPr>
            <w:r>
              <w:rPr>
                <w:rFonts w:ascii="Sylfaen" w:eastAsia="Times New Roman" w:hAnsi="Sylfaen" w:cs="Calibri"/>
              </w:rPr>
              <w:t>4</w:t>
            </w:r>
          </w:p>
        </w:tc>
        <w:tc>
          <w:tcPr>
            <w:tcW w:w="3860" w:type="dxa"/>
            <w:tcBorders>
              <w:top w:val="nil"/>
              <w:left w:val="nil"/>
              <w:bottom w:val="single" w:sz="4" w:space="0" w:color="5A5A5A"/>
              <w:right w:val="single" w:sz="4" w:space="0" w:color="5A5A5A"/>
            </w:tcBorders>
            <w:shd w:val="clear" w:color="auto" w:fill="auto"/>
            <w:noWrap/>
            <w:vAlign w:val="bottom"/>
            <w:hideMark/>
          </w:tcPr>
          <w:p w:rsidR="00A73D6C" w:rsidRPr="00ED386B" w:rsidRDefault="00ED386B" w:rsidP="00A51E3D">
            <w:pPr>
              <w:spacing w:line="240" w:lineRule="auto"/>
              <w:ind w:left="-90"/>
              <w:rPr>
                <w:rFonts w:ascii="Calibri" w:hAnsi="Calibri" w:cs="Calibri"/>
              </w:rPr>
            </w:pPr>
            <w:r w:rsidRPr="00ED386B">
              <w:rPr>
                <w:rFonts w:ascii="Sylfaen" w:hAnsi="Sylfaen" w:cs="Sylfaen"/>
              </w:rPr>
              <w:t>კულტურული</w:t>
            </w:r>
            <w:r w:rsidRPr="00ED386B">
              <w:rPr>
                <w:rFonts w:ascii="Calibri" w:hAnsi="Calibri" w:cs="Calibri"/>
              </w:rPr>
              <w:t xml:space="preserve"> </w:t>
            </w:r>
            <w:r w:rsidRPr="00ED386B">
              <w:rPr>
                <w:rFonts w:ascii="Sylfaen" w:hAnsi="Sylfaen" w:cs="Sylfaen"/>
              </w:rPr>
              <w:t>ცხოვრების</w:t>
            </w:r>
            <w:r w:rsidRPr="00ED386B">
              <w:rPr>
                <w:rFonts w:ascii="Calibri" w:hAnsi="Calibri" w:cs="Calibri"/>
              </w:rPr>
              <w:t xml:space="preserve"> </w:t>
            </w:r>
            <w:r w:rsidRPr="00ED386B">
              <w:rPr>
                <w:rFonts w:ascii="Sylfaen" w:hAnsi="Sylfaen" w:cs="Sylfaen"/>
              </w:rPr>
              <w:t>გააქტიურება</w:t>
            </w:r>
            <w:r w:rsidRPr="00ED386B">
              <w:rPr>
                <w:rFonts w:ascii="Calibri" w:hAnsi="Calibri" w:cs="Calibri"/>
              </w:rPr>
              <w:t xml:space="preserve"> </w:t>
            </w:r>
            <w:r w:rsidRPr="00ED386B">
              <w:rPr>
                <w:rFonts w:ascii="Sylfaen" w:hAnsi="Sylfaen" w:cs="Sylfaen"/>
              </w:rPr>
              <w:t>და</w:t>
            </w:r>
            <w:r w:rsidRPr="00ED386B">
              <w:rPr>
                <w:rFonts w:ascii="Calibri" w:hAnsi="Calibri" w:cs="Calibri"/>
              </w:rPr>
              <w:t xml:space="preserve"> </w:t>
            </w:r>
            <w:r w:rsidRPr="00ED386B">
              <w:rPr>
                <w:rFonts w:ascii="Sylfaen" w:hAnsi="Sylfaen" w:cs="Sylfaen"/>
              </w:rPr>
              <w:t>პოპულარიზაცია</w:t>
            </w:r>
          </w:p>
        </w:tc>
        <w:tc>
          <w:tcPr>
            <w:tcW w:w="1955" w:type="dxa"/>
            <w:tcBorders>
              <w:top w:val="nil"/>
              <w:left w:val="nil"/>
              <w:bottom w:val="single" w:sz="4" w:space="0" w:color="5A5A5A"/>
              <w:right w:val="single" w:sz="4" w:space="0" w:color="5A5A5A"/>
            </w:tcBorders>
            <w:shd w:val="clear" w:color="auto" w:fill="auto"/>
            <w:noWrap/>
            <w:vAlign w:val="center"/>
            <w:hideMark/>
          </w:tcPr>
          <w:p w:rsidR="00A73D6C" w:rsidRPr="00A73D6C" w:rsidRDefault="00F24701" w:rsidP="00BD3B82">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87 700</w:t>
            </w:r>
          </w:p>
        </w:tc>
        <w:tc>
          <w:tcPr>
            <w:tcW w:w="1660" w:type="dxa"/>
            <w:tcBorders>
              <w:top w:val="nil"/>
              <w:left w:val="nil"/>
              <w:bottom w:val="single" w:sz="4" w:space="0" w:color="5A5A5A"/>
              <w:right w:val="single" w:sz="4" w:space="0" w:color="5A5A5A"/>
            </w:tcBorders>
            <w:shd w:val="clear" w:color="auto" w:fill="auto"/>
            <w:noWrap/>
            <w:vAlign w:val="center"/>
            <w:hideMark/>
          </w:tcPr>
          <w:p w:rsidR="00A73D6C" w:rsidRPr="00A73D6C" w:rsidRDefault="00F24701" w:rsidP="00BD3B82">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44 580</w:t>
            </w:r>
          </w:p>
        </w:tc>
        <w:tc>
          <w:tcPr>
            <w:tcW w:w="1780" w:type="dxa"/>
            <w:tcBorders>
              <w:top w:val="nil"/>
              <w:left w:val="nil"/>
              <w:bottom w:val="single" w:sz="4" w:space="0" w:color="5A5A5A"/>
              <w:right w:val="single" w:sz="4" w:space="0" w:color="5A5A5A"/>
            </w:tcBorders>
            <w:shd w:val="clear" w:color="auto" w:fill="auto"/>
            <w:noWrap/>
            <w:vAlign w:val="center"/>
            <w:hideMark/>
          </w:tcPr>
          <w:p w:rsidR="00A73D6C" w:rsidRPr="00A73D6C" w:rsidRDefault="00F24701" w:rsidP="00BD3B82">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50,8%</w:t>
            </w:r>
          </w:p>
        </w:tc>
      </w:tr>
      <w:tr w:rsidR="00C772DF" w:rsidRPr="00A73D6C" w:rsidTr="00BD3B82">
        <w:trPr>
          <w:trHeight w:val="53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ED386B" w:rsidRPr="00ED386B" w:rsidRDefault="00ED386B" w:rsidP="007F1864">
            <w:pPr>
              <w:spacing w:after="0" w:line="240" w:lineRule="auto"/>
              <w:ind w:left="-90" w:firstLine="284"/>
              <w:jc w:val="both"/>
              <w:rPr>
                <w:rFonts w:ascii="Sylfaen" w:eastAsia="Times New Roman" w:hAnsi="Sylfaen" w:cs="Calibri"/>
                <w:lang w:val="ka-GE"/>
              </w:rPr>
            </w:pPr>
            <w:r>
              <w:rPr>
                <w:rFonts w:ascii="Sylfaen" w:eastAsia="Times New Roman" w:hAnsi="Sylfaen" w:cs="Calibri"/>
              </w:rPr>
              <w:t>ა</w:t>
            </w:r>
          </w:p>
        </w:tc>
        <w:tc>
          <w:tcPr>
            <w:tcW w:w="3860" w:type="dxa"/>
            <w:tcBorders>
              <w:top w:val="nil"/>
              <w:left w:val="nil"/>
              <w:bottom w:val="single" w:sz="4" w:space="0" w:color="5A5A5A"/>
              <w:right w:val="single" w:sz="4" w:space="0" w:color="5A5A5A"/>
            </w:tcBorders>
            <w:shd w:val="clear" w:color="auto" w:fill="auto"/>
            <w:noWrap/>
            <w:vAlign w:val="bottom"/>
            <w:hideMark/>
          </w:tcPr>
          <w:p w:rsidR="00ED386B" w:rsidRPr="00A51E3D" w:rsidRDefault="00ED386B" w:rsidP="00A51E3D">
            <w:pPr>
              <w:spacing w:line="240" w:lineRule="auto"/>
              <w:ind w:left="-90"/>
              <w:rPr>
                <w:rFonts w:ascii="Calibri" w:hAnsi="Calibri" w:cs="Calibri"/>
              </w:rPr>
            </w:pPr>
            <w:r w:rsidRPr="00A51E3D">
              <w:rPr>
                <w:rFonts w:ascii="Sylfaen" w:hAnsi="Sylfaen" w:cs="Sylfaen"/>
              </w:rPr>
              <w:t>ხელოვნებისა</w:t>
            </w:r>
            <w:r w:rsidRPr="00A51E3D">
              <w:rPr>
                <w:rFonts w:ascii="Calibri" w:hAnsi="Calibri" w:cs="Calibri"/>
              </w:rPr>
              <w:t xml:space="preserve"> </w:t>
            </w:r>
            <w:r w:rsidRPr="00A51E3D">
              <w:rPr>
                <w:rFonts w:ascii="Sylfaen" w:hAnsi="Sylfaen" w:cs="Sylfaen"/>
              </w:rPr>
              <w:t>და</w:t>
            </w:r>
            <w:r w:rsidRPr="00A51E3D">
              <w:rPr>
                <w:rFonts w:ascii="Calibri" w:hAnsi="Calibri" w:cs="Calibri"/>
              </w:rPr>
              <w:t xml:space="preserve"> </w:t>
            </w:r>
            <w:r w:rsidRPr="00A51E3D">
              <w:rPr>
                <w:rFonts w:ascii="Sylfaen" w:hAnsi="Sylfaen" w:cs="Sylfaen"/>
              </w:rPr>
              <w:t>კულტურის</w:t>
            </w:r>
            <w:r w:rsidRPr="00A51E3D">
              <w:rPr>
                <w:rFonts w:ascii="Calibri" w:hAnsi="Calibri" w:cs="Calibri"/>
              </w:rPr>
              <w:t xml:space="preserve"> </w:t>
            </w:r>
            <w:r w:rsidRPr="00A51E3D">
              <w:rPr>
                <w:rFonts w:ascii="Sylfaen" w:hAnsi="Sylfaen" w:cs="Sylfaen"/>
              </w:rPr>
              <w:t>საქმიანობის</w:t>
            </w:r>
            <w:r w:rsidRPr="00A51E3D">
              <w:rPr>
                <w:rFonts w:ascii="Calibri" w:hAnsi="Calibri" w:cs="Calibri"/>
              </w:rPr>
              <w:t xml:space="preserve"> </w:t>
            </w:r>
            <w:r w:rsidRPr="00A51E3D">
              <w:rPr>
                <w:rFonts w:ascii="Sylfaen" w:hAnsi="Sylfaen" w:cs="Sylfaen"/>
              </w:rPr>
              <w:t>ხელსეწყობა</w:t>
            </w:r>
            <w:r w:rsidRPr="00A51E3D">
              <w:rPr>
                <w:rFonts w:ascii="Calibri" w:hAnsi="Calibri" w:cs="Calibri"/>
              </w:rPr>
              <w:t xml:space="preserve"> </w:t>
            </w:r>
            <w:r w:rsidRPr="00A51E3D">
              <w:rPr>
                <w:rFonts w:ascii="Sylfaen" w:hAnsi="Sylfaen" w:cs="Sylfaen"/>
              </w:rPr>
              <w:t>და</w:t>
            </w:r>
            <w:r w:rsidRPr="00A51E3D">
              <w:rPr>
                <w:rFonts w:ascii="Calibri" w:hAnsi="Calibri" w:cs="Calibri"/>
              </w:rPr>
              <w:t xml:space="preserve"> </w:t>
            </w:r>
            <w:r w:rsidRPr="00A51E3D">
              <w:rPr>
                <w:rFonts w:ascii="Sylfaen" w:hAnsi="Sylfaen" w:cs="Sylfaen"/>
              </w:rPr>
              <w:t>პოპულარიზაცია</w:t>
            </w:r>
          </w:p>
        </w:tc>
        <w:tc>
          <w:tcPr>
            <w:tcW w:w="1955" w:type="dxa"/>
            <w:tcBorders>
              <w:top w:val="nil"/>
              <w:left w:val="nil"/>
              <w:bottom w:val="single" w:sz="4" w:space="0" w:color="5A5A5A"/>
              <w:right w:val="single" w:sz="4" w:space="0" w:color="5A5A5A"/>
            </w:tcBorders>
            <w:shd w:val="clear" w:color="auto" w:fill="auto"/>
            <w:noWrap/>
            <w:vAlign w:val="center"/>
            <w:hideMark/>
          </w:tcPr>
          <w:p w:rsidR="00ED386B" w:rsidRPr="00F24701" w:rsidRDefault="00F24701" w:rsidP="00BD3B82">
            <w:pPr>
              <w:spacing w:after="0" w:line="240" w:lineRule="auto"/>
              <w:ind w:left="-90" w:firstLine="284"/>
              <w:jc w:val="center"/>
              <w:rPr>
                <w:rFonts w:ascii="Sylfaen" w:eastAsia="Times New Roman" w:hAnsi="Sylfaen" w:cs="Calibri"/>
                <w:sz w:val="18"/>
                <w:lang w:val="ka-GE"/>
              </w:rPr>
            </w:pPr>
            <w:r>
              <w:rPr>
                <w:rFonts w:ascii="Sylfaen" w:eastAsia="Times New Roman" w:hAnsi="Sylfaen" w:cs="Calibri"/>
                <w:sz w:val="18"/>
                <w:lang w:val="ka-GE"/>
              </w:rPr>
              <w:t>87 700</w:t>
            </w:r>
          </w:p>
        </w:tc>
        <w:tc>
          <w:tcPr>
            <w:tcW w:w="1660" w:type="dxa"/>
            <w:tcBorders>
              <w:top w:val="nil"/>
              <w:left w:val="nil"/>
              <w:bottom w:val="single" w:sz="4" w:space="0" w:color="5A5A5A"/>
              <w:right w:val="single" w:sz="4" w:space="0" w:color="5A5A5A"/>
            </w:tcBorders>
            <w:shd w:val="clear" w:color="auto" w:fill="auto"/>
            <w:noWrap/>
            <w:vAlign w:val="center"/>
            <w:hideMark/>
          </w:tcPr>
          <w:p w:rsidR="00ED386B" w:rsidRPr="00F24701" w:rsidRDefault="00F24701" w:rsidP="00BD3B82">
            <w:pPr>
              <w:spacing w:after="0" w:line="240" w:lineRule="auto"/>
              <w:ind w:left="-90" w:firstLine="284"/>
              <w:jc w:val="center"/>
              <w:rPr>
                <w:rFonts w:ascii="Sylfaen" w:eastAsia="Times New Roman" w:hAnsi="Sylfaen" w:cs="Calibri"/>
                <w:sz w:val="18"/>
                <w:lang w:val="ka-GE"/>
              </w:rPr>
            </w:pPr>
            <w:r>
              <w:rPr>
                <w:rFonts w:ascii="Sylfaen" w:eastAsia="Times New Roman" w:hAnsi="Sylfaen" w:cs="Calibri"/>
                <w:sz w:val="18"/>
                <w:lang w:val="ka-GE"/>
              </w:rPr>
              <w:t>44 580</w:t>
            </w:r>
          </w:p>
        </w:tc>
        <w:tc>
          <w:tcPr>
            <w:tcW w:w="1780" w:type="dxa"/>
            <w:tcBorders>
              <w:top w:val="nil"/>
              <w:left w:val="nil"/>
              <w:bottom w:val="single" w:sz="4" w:space="0" w:color="5A5A5A"/>
              <w:right w:val="single" w:sz="4" w:space="0" w:color="5A5A5A"/>
            </w:tcBorders>
            <w:shd w:val="clear" w:color="auto" w:fill="auto"/>
            <w:noWrap/>
            <w:vAlign w:val="center"/>
            <w:hideMark/>
          </w:tcPr>
          <w:p w:rsidR="00ED386B" w:rsidRPr="00F24701" w:rsidRDefault="00F24701" w:rsidP="00BD3B82">
            <w:pPr>
              <w:spacing w:after="0" w:line="240" w:lineRule="auto"/>
              <w:ind w:left="-90" w:firstLine="284"/>
              <w:jc w:val="center"/>
              <w:rPr>
                <w:rFonts w:ascii="Sylfaen" w:eastAsia="Times New Roman" w:hAnsi="Sylfaen" w:cs="Calibri"/>
                <w:b/>
                <w:sz w:val="18"/>
                <w:lang w:val="ka-GE"/>
              </w:rPr>
            </w:pPr>
            <w:r>
              <w:rPr>
                <w:rFonts w:ascii="Sylfaen" w:eastAsia="Times New Roman" w:hAnsi="Sylfaen" w:cs="Calibri"/>
                <w:b/>
                <w:sz w:val="18"/>
                <w:lang w:val="ka-GE"/>
              </w:rPr>
              <w:t>50,8%</w:t>
            </w:r>
          </w:p>
        </w:tc>
      </w:tr>
      <w:tr w:rsidR="00C772DF" w:rsidRPr="00A73D6C" w:rsidTr="00BD3B82">
        <w:trPr>
          <w:trHeight w:val="53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ED386B" w:rsidRPr="00ED386B" w:rsidRDefault="00ED386B" w:rsidP="007F1864">
            <w:pPr>
              <w:spacing w:after="0" w:line="240" w:lineRule="auto"/>
              <w:ind w:left="-90" w:firstLine="284"/>
              <w:jc w:val="both"/>
              <w:rPr>
                <w:rFonts w:ascii="Sylfaen" w:eastAsia="Times New Roman" w:hAnsi="Sylfaen" w:cs="Calibri"/>
                <w:lang w:val="ka-GE"/>
              </w:rPr>
            </w:pPr>
            <w:r>
              <w:rPr>
                <w:rFonts w:ascii="Sylfaen" w:eastAsia="Times New Roman" w:hAnsi="Sylfaen" w:cs="Calibri"/>
                <w:lang w:val="ka-GE"/>
              </w:rPr>
              <w:t>ბ</w:t>
            </w:r>
          </w:p>
        </w:tc>
        <w:tc>
          <w:tcPr>
            <w:tcW w:w="3860" w:type="dxa"/>
            <w:tcBorders>
              <w:top w:val="nil"/>
              <w:left w:val="nil"/>
              <w:bottom w:val="single" w:sz="4" w:space="0" w:color="5A5A5A"/>
              <w:right w:val="single" w:sz="4" w:space="0" w:color="5A5A5A"/>
            </w:tcBorders>
            <w:shd w:val="clear" w:color="auto" w:fill="auto"/>
            <w:noWrap/>
            <w:vAlign w:val="bottom"/>
            <w:hideMark/>
          </w:tcPr>
          <w:p w:rsidR="00ED386B" w:rsidRPr="00A51E3D" w:rsidRDefault="00ED386B" w:rsidP="00A51E3D">
            <w:pPr>
              <w:spacing w:line="240" w:lineRule="auto"/>
              <w:ind w:left="-90"/>
              <w:rPr>
                <w:rFonts w:ascii="Calibri" w:hAnsi="Calibri" w:cs="Calibri"/>
              </w:rPr>
            </w:pPr>
            <w:r w:rsidRPr="00A51E3D">
              <w:rPr>
                <w:rFonts w:ascii="Sylfaen" w:hAnsi="Sylfaen" w:cs="Sylfaen"/>
              </w:rPr>
              <w:t>კულტურული</w:t>
            </w:r>
            <w:r w:rsidRPr="00A51E3D">
              <w:rPr>
                <w:rFonts w:ascii="Calibri" w:hAnsi="Calibri" w:cs="Calibri"/>
              </w:rPr>
              <w:t xml:space="preserve"> </w:t>
            </w:r>
            <w:r w:rsidRPr="00A51E3D">
              <w:rPr>
                <w:rFonts w:ascii="Sylfaen" w:hAnsi="Sylfaen" w:cs="Sylfaen"/>
              </w:rPr>
              <w:t>ცხოვრების</w:t>
            </w:r>
            <w:r w:rsidRPr="00A51E3D">
              <w:rPr>
                <w:rFonts w:ascii="Calibri" w:hAnsi="Calibri" w:cs="Calibri"/>
              </w:rPr>
              <w:t xml:space="preserve"> </w:t>
            </w:r>
            <w:r w:rsidRPr="00A51E3D">
              <w:rPr>
                <w:rFonts w:ascii="Sylfaen" w:hAnsi="Sylfaen" w:cs="Sylfaen"/>
              </w:rPr>
              <w:t>ხელშეწყობა</w:t>
            </w:r>
            <w:r w:rsidRPr="00A51E3D">
              <w:rPr>
                <w:rFonts w:ascii="Calibri" w:hAnsi="Calibri" w:cs="Calibri"/>
              </w:rPr>
              <w:t xml:space="preserve"> </w:t>
            </w:r>
            <w:r w:rsidRPr="00A51E3D">
              <w:rPr>
                <w:rFonts w:ascii="Sylfaen" w:hAnsi="Sylfaen" w:cs="Sylfaen"/>
              </w:rPr>
              <w:t>სოფლად</w:t>
            </w:r>
          </w:p>
        </w:tc>
        <w:tc>
          <w:tcPr>
            <w:tcW w:w="1955" w:type="dxa"/>
            <w:tcBorders>
              <w:top w:val="nil"/>
              <w:left w:val="nil"/>
              <w:bottom w:val="single" w:sz="4" w:space="0" w:color="5A5A5A"/>
              <w:right w:val="single" w:sz="4" w:space="0" w:color="5A5A5A"/>
            </w:tcBorders>
            <w:shd w:val="clear" w:color="auto" w:fill="auto"/>
            <w:noWrap/>
            <w:vAlign w:val="center"/>
            <w:hideMark/>
          </w:tcPr>
          <w:p w:rsidR="00ED386B" w:rsidRPr="00F24701" w:rsidRDefault="00F24701" w:rsidP="00BD3B82">
            <w:pPr>
              <w:spacing w:after="0" w:line="240" w:lineRule="auto"/>
              <w:ind w:left="-90" w:firstLine="284"/>
              <w:jc w:val="center"/>
              <w:rPr>
                <w:rFonts w:ascii="Sylfaen" w:eastAsia="Times New Roman" w:hAnsi="Sylfaen" w:cs="Calibri"/>
                <w:sz w:val="18"/>
                <w:lang w:val="ka-GE"/>
              </w:rPr>
            </w:pPr>
            <w:r>
              <w:rPr>
                <w:rFonts w:ascii="Sylfaen" w:eastAsia="Times New Roman" w:hAnsi="Sylfaen" w:cs="Calibri"/>
                <w:sz w:val="18"/>
                <w:lang w:val="ka-GE"/>
              </w:rPr>
              <w:t>-</w:t>
            </w:r>
          </w:p>
        </w:tc>
        <w:tc>
          <w:tcPr>
            <w:tcW w:w="1660" w:type="dxa"/>
            <w:tcBorders>
              <w:top w:val="nil"/>
              <w:left w:val="nil"/>
              <w:bottom w:val="single" w:sz="4" w:space="0" w:color="5A5A5A"/>
              <w:right w:val="single" w:sz="4" w:space="0" w:color="5A5A5A"/>
            </w:tcBorders>
            <w:shd w:val="clear" w:color="auto" w:fill="auto"/>
            <w:noWrap/>
            <w:vAlign w:val="center"/>
            <w:hideMark/>
          </w:tcPr>
          <w:p w:rsidR="00ED386B" w:rsidRPr="00F24701" w:rsidRDefault="00F24701" w:rsidP="00BD3B82">
            <w:pPr>
              <w:spacing w:after="0" w:line="240" w:lineRule="auto"/>
              <w:ind w:left="-90" w:firstLine="284"/>
              <w:jc w:val="center"/>
              <w:rPr>
                <w:rFonts w:ascii="Sylfaen" w:eastAsia="Times New Roman" w:hAnsi="Sylfaen" w:cs="Calibri"/>
                <w:sz w:val="18"/>
                <w:lang w:val="ka-GE"/>
              </w:rPr>
            </w:pPr>
            <w:r>
              <w:rPr>
                <w:rFonts w:ascii="Sylfaen" w:eastAsia="Times New Roman" w:hAnsi="Sylfaen" w:cs="Calibri"/>
                <w:sz w:val="18"/>
                <w:lang w:val="ka-GE"/>
              </w:rPr>
              <w:t>-</w:t>
            </w:r>
          </w:p>
        </w:tc>
        <w:tc>
          <w:tcPr>
            <w:tcW w:w="1780" w:type="dxa"/>
            <w:tcBorders>
              <w:top w:val="nil"/>
              <w:left w:val="nil"/>
              <w:bottom w:val="single" w:sz="4" w:space="0" w:color="5A5A5A"/>
              <w:right w:val="single" w:sz="4" w:space="0" w:color="5A5A5A"/>
            </w:tcBorders>
            <w:shd w:val="clear" w:color="auto" w:fill="auto"/>
            <w:noWrap/>
            <w:vAlign w:val="center"/>
            <w:hideMark/>
          </w:tcPr>
          <w:p w:rsidR="00ED386B" w:rsidRPr="00F24701" w:rsidRDefault="00F24701" w:rsidP="00BD3B82">
            <w:pPr>
              <w:spacing w:after="0" w:line="240" w:lineRule="auto"/>
              <w:ind w:left="-90" w:firstLine="284"/>
              <w:jc w:val="center"/>
              <w:rPr>
                <w:rFonts w:ascii="Sylfaen" w:eastAsia="Times New Roman" w:hAnsi="Sylfaen" w:cs="Calibri"/>
                <w:b/>
                <w:sz w:val="18"/>
                <w:lang w:val="ka-GE"/>
              </w:rPr>
            </w:pPr>
            <w:r>
              <w:rPr>
                <w:rFonts w:ascii="Sylfaen" w:eastAsia="Times New Roman" w:hAnsi="Sylfaen" w:cs="Calibri"/>
                <w:b/>
                <w:sz w:val="18"/>
                <w:lang w:val="ka-GE"/>
              </w:rPr>
              <w:t>-</w:t>
            </w:r>
          </w:p>
        </w:tc>
      </w:tr>
      <w:tr w:rsidR="00C772DF" w:rsidRPr="00ED386B" w:rsidTr="00BD3B82">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C772DF" w:rsidRPr="00C772DF" w:rsidRDefault="00C772DF" w:rsidP="007F1864">
            <w:pPr>
              <w:spacing w:after="0" w:line="240" w:lineRule="auto"/>
              <w:ind w:left="-90" w:firstLine="284"/>
              <w:jc w:val="both"/>
              <w:rPr>
                <w:rFonts w:ascii="Sylfaen" w:eastAsia="Times New Roman" w:hAnsi="Sylfaen" w:cs="Calibri"/>
                <w:lang w:val="ka-GE"/>
              </w:rPr>
            </w:pPr>
            <w:r w:rsidRPr="00C772DF">
              <w:rPr>
                <w:rFonts w:ascii="Sylfaen" w:eastAsia="Times New Roman" w:hAnsi="Sylfaen" w:cs="Calibri"/>
                <w:lang w:val="ka-GE"/>
              </w:rPr>
              <w:t>გ</w:t>
            </w:r>
          </w:p>
        </w:tc>
        <w:tc>
          <w:tcPr>
            <w:tcW w:w="3860" w:type="dxa"/>
            <w:tcBorders>
              <w:top w:val="nil"/>
              <w:left w:val="nil"/>
              <w:bottom w:val="single" w:sz="4" w:space="0" w:color="5A5A5A"/>
              <w:right w:val="single" w:sz="4" w:space="0" w:color="5A5A5A"/>
            </w:tcBorders>
            <w:shd w:val="clear" w:color="auto" w:fill="auto"/>
            <w:noWrap/>
            <w:vAlign w:val="bottom"/>
            <w:hideMark/>
          </w:tcPr>
          <w:p w:rsidR="00C772DF" w:rsidRPr="00C772DF" w:rsidRDefault="00C772DF" w:rsidP="00C772DF">
            <w:pPr>
              <w:spacing w:line="240" w:lineRule="auto"/>
              <w:rPr>
                <w:rFonts w:ascii="Sylfaen" w:eastAsia="Times New Roman" w:hAnsi="Sylfaen" w:cs="Calibri"/>
                <w:lang w:val="ka-GE"/>
              </w:rPr>
            </w:pPr>
            <w:r>
              <w:rPr>
                <w:rFonts w:ascii="Sylfaen" w:eastAsia="Times New Roman" w:hAnsi="Sylfaen" w:cs="Calibri"/>
                <w:lang w:val="ka-GE"/>
              </w:rPr>
              <w:t>კულტურის პროდუქტების მარკეტინგი</w:t>
            </w:r>
          </w:p>
        </w:tc>
        <w:tc>
          <w:tcPr>
            <w:tcW w:w="1955" w:type="dxa"/>
            <w:tcBorders>
              <w:top w:val="nil"/>
              <w:left w:val="nil"/>
              <w:bottom w:val="single" w:sz="4" w:space="0" w:color="5A5A5A"/>
              <w:right w:val="single" w:sz="4" w:space="0" w:color="5A5A5A"/>
            </w:tcBorders>
            <w:shd w:val="clear" w:color="auto" w:fill="auto"/>
            <w:noWrap/>
            <w:vAlign w:val="center"/>
            <w:hideMark/>
          </w:tcPr>
          <w:p w:rsidR="00C772DF" w:rsidRPr="00F24701" w:rsidRDefault="00F24701" w:rsidP="00BD3B82">
            <w:pPr>
              <w:spacing w:after="0" w:line="240" w:lineRule="auto"/>
              <w:ind w:left="-90" w:firstLine="284"/>
              <w:jc w:val="center"/>
              <w:rPr>
                <w:rFonts w:ascii="Sylfaen" w:eastAsia="Times New Roman" w:hAnsi="Sylfaen" w:cs="Calibri"/>
                <w:sz w:val="18"/>
                <w:lang w:val="ka-GE"/>
              </w:rPr>
            </w:pPr>
            <w:r>
              <w:rPr>
                <w:rFonts w:ascii="Sylfaen" w:eastAsia="Times New Roman" w:hAnsi="Sylfaen" w:cs="Calibri"/>
                <w:sz w:val="18"/>
                <w:lang w:val="ka-GE"/>
              </w:rPr>
              <w:t>-</w:t>
            </w:r>
          </w:p>
        </w:tc>
        <w:tc>
          <w:tcPr>
            <w:tcW w:w="1660" w:type="dxa"/>
            <w:tcBorders>
              <w:top w:val="nil"/>
              <w:left w:val="nil"/>
              <w:bottom w:val="single" w:sz="4" w:space="0" w:color="5A5A5A"/>
              <w:right w:val="single" w:sz="4" w:space="0" w:color="5A5A5A"/>
            </w:tcBorders>
            <w:shd w:val="clear" w:color="auto" w:fill="auto"/>
            <w:noWrap/>
            <w:vAlign w:val="center"/>
            <w:hideMark/>
          </w:tcPr>
          <w:p w:rsidR="00C772DF" w:rsidRPr="00F24701" w:rsidRDefault="00F24701" w:rsidP="00BD3B82">
            <w:pPr>
              <w:spacing w:after="0" w:line="240" w:lineRule="auto"/>
              <w:ind w:left="-90" w:firstLine="284"/>
              <w:jc w:val="center"/>
              <w:rPr>
                <w:rFonts w:ascii="Sylfaen" w:eastAsia="Times New Roman" w:hAnsi="Sylfaen" w:cs="Calibri"/>
                <w:sz w:val="18"/>
                <w:lang w:val="ka-GE"/>
              </w:rPr>
            </w:pPr>
            <w:r>
              <w:rPr>
                <w:rFonts w:ascii="Sylfaen" w:eastAsia="Times New Roman" w:hAnsi="Sylfaen" w:cs="Calibri"/>
                <w:sz w:val="18"/>
                <w:lang w:val="ka-GE"/>
              </w:rPr>
              <w:t>-</w:t>
            </w:r>
          </w:p>
        </w:tc>
        <w:tc>
          <w:tcPr>
            <w:tcW w:w="1780" w:type="dxa"/>
            <w:tcBorders>
              <w:top w:val="nil"/>
              <w:left w:val="nil"/>
              <w:bottom w:val="single" w:sz="4" w:space="0" w:color="5A5A5A"/>
              <w:right w:val="single" w:sz="4" w:space="0" w:color="5A5A5A"/>
            </w:tcBorders>
            <w:shd w:val="clear" w:color="auto" w:fill="auto"/>
            <w:noWrap/>
            <w:vAlign w:val="center"/>
            <w:hideMark/>
          </w:tcPr>
          <w:p w:rsidR="00C772DF" w:rsidRPr="00F24701" w:rsidRDefault="00F24701" w:rsidP="00BD3B82">
            <w:pPr>
              <w:spacing w:after="0" w:line="240" w:lineRule="auto"/>
              <w:ind w:left="-90" w:firstLine="284"/>
              <w:jc w:val="center"/>
              <w:rPr>
                <w:rFonts w:ascii="Sylfaen" w:eastAsia="Times New Roman" w:hAnsi="Sylfaen" w:cs="Calibri"/>
                <w:sz w:val="18"/>
                <w:lang w:val="ka-GE"/>
              </w:rPr>
            </w:pPr>
            <w:r>
              <w:rPr>
                <w:rFonts w:ascii="Sylfaen" w:eastAsia="Times New Roman" w:hAnsi="Sylfaen" w:cs="Calibri"/>
                <w:sz w:val="18"/>
                <w:lang w:val="ka-GE"/>
              </w:rPr>
              <w:t>-</w:t>
            </w:r>
          </w:p>
        </w:tc>
      </w:tr>
      <w:tr w:rsidR="00C772DF" w:rsidRPr="00ED386B" w:rsidTr="00BD3B82">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C772DF" w:rsidRPr="00C772DF" w:rsidRDefault="00C772DF" w:rsidP="007F1864">
            <w:pPr>
              <w:spacing w:after="0" w:line="240" w:lineRule="auto"/>
              <w:ind w:left="-90" w:firstLine="284"/>
              <w:jc w:val="both"/>
              <w:rPr>
                <w:rFonts w:ascii="Sylfaen" w:eastAsia="Times New Roman" w:hAnsi="Sylfaen" w:cs="Calibri"/>
              </w:rPr>
            </w:pPr>
            <w:r w:rsidRPr="00C772DF">
              <w:rPr>
                <w:rFonts w:ascii="Sylfaen" w:eastAsia="Times New Roman" w:hAnsi="Sylfaen" w:cs="Calibri"/>
              </w:rPr>
              <w:t>5</w:t>
            </w:r>
          </w:p>
        </w:tc>
        <w:tc>
          <w:tcPr>
            <w:tcW w:w="3860" w:type="dxa"/>
            <w:tcBorders>
              <w:top w:val="nil"/>
              <w:left w:val="nil"/>
              <w:bottom w:val="single" w:sz="4" w:space="0" w:color="5A5A5A"/>
              <w:right w:val="single" w:sz="4" w:space="0" w:color="5A5A5A"/>
            </w:tcBorders>
            <w:shd w:val="clear" w:color="auto" w:fill="auto"/>
            <w:noWrap/>
            <w:vAlign w:val="bottom"/>
            <w:hideMark/>
          </w:tcPr>
          <w:p w:rsidR="00C772DF" w:rsidRPr="00C772DF" w:rsidRDefault="00C772DF" w:rsidP="00C772DF">
            <w:pPr>
              <w:spacing w:line="240" w:lineRule="auto"/>
              <w:ind w:left="-90"/>
              <w:rPr>
                <w:rFonts w:ascii="Sylfaen" w:eastAsia="Times New Roman" w:hAnsi="Sylfaen" w:cs="Calibri"/>
                <w:lang w:val="ka-GE"/>
              </w:rPr>
            </w:pPr>
            <w:r>
              <w:rPr>
                <w:rFonts w:ascii="Sylfaen" w:eastAsia="Times New Roman" w:hAnsi="Sylfaen" w:cs="Calibri"/>
                <w:lang w:val="ka-GE"/>
              </w:rPr>
              <w:t>კულტურის სფეროს წარმომადგენელთა პროფესიული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hideMark/>
          </w:tcPr>
          <w:p w:rsidR="00C772DF" w:rsidRPr="00F24701" w:rsidRDefault="00F24701" w:rsidP="00BD3B82">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w:t>
            </w:r>
          </w:p>
        </w:tc>
        <w:tc>
          <w:tcPr>
            <w:tcW w:w="1660" w:type="dxa"/>
            <w:tcBorders>
              <w:top w:val="nil"/>
              <w:left w:val="nil"/>
              <w:bottom w:val="single" w:sz="4" w:space="0" w:color="5A5A5A"/>
              <w:right w:val="single" w:sz="4" w:space="0" w:color="5A5A5A"/>
            </w:tcBorders>
            <w:shd w:val="clear" w:color="auto" w:fill="auto"/>
            <w:noWrap/>
            <w:vAlign w:val="center"/>
            <w:hideMark/>
          </w:tcPr>
          <w:p w:rsidR="00C772DF" w:rsidRPr="00F24701" w:rsidRDefault="00F24701" w:rsidP="00BD3B82">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w:t>
            </w:r>
          </w:p>
        </w:tc>
        <w:tc>
          <w:tcPr>
            <w:tcW w:w="1780" w:type="dxa"/>
            <w:tcBorders>
              <w:top w:val="nil"/>
              <w:left w:val="nil"/>
              <w:bottom w:val="single" w:sz="4" w:space="0" w:color="5A5A5A"/>
              <w:right w:val="single" w:sz="4" w:space="0" w:color="5A5A5A"/>
            </w:tcBorders>
            <w:shd w:val="clear" w:color="auto" w:fill="auto"/>
            <w:noWrap/>
            <w:vAlign w:val="center"/>
            <w:hideMark/>
          </w:tcPr>
          <w:p w:rsidR="00C772DF" w:rsidRPr="00F24701" w:rsidRDefault="00F24701" w:rsidP="00BD3B82">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w:t>
            </w:r>
          </w:p>
        </w:tc>
      </w:tr>
      <w:tr w:rsidR="00C772DF" w:rsidRPr="00ED386B" w:rsidTr="00BD3B82">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ED386B" w:rsidRPr="00ED386B" w:rsidRDefault="00ED386B" w:rsidP="007F1864">
            <w:pPr>
              <w:spacing w:after="0" w:line="240" w:lineRule="auto"/>
              <w:ind w:left="-90" w:firstLine="284"/>
              <w:jc w:val="both"/>
              <w:rPr>
                <w:rFonts w:ascii="Calibri" w:eastAsia="Times New Roman" w:hAnsi="Calibri" w:cs="Calibri"/>
                <w:b/>
              </w:rPr>
            </w:pPr>
          </w:p>
        </w:tc>
        <w:tc>
          <w:tcPr>
            <w:tcW w:w="3860" w:type="dxa"/>
            <w:tcBorders>
              <w:top w:val="nil"/>
              <w:left w:val="nil"/>
              <w:bottom w:val="single" w:sz="4" w:space="0" w:color="5A5A5A"/>
              <w:right w:val="single" w:sz="4" w:space="0" w:color="5A5A5A"/>
            </w:tcBorders>
            <w:shd w:val="clear" w:color="auto" w:fill="auto"/>
            <w:noWrap/>
            <w:vAlign w:val="bottom"/>
            <w:hideMark/>
          </w:tcPr>
          <w:p w:rsidR="00ED386B" w:rsidRPr="00ED386B" w:rsidRDefault="00ED386B" w:rsidP="00BD3B82">
            <w:pPr>
              <w:spacing w:line="240" w:lineRule="auto"/>
              <w:ind w:left="-90" w:firstLine="284"/>
              <w:jc w:val="right"/>
              <w:rPr>
                <w:rFonts w:ascii="Sylfaen" w:hAnsi="Sylfaen" w:cs="Sylfaen"/>
                <w:b/>
                <w:bCs/>
                <w:sz w:val="20"/>
                <w:lang w:val="ka-GE"/>
              </w:rPr>
            </w:pPr>
            <w:r>
              <w:rPr>
                <w:rFonts w:ascii="Sylfaen" w:hAnsi="Sylfaen" w:cs="Sylfaen"/>
                <w:b/>
                <w:bCs/>
                <w:sz w:val="20"/>
                <w:lang w:val="ka-GE"/>
              </w:rPr>
              <w:t>სულ:</w:t>
            </w:r>
          </w:p>
        </w:tc>
        <w:tc>
          <w:tcPr>
            <w:tcW w:w="1955" w:type="dxa"/>
            <w:tcBorders>
              <w:top w:val="nil"/>
              <w:left w:val="nil"/>
              <w:bottom w:val="single" w:sz="4" w:space="0" w:color="5A5A5A"/>
              <w:right w:val="single" w:sz="4" w:space="0" w:color="5A5A5A"/>
            </w:tcBorders>
            <w:shd w:val="clear" w:color="auto" w:fill="auto"/>
            <w:noWrap/>
            <w:vAlign w:val="center"/>
            <w:hideMark/>
          </w:tcPr>
          <w:p w:rsidR="00ED386B" w:rsidRPr="00ED386B" w:rsidRDefault="00F24701" w:rsidP="00BD3B82">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115 700</w:t>
            </w:r>
          </w:p>
        </w:tc>
        <w:tc>
          <w:tcPr>
            <w:tcW w:w="1660" w:type="dxa"/>
            <w:tcBorders>
              <w:top w:val="nil"/>
              <w:left w:val="nil"/>
              <w:bottom w:val="single" w:sz="4" w:space="0" w:color="5A5A5A"/>
              <w:right w:val="single" w:sz="4" w:space="0" w:color="5A5A5A"/>
            </w:tcBorders>
            <w:shd w:val="clear" w:color="auto" w:fill="auto"/>
            <w:noWrap/>
            <w:vAlign w:val="center"/>
            <w:hideMark/>
          </w:tcPr>
          <w:p w:rsidR="00ED386B" w:rsidRPr="00ED386B" w:rsidRDefault="00F24701" w:rsidP="00BD3B82">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69 580</w:t>
            </w:r>
          </w:p>
        </w:tc>
        <w:tc>
          <w:tcPr>
            <w:tcW w:w="1780" w:type="dxa"/>
            <w:tcBorders>
              <w:top w:val="nil"/>
              <w:left w:val="nil"/>
              <w:bottom w:val="single" w:sz="4" w:space="0" w:color="5A5A5A"/>
              <w:right w:val="single" w:sz="4" w:space="0" w:color="5A5A5A"/>
            </w:tcBorders>
            <w:shd w:val="clear" w:color="auto" w:fill="auto"/>
            <w:noWrap/>
            <w:vAlign w:val="center"/>
            <w:hideMark/>
          </w:tcPr>
          <w:p w:rsidR="00ED386B" w:rsidRPr="00ED386B" w:rsidRDefault="00F24701" w:rsidP="00BD3B82">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60,2%</w:t>
            </w:r>
          </w:p>
        </w:tc>
      </w:tr>
    </w:tbl>
    <w:p w:rsidR="00E57929" w:rsidRPr="004F228C" w:rsidRDefault="003235AD" w:rsidP="004F228C">
      <w:pPr>
        <w:spacing w:after="160" w:line="240" w:lineRule="auto"/>
        <w:ind w:left="-90" w:firstLine="284"/>
        <w:jc w:val="both"/>
        <w:rPr>
          <w:rFonts w:ascii="Sylfaen" w:hAnsi="Sylfaen" w:cs="Sylfaen"/>
          <w:lang w:val="ka-GE"/>
        </w:rPr>
      </w:pPr>
      <w:r w:rsidRPr="004F228C">
        <w:rPr>
          <w:rFonts w:ascii="Sylfaen" w:hAnsi="Sylfaen" w:cs="Sylfaen"/>
          <w:lang w:val="ka-GE"/>
        </w:rPr>
        <w:lastRenderedPageBreak/>
        <w:t xml:space="preserve"> პროგრამ</w:t>
      </w:r>
      <w:r w:rsidR="004F228C" w:rsidRPr="004F228C">
        <w:rPr>
          <w:rFonts w:ascii="Sylfaen" w:hAnsi="Sylfaen" w:cs="Sylfaen"/>
          <w:lang w:val="ka-GE"/>
        </w:rPr>
        <w:t>ებ</w:t>
      </w:r>
      <w:r w:rsidRPr="004F228C">
        <w:rPr>
          <w:rFonts w:ascii="Sylfaen" w:hAnsi="Sylfaen" w:cs="Sylfaen"/>
          <w:lang w:val="ka-GE"/>
        </w:rPr>
        <w:t>ის - საშემსრულებლო</w:t>
      </w:r>
      <w:r w:rsidRPr="004F228C">
        <w:rPr>
          <w:rFonts w:ascii="Sylfaen" w:hAnsi="Sylfaen"/>
          <w:lang w:val="ka-GE"/>
        </w:rPr>
        <w:t xml:space="preserve"> </w:t>
      </w:r>
      <w:r w:rsidRPr="004F228C">
        <w:rPr>
          <w:rFonts w:ascii="Sylfaen" w:hAnsi="Sylfaen" w:cs="Sylfaen"/>
          <w:lang w:val="ka-GE"/>
        </w:rPr>
        <w:t>ხელოვნების</w:t>
      </w:r>
      <w:r w:rsidRPr="004F228C">
        <w:rPr>
          <w:rFonts w:ascii="Sylfaen" w:hAnsi="Sylfaen"/>
          <w:lang w:val="ka-GE"/>
        </w:rPr>
        <w:t xml:space="preserve"> </w:t>
      </w:r>
      <w:r w:rsidRPr="004F228C">
        <w:rPr>
          <w:rFonts w:ascii="Sylfaen" w:hAnsi="Sylfaen" w:cs="Sylfaen"/>
          <w:lang w:val="ka-GE"/>
        </w:rPr>
        <w:t>ხელშეწყობა</w:t>
      </w:r>
      <w:r w:rsidR="004F228C" w:rsidRPr="004F228C">
        <w:rPr>
          <w:rFonts w:ascii="Sylfaen" w:hAnsi="Sylfaen" w:cs="Sylfaen"/>
          <w:lang w:val="ka-GE"/>
        </w:rPr>
        <w:t xml:space="preserve">,  </w:t>
      </w:r>
      <w:r w:rsidRPr="004F228C">
        <w:rPr>
          <w:rFonts w:ascii="Sylfaen" w:hAnsi="Sylfaen" w:cs="Sylfaen"/>
          <w:lang w:val="ka-GE"/>
        </w:rPr>
        <w:t xml:space="preserve">აჭარაში კინოხელოვნების განვითარების ხელშეწყობა </w:t>
      </w:r>
      <w:r w:rsidR="004F228C" w:rsidRPr="004F228C">
        <w:rPr>
          <w:rFonts w:ascii="Sylfaen" w:hAnsi="Sylfaen" w:cs="Sylfaen"/>
          <w:lang w:val="ka-GE"/>
        </w:rPr>
        <w:t xml:space="preserve">და </w:t>
      </w:r>
      <w:r w:rsidR="004F228C" w:rsidRPr="004F228C">
        <w:rPr>
          <w:rFonts w:ascii="Sylfaen" w:eastAsia="Times New Roman" w:hAnsi="Sylfaen" w:cs="Calibri"/>
          <w:lang w:val="ka-GE"/>
        </w:rPr>
        <w:t>კულტურის სფეროს წარმომადგენელთა პრ</w:t>
      </w:r>
      <w:r w:rsidR="004F228C">
        <w:rPr>
          <w:rFonts w:ascii="Sylfaen" w:eastAsia="Times New Roman" w:hAnsi="Sylfaen" w:cs="Calibri"/>
          <w:lang w:val="ka-GE"/>
        </w:rPr>
        <w:t>ოფესიული განვითარების ხელშეწყობა 2016 წლის პირველ კვარტალში დროი</w:t>
      </w:r>
      <w:r w:rsidR="00C8186E">
        <w:rPr>
          <w:rFonts w:ascii="Sylfaen" w:eastAsia="Times New Roman" w:hAnsi="Sylfaen" w:cs="Calibri"/>
          <w:lang w:val="ka-GE"/>
        </w:rPr>
        <w:t>თი</w:t>
      </w:r>
      <w:r w:rsidR="004F228C">
        <w:rPr>
          <w:rFonts w:ascii="Sylfaen" w:eastAsia="Times New Roman" w:hAnsi="Sylfaen" w:cs="Calibri"/>
          <w:lang w:val="ka-GE"/>
        </w:rPr>
        <w:t xml:space="preserve"> გეგმის მიხედვით </w:t>
      </w:r>
      <w:r w:rsidR="00C8186E">
        <w:rPr>
          <w:rFonts w:ascii="Sylfaen" w:eastAsia="Times New Roman" w:hAnsi="Sylfaen" w:cs="Calibri"/>
          <w:lang w:val="ka-GE"/>
        </w:rPr>
        <w:t xml:space="preserve">ხარჯები </w:t>
      </w:r>
      <w:r w:rsidR="004F228C">
        <w:rPr>
          <w:rFonts w:ascii="Sylfaen" w:eastAsia="Times New Roman" w:hAnsi="Sylfaen" w:cs="Calibri"/>
          <w:lang w:val="ka-GE"/>
        </w:rPr>
        <w:t>გათვალისწინებული არ არის.</w:t>
      </w:r>
    </w:p>
    <w:p w:rsidR="00E57929" w:rsidRPr="00F07C7D" w:rsidRDefault="00E86321" w:rsidP="00F07C7D">
      <w:pPr>
        <w:spacing w:after="160" w:line="240" w:lineRule="auto"/>
        <w:ind w:left="-90" w:firstLine="284"/>
        <w:rPr>
          <w:rFonts w:ascii="Sylfaen" w:hAnsi="Sylfaen" w:cs="Sylfaen"/>
          <w:b/>
          <w:lang w:val="ka-GE"/>
        </w:rPr>
      </w:pPr>
      <w:r>
        <w:rPr>
          <w:rFonts w:ascii="Sylfaen" w:hAnsi="Sylfaen" w:cs="Sylfaen"/>
          <w:b/>
          <w:lang w:val="ka-GE"/>
        </w:rPr>
        <w:t>პროგრამა</w:t>
      </w:r>
      <w:r w:rsidR="003235AD" w:rsidRPr="00F07C7D">
        <w:rPr>
          <w:rFonts w:ascii="Sylfaen" w:hAnsi="Sylfaen" w:cs="Sylfaen"/>
          <w:b/>
          <w:lang w:val="ka-GE"/>
        </w:rPr>
        <w:t xml:space="preserve"> - ფოლკლორის ხელშეწყობა </w:t>
      </w:r>
    </w:p>
    <w:p w:rsidR="00445D06" w:rsidRPr="00F07C7D" w:rsidRDefault="003235AD" w:rsidP="00F07C7D">
      <w:pPr>
        <w:spacing w:after="160" w:line="240" w:lineRule="auto"/>
        <w:ind w:left="-90" w:firstLine="284"/>
        <w:jc w:val="both"/>
        <w:rPr>
          <w:rFonts w:ascii="Sylfaen" w:eastAsia="Calibri" w:hAnsi="Sylfaen" w:cs="Sylfaen"/>
          <w:lang w:val="ka-GE"/>
        </w:rPr>
      </w:pPr>
      <w:r w:rsidRPr="00F07C7D">
        <w:rPr>
          <w:rFonts w:ascii="Sylfaen" w:eastAsia="Calibri" w:hAnsi="Sylfaen" w:cs="Sylfaen"/>
          <w:lang w:val="ka-GE"/>
        </w:rPr>
        <w:t xml:space="preserve">საანგარიშო პერიოდის გეგმა შეადგენს </w:t>
      </w:r>
      <w:r w:rsidR="00F07C7D" w:rsidRPr="00F07C7D">
        <w:rPr>
          <w:rFonts w:ascii="Sylfaen" w:eastAsia="Calibri" w:hAnsi="Sylfaen" w:cs="Sylfaen"/>
          <w:lang w:val="ka-GE"/>
        </w:rPr>
        <w:t>28</w:t>
      </w:r>
      <w:r w:rsidR="00192635" w:rsidRPr="00F07C7D">
        <w:rPr>
          <w:rFonts w:ascii="Sylfaen" w:eastAsia="Calibri" w:hAnsi="Sylfaen" w:cs="Sylfaen"/>
          <w:lang w:val="ka-GE"/>
        </w:rPr>
        <w:t xml:space="preserve"> 000</w:t>
      </w:r>
      <w:r w:rsidRPr="00F07C7D">
        <w:rPr>
          <w:rFonts w:ascii="Sylfaen" w:eastAsia="Calibri" w:hAnsi="Sylfaen" w:cs="Sylfaen"/>
          <w:lang w:val="ka-GE"/>
        </w:rPr>
        <w:t xml:space="preserve"> ლარს, საკასო ხარჯი </w:t>
      </w:r>
      <w:r w:rsidR="00F07C7D" w:rsidRPr="00F07C7D">
        <w:rPr>
          <w:rFonts w:ascii="Sylfaen" w:eastAsia="Calibri" w:hAnsi="Sylfaen" w:cs="Sylfaen"/>
          <w:lang w:val="ka-GE"/>
        </w:rPr>
        <w:t>25 000</w:t>
      </w:r>
      <w:r w:rsidRPr="00F07C7D">
        <w:rPr>
          <w:rFonts w:ascii="Sylfaen" w:eastAsia="Calibri" w:hAnsi="Sylfaen" w:cs="Sylfaen"/>
          <w:lang w:val="ka-GE"/>
        </w:rPr>
        <w:t xml:space="preserve"> ლარს. </w:t>
      </w:r>
    </w:p>
    <w:p w:rsidR="003235AD" w:rsidRPr="00F07C7D" w:rsidRDefault="003235AD" w:rsidP="00F07C7D">
      <w:pPr>
        <w:spacing w:after="160" w:line="240" w:lineRule="auto"/>
        <w:ind w:left="-90" w:firstLine="284"/>
        <w:jc w:val="both"/>
        <w:rPr>
          <w:rFonts w:ascii="Sylfaen" w:eastAsia="Calibri" w:hAnsi="Sylfaen" w:cs="Sylfaen"/>
          <w:lang w:val="ka-GE"/>
        </w:rPr>
      </w:pPr>
      <w:r w:rsidRPr="00F07C7D">
        <w:rPr>
          <w:rFonts w:ascii="Sylfaen" w:eastAsia="Calibri" w:hAnsi="Sylfaen" w:cs="Sylfaen"/>
          <w:lang w:val="ka-GE"/>
        </w:rPr>
        <w:t>პროგრამის ფარგლებში განხორციელდა შემდეგი საქმიანობა:</w:t>
      </w:r>
    </w:p>
    <w:p w:rsidR="00F07C7D" w:rsidRPr="00F07C7D" w:rsidRDefault="00F07C7D" w:rsidP="00F07C7D">
      <w:pPr>
        <w:spacing w:after="160" w:line="240" w:lineRule="auto"/>
        <w:ind w:left="-90" w:firstLine="284"/>
        <w:jc w:val="both"/>
        <w:rPr>
          <w:rFonts w:ascii="Sylfaen" w:hAnsi="Sylfaen"/>
          <w:lang w:val="ka-GE"/>
        </w:rPr>
      </w:pPr>
      <w:r w:rsidRPr="00F07C7D">
        <w:rPr>
          <w:rFonts w:ascii="Sylfaen" w:hAnsi="Sylfaen"/>
          <w:lang w:val="ka-GE"/>
        </w:rPr>
        <w:t xml:space="preserve">,,ფოლკლორის ხელშეწყობა" ფარგლებში დაგეგმილია სასცენო კოსტიუმების გადაცემა მუნიციპალიტეტების კულტურის ცენტრებთან არსებული ანსამბლებისათვის. </w:t>
      </w:r>
      <w:r w:rsidR="00C8186E">
        <w:rPr>
          <w:rFonts w:ascii="Sylfaen" w:hAnsi="Sylfaen"/>
          <w:lang w:val="ka-GE"/>
        </w:rPr>
        <w:t>ჩატარდა</w:t>
      </w:r>
      <w:r w:rsidRPr="00F07C7D">
        <w:rPr>
          <w:rFonts w:ascii="Sylfaen" w:hAnsi="Sylfaen"/>
          <w:lang w:val="ka-GE"/>
        </w:rPr>
        <w:t xml:space="preserve"> ელ. ტენდერი და გამარჯვებულ კომპანიასთან  წარმოდგენილი სადაზღვევო გარანტიის საფუძველზე განხორციელდა საავანსო ანგარიშსწორება  25 000 ლარის ოდენობით.</w:t>
      </w:r>
    </w:p>
    <w:p w:rsidR="005E5AD4" w:rsidRPr="00F07C7D" w:rsidRDefault="00F07C7D" w:rsidP="00F07C7D">
      <w:pPr>
        <w:spacing w:after="160" w:line="240" w:lineRule="auto"/>
        <w:ind w:left="-90" w:firstLine="284"/>
        <w:jc w:val="both"/>
        <w:rPr>
          <w:rFonts w:ascii="Sylfaen" w:hAnsi="Sylfaen"/>
          <w:lang w:val="ka-GE"/>
        </w:rPr>
      </w:pPr>
      <w:r w:rsidRPr="00F07C7D">
        <w:rPr>
          <w:rFonts w:ascii="Sylfaen" w:hAnsi="Sylfaen"/>
          <w:lang w:val="ka-GE"/>
        </w:rPr>
        <w:t xml:space="preserve">პროგრამის მხარდაჭერის </w:t>
      </w:r>
      <w:r>
        <w:rPr>
          <w:rFonts w:ascii="Sylfaen" w:hAnsi="Sylfaen"/>
          <w:lang w:val="ka-GE"/>
        </w:rPr>
        <w:t>ხარჯებში</w:t>
      </w:r>
      <w:r w:rsidRPr="00F07C7D">
        <w:rPr>
          <w:rFonts w:ascii="Sylfaen" w:hAnsi="Sylfaen"/>
          <w:lang w:val="ka-GE"/>
        </w:rPr>
        <w:t xml:space="preserve"> გათვალისწინებული იყო </w:t>
      </w:r>
      <w:r>
        <w:rPr>
          <w:rFonts w:ascii="Sylfaen" w:hAnsi="Sylfaen"/>
          <w:lang w:val="ka-GE"/>
        </w:rPr>
        <w:t xml:space="preserve">3 000 ლარის </w:t>
      </w:r>
      <w:r w:rsidRPr="00F07C7D">
        <w:rPr>
          <w:rFonts w:ascii="Sylfaen" w:hAnsi="Sylfaen"/>
          <w:lang w:val="ka-GE"/>
        </w:rPr>
        <w:t>ხელნაკეთი სუვენირების შეძენა. გამოცხადებული ელ. ტენდერი არ შედგა, განხორციელდა ბაზრის დამატებითი კვლევა და მზადდება განახლებული სატენდერო წინადადება.</w:t>
      </w:r>
    </w:p>
    <w:p w:rsidR="003676FA" w:rsidRPr="00D17C47" w:rsidRDefault="003676FA" w:rsidP="003676FA">
      <w:pPr>
        <w:spacing w:after="0" w:line="240" w:lineRule="auto"/>
        <w:ind w:left="-90" w:firstLine="284"/>
        <w:jc w:val="both"/>
        <w:rPr>
          <w:rFonts w:ascii="Sylfaen" w:hAnsi="Sylfaen" w:cs="Sylfaen"/>
          <w:lang w:val="ka-GE"/>
        </w:rPr>
      </w:pPr>
      <w:r w:rsidRPr="00D17C47">
        <w:rPr>
          <w:rFonts w:ascii="Sylfaen" w:hAnsi="Sylfaen" w:cs="Sylfaen"/>
          <w:lang w:val="ka-GE"/>
        </w:rPr>
        <w:t>პროგრამა ხორციელდ</w:t>
      </w:r>
      <w:r>
        <w:rPr>
          <w:rFonts w:ascii="Sylfaen" w:hAnsi="Sylfaen" w:cs="Sylfaen"/>
          <w:lang w:val="ka-GE"/>
        </w:rPr>
        <w:t>ებ</w:t>
      </w:r>
      <w:r w:rsidRPr="00D17C47">
        <w:rPr>
          <w:rFonts w:ascii="Sylfaen" w:hAnsi="Sylfaen" w:cs="Sylfaen"/>
          <w:lang w:val="ka-GE"/>
        </w:rPr>
        <w:t>ა დაბრკოლებების გარეშე.</w:t>
      </w:r>
    </w:p>
    <w:p w:rsidR="003676FA" w:rsidRDefault="003676FA" w:rsidP="003676FA">
      <w:pPr>
        <w:spacing w:after="0" w:line="240" w:lineRule="auto"/>
        <w:ind w:left="-90" w:firstLine="284"/>
        <w:jc w:val="both"/>
        <w:rPr>
          <w:rFonts w:ascii="Sylfaen" w:hAnsi="Sylfaen" w:cs="Sylfaen"/>
          <w:lang w:val="ka-GE"/>
        </w:rPr>
      </w:pPr>
    </w:p>
    <w:p w:rsidR="003676FA" w:rsidRDefault="003676FA" w:rsidP="003676FA">
      <w:pPr>
        <w:spacing w:after="0" w:line="240" w:lineRule="auto"/>
        <w:ind w:left="-90" w:firstLine="284"/>
        <w:jc w:val="both"/>
        <w:rPr>
          <w:rFonts w:ascii="Sylfaen" w:hAnsi="Sylfaen"/>
          <w:lang w:val="ka-GE"/>
        </w:rPr>
      </w:pPr>
      <w:r w:rsidRPr="00E76438">
        <w:rPr>
          <w:rFonts w:ascii="Sylfaen" w:hAnsi="Sylfaen" w:cs="Sylfaen"/>
          <w:lang w:val="ka-GE"/>
        </w:rPr>
        <w:t>შესრულების</w:t>
      </w:r>
      <w:r w:rsidRPr="00E76438">
        <w:rPr>
          <w:rFonts w:ascii="Sylfaen" w:hAnsi="Sylfaen"/>
          <w:lang w:val="ka-GE"/>
        </w:rPr>
        <w:t xml:space="preserve"> </w:t>
      </w:r>
      <w:r w:rsidRPr="00E76438">
        <w:rPr>
          <w:rFonts w:ascii="Sylfaen" w:hAnsi="Sylfaen" w:cs="Sylfaen"/>
          <w:lang w:val="ka-GE"/>
        </w:rPr>
        <w:t>პროცენტი</w:t>
      </w:r>
      <w:r w:rsidRPr="00E76438">
        <w:rPr>
          <w:rFonts w:ascii="Sylfaen" w:hAnsi="Sylfaen"/>
          <w:lang w:val="ka-GE"/>
        </w:rPr>
        <w:t xml:space="preserve"> </w:t>
      </w:r>
      <w:r>
        <w:rPr>
          <w:rFonts w:ascii="Sylfaen" w:hAnsi="Sylfaen" w:cs="Sylfaen"/>
          <w:lang w:val="ka-GE"/>
        </w:rPr>
        <w:t xml:space="preserve">საანგარიშო </w:t>
      </w:r>
      <w:r w:rsidRPr="00E76438">
        <w:rPr>
          <w:rFonts w:ascii="Sylfaen" w:hAnsi="Sylfaen"/>
          <w:lang w:val="ka-GE"/>
        </w:rPr>
        <w:t xml:space="preserve"> </w:t>
      </w:r>
      <w:r w:rsidRPr="00E76438">
        <w:rPr>
          <w:rFonts w:ascii="Sylfaen" w:hAnsi="Sylfaen" w:cs="Sylfaen"/>
          <w:lang w:val="ka-GE"/>
        </w:rPr>
        <w:t xml:space="preserve">გეგმასთან: </w:t>
      </w:r>
      <w:r>
        <w:rPr>
          <w:rFonts w:ascii="Sylfaen" w:hAnsi="Sylfaen" w:cs="Sylfaen"/>
          <w:lang w:val="ka-GE"/>
        </w:rPr>
        <w:t xml:space="preserve">89,3 </w:t>
      </w:r>
      <w:r w:rsidRPr="00E76438">
        <w:rPr>
          <w:rFonts w:ascii="Sylfaen" w:hAnsi="Sylfaen"/>
          <w:lang w:val="ka-GE"/>
        </w:rPr>
        <w:t>%</w:t>
      </w:r>
    </w:p>
    <w:p w:rsidR="003676FA" w:rsidRPr="00F86B4E" w:rsidRDefault="003676FA" w:rsidP="003676FA">
      <w:pPr>
        <w:spacing w:after="0" w:line="240" w:lineRule="auto"/>
        <w:ind w:left="-90" w:firstLine="284"/>
        <w:jc w:val="both"/>
        <w:rPr>
          <w:rFonts w:ascii="Sylfaen" w:hAnsi="Sylfaen"/>
          <w:lang w:val="ka-GE"/>
        </w:rPr>
      </w:pPr>
    </w:p>
    <w:p w:rsidR="003676FA" w:rsidRDefault="003676FA" w:rsidP="003676FA">
      <w:pPr>
        <w:spacing w:after="0" w:line="240" w:lineRule="auto"/>
        <w:ind w:left="-90" w:firstLine="284"/>
        <w:jc w:val="both"/>
        <w:rPr>
          <w:rFonts w:ascii="Sylfaen" w:hAnsi="Sylfaen"/>
          <w:lang w:val="ka-GE"/>
        </w:rPr>
      </w:pPr>
      <w:r>
        <w:rPr>
          <w:rFonts w:ascii="Sylfaen" w:hAnsi="Sylfaen" w:cs="Sylfaen"/>
          <w:lang w:val="ka-GE"/>
        </w:rPr>
        <w:t xml:space="preserve"> </w:t>
      </w:r>
      <w:r w:rsidRPr="00E76438">
        <w:rPr>
          <w:rFonts w:ascii="Sylfaen" w:hAnsi="Sylfaen" w:cs="Sylfaen"/>
          <w:lang w:val="ka-GE"/>
        </w:rPr>
        <w:t>შესრულების</w:t>
      </w:r>
      <w:r w:rsidRPr="00E76438">
        <w:rPr>
          <w:rFonts w:ascii="Sylfaen" w:hAnsi="Sylfaen"/>
          <w:lang w:val="ka-GE"/>
        </w:rPr>
        <w:t xml:space="preserve"> </w:t>
      </w:r>
      <w:r w:rsidRPr="00E76438">
        <w:rPr>
          <w:rFonts w:ascii="Sylfaen" w:hAnsi="Sylfaen" w:cs="Sylfaen"/>
          <w:lang w:val="ka-GE"/>
        </w:rPr>
        <w:t>პროცენტი</w:t>
      </w:r>
      <w:r w:rsidRPr="00E76438">
        <w:rPr>
          <w:rFonts w:ascii="Sylfaen" w:hAnsi="Sylfaen"/>
          <w:lang w:val="ka-GE"/>
        </w:rPr>
        <w:t xml:space="preserve"> </w:t>
      </w:r>
      <w:r w:rsidRPr="00E76438">
        <w:rPr>
          <w:rFonts w:ascii="Sylfaen" w:hAnsi="Sylfaen" w:cs="Sylfaen"/>
          <w:lang w:val="ka-GE"/>
        </w:rPr>
        <w:t>წლიურ</w:t>
      </w:r>
      <w:r w:rsidRPr="00E76438">
        <w:rPr>
          <w:rFonts w:ascii="Sylfaen" w:hAnsi="Sylfaen"/>
          <w:lang w:val="ka-GE"/>
        </w:rPr>
        <w:t xml:space="preserve"> </w:t>
      </w:r>
      <w:r w:rsidRPr="00E76438">
        <w:rPr>
          <w:rFonts w:ascii="Sylfaen" w:hAnsi="Sylfaen" w:cs="Sylfaen"/>
          <w:lang w:val="ka-GE"/>
        </w:rPr>
        <w:t xml:space="preserve">გეგმასთან: </w:t>
      </w:r>
      <w:r w:rsidR="000306AE">
        <w:rPr>
          <w:rFonts w:ascii="Sylfaen" w:hAnsi="Sylfaen" w:cs="Sylfaen"/>
          <w:lang w:val="ka-GE"/>
        </w:rPr>
        <w:t>12,5</w:t>
      </w:r>
      <w:r>
        <w:rPr>
          <w:rFonts w:ascii="Sylfaen" w:hAnsi="Sylfaen" w:cs="Sylfaen"/>
          <w:lang w:val="ka-GE"/>
        </w:rPr>
        <w:t xml:space="preserve"> </w:t>
      </w:r>
      <w:r w:rsidRPr="00E76438">
        <w:rPr>
          <w:rFonts w:ascii="Sylfaen" w:hAnsi="Sylfaen"/>
          <w:lang w:val="ka-GE"/>
        </w:rPr>
        <w:t>%</w:t>
      </w:r>
    </w:p>
    <w:p w:rsidR="003676FA" w:rsidRDefault="003676FA" w:rsidP="003676FA">
      <w:pPr>
        <w:spacing w:after="160" w:line="240" w:lineRule="auto"/>
        <w:ind w:left="-90" w:firstLine="284"/>
        <w:jc w:val="both"/>
        <w:rPr>
          <w:rFonts w:ascii="Sylfaen" w:hAnsi="Sylfaen"/>
          <w:color w:val="FF0000"/>
          <w:lang w:val="ka-GE"/>
        </w:rPr>
      </w:pPr>
    </w:p>
    <w:p w:rsidR="00565A7B" w:rsidRDefault="003235AD" w:rsidP="007F1864">
      <w:pPr>
        <w:spacing w:after="160" w:line="240" w:lineRule="auto"/>
        <w:ind w:left="-90" w:firstLine="284"/>
        <w:jc w:val="both"/>
        <w:rPr>
          <w:rFonts w:ascii="Sylfaen" w:hAnsi="Sylfaen" w:cs="Sylfaen"/>
          <w:b/>
          <w:lang w:val="ka-GE"/>
        </w:rPr>
      </w:pPr>
      <w:r w:rsidRPr="004F228C">
        <w:rPr>
          <w:rFonts w:ascii="Sylfaen" w:hAnsi="Sylfaen" w:cs="Sylfaen"/>
          <w:b/>
          <w:lang w:val="ka-GE"/>
        </w:rPr>
        <w:t>პროგრამ</w:t>
      </w:r>
      <w:r w:rsidR="00E86321">
        <w:rPr>
          <w:rFonts w:ascii="Sylfaen" w:hAnsi="Sylfaen" w:cs="Sylfaen"/>
          <w:b/>
          <w:lang w:val="ka-GE"/>
        </w:rPr>
        <w:t>ა</w:t>
      </w:r>
      <w:r w:rsidRPr="004F228C">
        <w:rPr>
          <w:rFonts w:ascii="Sylfaen" w:hAnsi="Sylfaen" w:cs="Sylfaen"/>
          <w:b/>
          <w:lang w:val="ka-GE"/>
        </w:rPr>
        <w:t xml:space="preserve"> - კულტურული ცხოვრების გააქტიურება და პოპულარიზაცია </w:t>
      </w:r>
    </w:p>
    <w:p w:rsidR="004F228C" w:rsidRDefault="003235AD" w:rsidP="007F1864">
      <w:pPr>
        <w:spacing w:after="160" w:line="240" w:lineRule="auto"/>
        <w:ind w:left="-90" w:firstLine="284"/>
        <w:jc w:val="both"/>
        <w:rPr>
          <w:rFonts w:ascii="Sylfaen" w:hAnsi="Sylfaen"/>
          <w:lang w:val="ka-GE"/>
        </w:rPr>
      </w:pPr>
      <w:r w:rsidRPr="004F228C">
        <w:rPr>
          <w:rFonts w:ascii="Sylfaen" w:hAnsi="Sylfaen" w:cs="Sylfaen"/>
          <w:lang w:val="ka-GE"/>
        </w:rPr>
        <w:t>მოიცავს</w:t>
      </w:r>
      <w:r w:rsidRPr="004F228C">
        <w:rPr>
          <w:rFonts w:ascii="Sylfaen" w:hAnsi="Sylfaen"/>
          <w:lang w:val="ka-GE"/>
        </w:rPr>
        <w:t xml:space="preserve"> </w:t>
      </w:r>
      <w:r w:rsidR="004F228C" w:rsidRPr="004F228C">
        <w:rPr>
          <w:rFonts w:ascii="Sylfaen" w:hAnsi="Sylfaen" w:cs="Sylfaen"/>
          <w:lang w:val="ka-GE"/>
        </w:rPr>
        <w:t xml:space="preserve">სამ </w:t>
      </w:r>
      <w:r w:rsidRPr="004F228C">
        <w:rPr>
          <w:rFonts w:ascii="Sylfaen" w:hAnsi="Sylfaen" w:cs="Sylfaen"/>
          <w:lang w:val="ka-GE"/>
        </w:rPr>
        <w:t>ქვეპროგრამა</w:t>
      </w:r>
      <w:r w:rsidR="004F228C">
        <w:rPr>
          <w:rFonts w:ascii="Sylfaen" w:hAnsi="Sylfaen"/>
          <w:lang w:val="ka-GE"/>
        </w:rPr>
        <w:t>:</w:t>
      </w:r>
    </w:p>
    <w:p w:rsidR="004F228C" w:rsidRDefault="005E5AD4" w:rsidP="007F1864">
      <w:pPr>
        <w:spacing w:after="160" w:line="240" w:lineRule="auto"/>
        <w:ind w:left="-90" w:firstLine="284"/>
        <w:jc w:val="both"/>
        <w:rPr>
          <w:rFonts w:ascii="Sylfaen" w:hAnsi="Sylfaen" w:cs="Sylfaen"/>
          <w:lang w:val="ka-GE"/>
        </w:rPr>
      </w:pPr>
      <w:r w:rsidRPr="004F228C">
        <w:rPr>
          <w:rFonts w:ascii="Sylfaen" w:hAnsi="Sylfaen"/>
          <w:lang w:val="ka-GE"/>
        </w:rPr>
        <w:t>,,</w:t>
      </w:r>
      <w:r w:rsidRPr="004F228C">
        <w:rPr>
          <w:rFonts w:ascii="Sylfaen" w:hAnsi="Sylfaen" w:cs="Sylfaen"/>
          <w:lang w:val="ka-GE"/>
        </w:rPr>
        <w:t>ხელოვნებისა</w:t>
      </w:r>
      <w:r w:rsidRPr="004F228C">
        <w:rPr>
          <w:rFonts w:ascii="Sylfaen" w:hAnsi="Sylfaen"/>
          <w:lang w:val="ka-GE"/>
        </w:rPr>
        <w:t xml:space="preserve"> </w:t>
      </w:r>
      <w:r w:rsidRPr="004F228C">
        <w:rPr>
          <w:rFonts w:ascii="Sylfaen" w:hAnsi="Sylfaen" w:cs="Sylfaen"/>
          <w:lang w:val="ka-GE"/>
        </w:rPr>
        <w:t>და</w:t>
      </w:r>
      <w:r w:rsidRPr="004F228C">
        <w:rPr>
          <w:rFonts w:ascii="Sylfaen" w:hAnsi="Sylfaen"/>
          <w:lang w:val="ka-GE"/>
        </w:rPr>
        <w:t xml:space="preserve"> </w:t>
      </w:r>
      <w:r w:rsidRPr="004F228C">
        <w:rPr>
          <w:rFonts w:ascii="Sylfaen" w:hAnsi="Sylfaen" w:cs="Sylfaen"/>
          <w:lang w:val="ka-GE"/>
        </w:rPr>
        <w:t>კულტურის</w:t>
      </w:r>
      <w:r w:rsidRPr="004F228C">
        <w:rPr>
          <w:rFonts w:ascii="Sylfaen" w:hAnsi="Sylfaen"/>
          <w:lang w:val="ka-GE"/>
        </w:rPr>
        <w:t xml:space="preserve"> </w:t>
      </w:r>
      <w:r w:rsidRPr="004F228C">
        <w:rPr>
          <w:rFonts w:ascii="Sylfaen" w:hAnsi="Sylfaen" w:cs="Sylfaen"/>
          <w:lang w:val="ka-GE"/>
        </w:rPr>
        <w:t>საქმიანობის</w:t>
      </w:r>
      <w:r w:rsidRPr="004F228C">
        <w:rPr>
          <w:rFonts w:ascii="Sylfaen" w:hAnsi="Sylfaen"/>
          <w:lang w:val="ka-GE"/>
        </w:rPr>
        <w:t xml:space="preserve"> </w:t>
      </w:r>
      <w:r w:rsidRPr="004F228C">
        <w:rPr>
          <w:rFonts w:ascii="Sylfaen" w:hAnsi="Sylfaen" w:cs="Sylfaen"/>
          <w:lang w:val="ka-GE"/>
        </w:rPr>
        <w:t>ხელშეწყობა</w:t>
      </w:r>
      <w:r w:rsidRPr="004F228C">
        <w:rPr>
          <w:rFonts w:ascii="Sylfaen" w:hAnsi="Sylfaen"/>
          <w:lang w:val="ka-GE"/>
        </w:rPr>
        <w:t xml:space="preserve"> </w:t>
      </w:r>
      <w:r w:rsidRPr="004F228C">
        <w:rPr>
          <w:rFonts w:ascii="Sylfaen" w:hAnsi="Sylfaen" w:cs="Sylfaen"/>
          <w:lang w:val="ka-GE"/>
        </w:rPr>
        <w:t>და</w:t>
      </w:r>
      <w:r w:rsidRPr="004F228C">
        <w:rPr>
          <w:rFonts w:ascii="Sylfaen" w:hAnsi="Sylfaen"/>
          <w:lang w:val="ka-GE"/>
        </w:rPr>
        <w:t xml:space="preserve"> </w:t>
      </w:r>
      <w:r w:rsidRPr="004F228C">
        <w:rPr>
          <w:rFonts w:ascii="Sylfaen" w:hAnsi="Sylfaen" w:cs="Sylfaen"/>
          <w:lang w:val="ka-GE"/>
        </w:rPr>
        <w:t>პოპულარიზაცია“</w:t>
      </w:r>
    </w:p>
    <w:p w:rsidR="00445D06" w:rsidRPr="004B6B07" w:rsidRDefault="00D831FE" w:rsidP="007F1864">
      <w:pPr>
        <w:spacing w:after="160" w:line="240" w:lineRule="auto"/>
        <w:ind w:left="-90" w:firstLine="284"/>
        <w:jc w:val="both"/>
        <w:rPr>
          <w:rFonts w:ascii="Sylfaen" w:eastAsia="Calibri" w:hAnsi="Sylfaen" w:cs="Sylfaen"/>
          <w:lang w:val="ka-GE"/>
        </w:rPr>
      </w:pPr>
      <w:r>
        <w:rPr>
          <w:rFonts w:ascii="Sylfaen" w:eastAsia="Calibri" w:hAnsi="Sylfaen" w:cs="Sylfaen"/>
          <w:lang w:val="ka-GE"/>
        </w:rPr>
        <w:t>ს</w:t>
      </w:r>
      <w:r w:rsidR="003235AD" w:rsidRPr="004B6B07">
        <w:rPr>
          <w:rFonts w:ascii="Sylfaen" w:eastAsia="Calibri" w:hAnsi="Sylfaen" w:cs="Sylfaen"/>
          <w:lang w:val="ka-GE"/>
        </w:rPr>
        <w:t xml:space="preserve">აანგარიშო პერიოდის გეგმა შეადგენს </w:t>
      </w:r>
      <w:r w:rsidR="004F228C" w:rsidRPr="004B6B07">
        <w:rPr>
          <w:rFonts w:ascii="Sylfaen" w:eastAsia="Calibri" w:hAnsi="Sylfaen" w:cs="Sylfaen"/>
          <w:lang w:val="ka-GE"/>
        </w:rPr>
        <w:t>87 700</w:t>
      </w:r>
      <w:r w:rsidR="003235AD" w:rsidRPr="004B6B07">
        <w:rPr>
          <w:rFonts w:ascii="Sylfaen" w:eastAsia="Calibri" w:hAnsi="Sylfaen" w:cs="Sylfaen"/>
          <w:lang w:val="ka-GE"/>
        </w:rPr>
        <w:t xml:space="preserve"> ლარს, საკასო ხარჯი </w:t>
      </w:r>
      <w:r w:rsidR="004F228C" w:rsidRPr="004B6B07">
        <w:rPr>
          <w:rFonts w:ascii="Sylfaen" w:eastAsia="Calibri" w:hAnsi="Sylfaen" w:cs="Sylfaen"/>
          <w:lang w:val="ka-GE"/>
        </w:rPr>
        <w:t>44 580</w:t>
      </w:r>
      <w:r w:rsidR="003235AD" w:rsidRPr="004B6B07">
        <w:rPr>
          <w:rFonts w:ascii="Sylfaen" w:eastAsia="Calibri" w:hAnsi="Sylfaen" w:cs="Sylfaen"/>
          <w:lang w:val="ka-GE"/>
        </w:rPr>
        <w:t xml:space="preserve"> ლარ</w:t>
      </w:r>
      <w:r w:rsidR="004F228C" w:rsidRPr="004B6B07">
        <w:rPr>
          <w:rFonts w:ascii="Sylfaen" w:eastAsia="Calibri" w:hAnsi="Sylfaen" w:cs="Sylfaen"/>
          <w:lang w:val="ka-GE"/>
        </w:rPr>
        <w:t>ი</w:t>
      </w:r>
      <w:r w:rsidR="003235AD" w:rsidRPr="004B6B07">
        <w:rPr>
          <w:rFonts w:ascii="Sylfaen" w:eastAsia="Calibri" w:hAnsi="Sylfaen" w:cs="Sylfaen"/>
          <w:lang w:val="ka-GE"/>
        </w:rPr>
        <w:t xml:space="preserve">. </w:t>
      </w:r>
    </w:p>
    <w:p w:rsidR="004B6B07" w:rsidRPr="004B6B07" w:rsidRDefault="003235AD" w:rsidP="004B6B07">
      <w:pPr>
        <w:spacing w:after="160" w:line="240" w:lineRule="auto"/>
        <w:ind w:left="-90" w:firstLine="284"/>
        <w:jc w:val="both"/>
        <w:rPr>
          <w:rFonts w:ascii="Sylfaen" w:eastAsia="Calibri" w:hAnsi="Sylfaen" w:cs="Sylfaen"/>
          <w:lang w:val="ka-GE"/>
        </w:rPr>
      </w:pPr>
      <w:r w:rsidRPr="004B6B07">
        <w:rPr>
          <w:rFonts w:ascii="Sylfaen" w:eastAsia="Calibri" w:hAnsi="Sylfaen" w:cs="Sylfaen"/>
          <w:lang w:val="ka-GE"/>
        </w:rPr>
        <w:t>ქვეპროგრამის ფარგლებში განხორციელდა შემდეგი საქმიანობა:</w:t>
      </w:r>
      <w:r w:rsidR="004B6B07" w:rsidRPr="004B6B07">
        <w:rPr>
          <w:rFonts w:ascii="Sylfaen" w:eastAsia="Calibri" w:hAnsi="Sylfaen" w:cs="Sylfaen"/>
          <w:lang w:val="ka-GE"/>
        </w:rPr>
        <w:t xml:space="preserve">  დაიგეგმა და წარმატებით ხორციელდება პუნქტი: საინვესტიციო </w:t>
      </w:r>
      <w:r w:rsidR="00C8186E">
        <w:rPr>
          <w:rFonts w:ascii="Sylfaen" w:eastAsia="Calibri" w:hAnsi="Sylfaen" w:cs="Sylfaen"/>
          <w:lang w:val="ka-GE"/>
        </w:rPr>
        <w:t>პ</w:t>
      </w:r>
      <w:r w:rsidR="004B6B07" w:rsidRPr="004B6B07">
        <w:rPr>
          <w:rFonts w:ascii="Sylfaen" w:eastAsia="Calibri" w:hAnsi="Sylfaen" w:cs="Sylfaen"/>
          <w:lang w:val="ka-GE"/>
        </w:rPr>
        <w:t>ოტენციალის პრომოუშენის, რეგიონის ცნობადობის ამაღლებისა და პოპულარიზაციის მიზნით საზღვარგარეთ დაგეგმილი ოფიციალური ტურების ფარგლებში კულტურულ ღონისძიებათა ორგანიზება, რომლის ფარგლებშიც უკვე შედგა პროექტი ქალაქ ვროცლავში, დაგეგმილია თელავივში, მინსკში, ვარშავასა და ასტანაში. გამარტივებულ  ელ. ტენდერით გამარჯვებულ კომპანიასთან განხორციელდა შუალედური ანგარიშსწორება.</w:t>
      </w:r>
    </w:p>
    <w:p w:rsidR="003235AD" w:rsidRPr="00D1341B" w:rsidRDefault="004B6B07" w:rsidP="004B6B07">
      <w:pPr>
        <w:spacing w:after="160" w:line="240" w:lineRule="auto"/>
        <w:ind w:left="-90" w:firstLine="284"/>
        <w:jc w:val="both"/>
        <w:rPr>
          <w:rFonts w:ascii="Sylfaen" w:eastAsia="Calibri" w:hAnsi="Sylfaen" w:cs="Sylfaen"/>
          <w:lang w:val="ka-GE"/>
        </w:rPr>
      </w:pPr>
      <w:r w:rsidRPr="00D1341B">
        <w:rPr>
          <w:rFonts w:ascii="Sylfaen" w:eastAsia="Calibri" w:hAnsi="Sylfaen" w:cs="Sylfaen"/>
          <w:lang w:val="ka-GE"/>
        </w:rPr>
        <w:t>ქვეპროგრამით დაგეგმილ სხვა აქტივობებზე გამოცხადებულია ელ. ტენდერები.</w:t>
      </w:r>
      <w:r w:rsidR="00D1341B" w:rsidRPr="00D1341B">
        <w:rPr>
          <w:rFonts w:ascii="Sylfaen" w:eastAsia="Calibri" w:hAnsi="Sylfaen" w:cs="Sylfaen"/>
          <w:lang w:val="ka-GE"/>
        </w:rPr>
        <w:t xml:space="preserve"> აუთვისებლობა</w:t>
      </w:r>
      <w:r w:rsidR="00D1341B">
        <w:rPr>
          <w:rFonts w:ascii="Sylfaen" w:eastAsia="Calibri" w:hAnsi="Sylfaen" w:cs="Sylfaen"/>
          <w:color w:val="C00000"/>
          <w:lang w:val="ka-GE"/>
        </w:rPr>
        <w:t xml:space="preserve"> </w:t>
      </w:r>
      <w:r w:rsidR="00D1341B" w:rsidRPr="00D1341B">
        <w:rPr>
          <w:rFonts w:ascii="Sylfaen" w:eastAsia="Calibri" w:hAnsi="Sylfaen" w:cs="Sylfaen"/>
          <w:lang w:val="ka-GE"/>
        </w:rPr>
        <w:t>43 120 ლარის ათვისება განხორციელდება საანგარიშო წლის ბოლომდე.</w:t>
      </w:r>
    </w:p>
    <w:p w:rsidR="004B6B07" w:rsidRPr="00D17C47" w:rsidRDefault="004B6B07" w:rsidP="004B6B07">
      <w:pPr>
        <w:spacing w:after="0" w:line="240" w:lineRule="auto"/>
        <w:ind w:left="-90" w:firstLine="284"/>
        <w:jc w:val="both"/>
        <w:rPr>
          <w:rFonts w:ascii="Sylfaen" w:hAnsi="Sylfaen" w:cs="Sylfaen"/>
          <w:lang w:val="ka-GE"/>
        </w:rPr>
      </w:pPr>
      <w:r w:rsidRPr="00D17C47">
        <w:rPr>
          <w:rFonts w:ascii="Sylfaen" w:hAnsi="Sylfaen" w:cs="Sylfaen"/>
          <w:lang w:val="ka-GE"/>
        </w:rPr>
        <w:t>ქვეპროგრამა ხორციელდ</w:t>
      </w:r>
      <w:r>
        <w:rPr>
          <w:rFonts w:ascii="Sylfaen" w:hAnsi="Sylfaen" w:cs="Sylfaen"/>
          <w:lang w:val="ka-GE"/>
        </w:rPr>
        <w:t>ებ</w:t>
      </w:r>
      <w:r w:rsidRPr="00D17C47">
        <w:rPr>
          <w:rFonts w:ascii="Sylfaen" w:hAnsi="Sylfaen" w:cs="Sylfaen"/>
          <w:lang w:val="ka-GE"/>
        </w:rPr>
        <w:t>ა დაბრკოლებების გარეშე.</w:t>
      </w:r>
    </w:p>
    <w:p w:rsidR="004B6B07" w:rsidRDefault="004B6B07" w:rsidP="004B6B07">
      <w:pPr>
        <w:spacing w:after="0" w:line="240" w:lineRule="auto"/>
        <w:ind w:left="-90" w:firstLine="284"/>
        <w:jc w:val="both"/>
        <w:rPr>
          <w:rFonts w:ascii="Sylfaen" w:hAnsi="Sylfaen" w:cs="Sylfaen"/>
          <w:lang w:val="ka-GE"/>
        </w:rPr>
      </w:pPr>
    </w:p>
    <w:p w:rsidR="004B6B07" w:rsidRDefault="004B6B07" w:rsidP="004B6B07">
      <w:pPr>
        <w:spacing w:after="0" w:line="240" w:lineRule="auto"/>
        <w:ind w:left="-90" w:firstLine="284"/>
        <w:jc w:val="both"/>
        <w:rPr>
          <w:rFonts w:ascii="Sylfaen" w:hAnsi="Sylfaen"/>
          <w:lang w:val="ka-GE"/>
        </w:rPr>
      </w:pPr>
      <w:r w:rsidRPr="00E76438">
        <w:rPr>
          <w:rFonts w:ascii="Sylfaen" w:hAnsi="Sylfaen" w:cs="Sylfaen"/>
          <w:lang w:val="ka-GE"/>
        </w:rPr>
        <w:t>შესრულების</w:t>
      </w:r>
      <w:r w:rsidRPr="00E76438">
        <w:rPr>
          <w:rFonts w:ascii="Sylfaen" w:hAnsi="Sylfaen"/>
          <w:lang w:val="ka-GE"/>
        </w:rPr>
        <w:t xml:space="preserve"> </w:t>
      </w:r>
      <w:r w:rsidRPr="00E76438">
        <w:rPr>
          <w:rFonts w:ascii="Sylfaen" w:hAnsi="Sylfaen" w:cs="Sylfaen"/>
          <w:lang w:val="ka-GE"/>
        </w:rPr>
        <w:t>პროცენტი</w:t>
      </w:r>
      <w:r w:rsidRPr="00E76438">
        <w:rPr>
          <w:rFonts w:ascii="Sylfaen" w:hAnsi="Sylfaen"/>
          <w:lang w:val="ka-GE"/>
        </w:rPr>
        <w:t xml:space="preserve"> </w:t>
      </w:r>
      <w:r>
        <w:rPr>
          <w:rFonts w:ascii="Sylfaen" w:hAnsi="Sylfaen" w:cs="Sylfaen"/>
          <w:lang w:val="ka-GE"/>
        </w:rPr>
        <w:t xml:space="preserve">საანგარიშო </w:t>
      </w:r>
      <w:r w:rsidRPr="00E76438">
        <w:rPr>
          <w:rFonts w:ascii="Sylfaen" w:hAnsi="Sylfaen"/>
          <w:lang w:val="ka-GE"/>
        </w:rPr>
        <w:t xml:space="preserve"> </w:t>
      </w:r>
      <w:r w:rsidRPr="00E76438">
        <w:rPr>
          <w:rFonts w:ascii="Sylfaen" w:hAnsi="Sylfaen" w:cs="Sylfaen"/>
          <w:lang w:val="ka-GE"/>
        </w:rPr>
        <w:t xml:space="preserve">გეგმასთან: </w:t>
      </w:r>
      <w:r>
        <w:rPr>
          <w:rFonts w:ascii="Sylfaen" w:hAnsi="Sylfaen" w:cs="Sylfaen"/>
          <w:lang w:val="ka-GE"/>
        </w:rPr>
        <w:t xml:space="preserve">50,8 </w:t>
      </w:r>
      <w:r w:rsidRPr="00E76438">
        <w:rPr>
          <w:rFonts w:ascii="Sylfaen" w:hAnsi="Sylfaen"/>
          <w:lang w:val="ka-GE"/>
        </w:rPr>
        <w:t>%</w:t>
      </w:r>
    </w:p>
    <w:p w:rsidR="004B6B07" w:rsidRPr="00F86B4E" w:rsidRDefault="004B6B07" w:rsidP="004B6B07">
      <w:pPr>
        <w:spacing w:after="0" w:line="240" w:lineRule="auto"/>
        <w:ind w:left="-90" w:firstLine="284"/>
        <w:jc w:val="both"/>
        <w:rPr>
          <w:rFonts w:ascii="Sylfaen" w:hAnsi="Sylfaen"/>
          <w:lang w:val="ka-GE"/>
        </w:rPr>
      </w:pPr>
    </w:p>
    <w:p w:rsidR="004B6B07" w:rsidRDefault="004B6B07" w:rsidP="004B6B07">
      <w:pPr>
        <w:spacing w:after="0" w:line="240" w:lineRule="auto"/>
        <w:ind w:left="-90" w:firstLine="284"/>
        <w:jc w:val="both"/>
        <w:rPr>
          <w:rFonts w:ascii="Sylfaen" w:hAnsi="Sylfaen"/>
          <w:lang w:val="ka-GE"/>
        </w:rPr>
      </w:pPr>
      <w:r>
        <w:rPr>
          <w:rFonts w:ascii="Sylfaen" w:hAnsi="Sylfaen" w:cs="Sylfaen"/>
          <w:lang w:val="ka-GE"/>
        </w:rPr>
        <w:t xml:space="preserve"> </w:t>
      </w:r>
      <w:r w:rsidRPr="00E76438">
        <w:rPr>
          <w:rFonts w:ascii="Sylfaen" w:hAnsi="Sylfaen" w:cs="Sylfaen"/>
          <w:lang w:val="ka-GE"/>
        </w:rPr>
        <w:t>შესრულების</w:t>
      </w:r>
      <w:r w:rsidRPr="00E76438">
        <w:rPr>
          <w:rFonts w:ascii="Sylfaen" w:hAnsi="Sylfaen"/>
          <w:lang w:val="ka-GE"/>
        </w:rPr>
        <w:t xml:space="preserve"> </w:t>
      </w:r>
      <w:r w:rsidRPr="00E76438">
        <w:rPr>
          <w:rFonts w:ascii="Sylfaen" w:hAnsi="Sylfaen" w:cs="Sylfaen"/>
          <w:lang w:val="ka-GE"/>
        </w:rPr>
        <w:t>პროცენტი</w:t>
      </w:r>
      <w:r w:rsidRPr="00E76438">
        <w:rPr>
          <w:rFonts w:ascii="Sylfaen" w:hAnsi="Sylfaen"/>
          <w:lang w:val="ka-GE"/>
        </w:rPr>
        <w:t xml:space="preserve"> </w:t>
      </w:r>
      <w:r w:rsidRPr="00E76438">
        <w:rPr>
          <w:rFonts w:ascii="Sylfaen" w:hAnsi="Sylfaen" w:cs="Sylfaen"/>
          <w:lang w:val="ka-GE"/>
        </w:rPr>
        <w:t>წლიურ</w:t>
      </w:r>
      <w:r w:rsidRPr="00E76438">
        <w:rPr>
          <w:rFonts w:ascii="Sylfaen" w:hAnsi="Sylfaen"/>
          <w:lang w:val="ka-GE"/>
        </w:rPr>
        <w:t xml:space="preserve"> </w:t>
      </w:r>
      <w:r w:rsidRPr="00E76438">
        <w:rPr>
          <w:rFonts w:ascii="Sylfaen" w:hAnsi="Sylfaen" w:cs="Sylfaen"/>
          <w:lang w:val="ka-GE"/>
        </w:rPr>
        <w:t xml:space="preserve">გეგმასთან: </w:t>
      </w:r>
      <w:r>
        <w:rPr>
          <w:rFonts w:ascii="Sylfaen" w:hAnsi="Sylfaen" w:cs="Sylfaen"/>
          <w:lang w:val="ka-GE"/>
        </w:rPr>
        <w:t xml:space="preserve">3,8 </w:t>
      </w:r>
      <w:r w:rsidRPr="00E76438">
        <w:rPr>
          <w:rFonts w:ascii="Sylfaen" w:hAnsi="Sylfaen"/>
          <w:lang w:val="ka-GE"/>
        </w:rPr>
        <w:t>%</w:t>
      </w:r>
    </w:p>
    <w:p w:rsidR="004B6B07" w:rsidRDefault="004B6B07" w:rsidP="004B6B07">
      <w:pPr>
        <w:spacing w:after="160" w:line="240" w:lineRule="auto"/>
        <w:ind w:left="-90" w:firstLine="284"/>
        <w:jc w:val="both"/>
        <w:rPr>
          <w:rFonts w:ascii="Sylfaen" w:eastAsia="Calibri" w:hAnsi="Sylfaen" w:cs="Sylfaen"/>
          <w:color w:val="C00000"/>
          <w:lang w:val="ka-GE"/>
        </w:rPr>
      </w:pPr>
    </w:p>
    <w:p w:rsidR="004B6B07" w:rsidRPr="00211B1B" w:rsidRDefault="004B6B07" w:rsidP="004B6B07">
      <w:pPr>
        <w:spacing w:after="160" w:line="240" w:lineRule="auto"/>
        <w:ind w:left="-90" w:firstLine="284"/>
        <w:jc w:val="both"/>
        <w:rPr>
          <w:rFonts w:ascii="Sylfaen" w:eastAsia="Calibri" w:hAnsi="Sylfaen" w:cs="Sylfaen"/>
          <w:color w:val="C00000"/>
          <w:lang w:val="ka-GE"/>
        </w:rPr>
      </w:pPr>
    </w:p>
    <w:p w:rsidR="00DA1B38" w:rsidRPr="00F663C8" w:rsidRDefault="003235AD" w:rsidP="007F1864">
      <w:pPr>
        <w:spacing w:after="160" w:line="240" w:lineRule="auto"/>
        <w:ind w:left="-90" w:firstLine="284"/>
        <w:jc w:val="both"/>
        <w:rPr>
          <w:rFonts w:ascii="Sylfaen" w:eastAsia="Calibri" w:hAnsi="Sylfaen" w:cs="Sylfaen"/>
          <w:b/>
          <w:lang w:val="ka-GE"/>
        </w:rPr>
      </w:pPr>
      <w:r w:rsidRPr="00F663C8">
        <w:rPr>
          <w:rFonts w:ascii="Sylfaen" w:eastAsia="Calibri" w:hAnsi="Sylfaen" w:cs="Sylfaen"/>
          <w:b/>
          <w:lang w:val="ka-GE"/>
        </w:rPr>
        <w:lastRenderedPageBreak/>
        <w:t xml:space="preserve">სპორტის განვითარების ხელშეწყობა, პოპულარიზაცია და ახალგაზრდობის საქმეთა სფეროს ხელშეწყობის მიზნით სპორტისა და ახალგაზრდობის საქმეთა დეპარტამენტი ახორციელებს </w:t>
      </w:r>
      <w:r w:rsidR="00607730">
        <w:rPr>
          <w:rFonts w:ascii="Sylfaen" w:eastAsia="Calibri" w:hAnsi="Sylfaen" w:cs="Sylfaen"/>
          <w:b/>
          <w:lang w:val="ka-GE"/>
        </w:rPr>
        <w:t xml:space="preserve">ორ </w:t>
      </w:r>
      <w:r w:rsidRPr="00F663C8">
        <w:rPr>
          <w:rFonts w:ascii="Sylfaen" w:eastAsia="Calibri" w:hAnsi="Sylfaen" w:cs="Sylfaen"/>
          <w:b/>
          <w:lang w:val="ka-GE"/>
        </w:rPr>
        <w:t>პროგრამას: სპორტის ხელშეწყობისა და ახალგაზრდულ საქმეთა სფეროს ხელშეწყობის პროგრამებს</w:t>
      </w:r>
      <w:r w:rsidR="00DA1B38" w:rsidRPr="00F663C8">
        <w:rPr>
          <w:rFonts w:ascii="Sylfaen" w:eastAsia="Calibri" w:hAnsi="Sylfaen" w:cs="Sylfaen"/>
          <w:b/>
        </w:rPr>
        <w:t>.</w:t>
      </w:r>
    </w:p>
    <w:p w:rsidR="00BF38E7" w:rsidRPr="00EC457A" w:rsidRDefault="00BF38E7" w:rsidP="007F1864">
      <w:pPr>
        <w:spacing w:after="160" w:line="240" w:lineRule="auto"/>
        <w:ind w:left="-90" w:firstLine="284"/>
        <w:jc w:val="both"/>
        <w:rPr>
          <w:rFonts w:ascii="Sylfaen" w:eastAsia="Calibri" w:hAnsi="Sylfaen" w:cs="Sylfaen"/>
          <w:b/>
          <w:sz w:val="12"/>
          <w:lang w:val="ka-GE"/>
        </w:rPr>
      </w:pPr>
    </w:p>
    <w:tbl>
      <w:tblPr>
        <w:tblW w:w="9955" w:type="dxa"/>
        <w:tblInd w:w="93" w:type="dxa"/>
        <w:tblLook w:val="04A0"/>
      </w:tblPr>
      <w:tblGrid>
        <w:gridCol w:w="700"/>
        <w:gridCol w:w="3860"/>
        <w:gridCol w:w="1955"/>
        <w:gridCol w:w="1660"/>
        <w:gridCol w:w="1780"/>
      </w:tblGrid>
      <w:tr w:rsidR="00607730" w:rsidRPr="00F663C8" w:rsidTr="00E6652A">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BF38E7" w:rsidRPr="00F663C8" w:rsidRDefault="00BF38E7" w:rsidP="007F1864">
            <w:pPr>
              <w:spacing w:after="0" w:line="240" w:lineRule="auto"/>
              <w:ind w:left="-90" w:firstLine="284"/>
              <w:jc w:val="both"/>
              <w:rPr>
                <w:rFonts w:ascii="Calibri" w:eastAsia="Times New Roman" w:hAnsi="Calibri" w:cs="Calibri"/>
                <w:sz w:val="24"/>
              </w:rPr>
            </w:pPr>
            <w:r w:rsidRPr="00F663C8">
              <w:rPr>
                <w:rFonts w:ascii="Calibri" w:eastAsia="Times New Roman" w:hAnsi="Calibri" w:cs="Calibri"/>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BF38E7" w:rsidRPr="00F663C8" w:rsidRDefault="00BF38E7" w:rsidP="007F1864">
            <w:pPr>
              <w:spacing w:after="0" w:line="240" w:lineRule="auto"/>
              <w:ind w:left="-90" w:firstLine="284"/>
              <w:jc w:val="both"/>
              <w:rPr>
                <w:rFonts w:ascii="Calibri" w:eastAsia="Times New Roman" w:hAnsi="Calibri" w:cs="Calibri"/>
                <w:sz w:val="24"/>
                <w:lang w:val="ka-GE"/>
              </w:rPr>
            </w:pPr>
            <w:r w:rsidRPr="00F663C8">
              <w:rPr>
                <w:rFonts w:ascii="Sylfaen" w:eastAsia="Times New Roman" w:hAnsi="Sylfaen" w:cs="Sylfaen"/>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BF38E7" w:rsidRPr="00607730" w:rsidRDefault="00607730" w:rsidP="00607730">
            <w:pPr>
              <w:spacing w:after="0" w:line="240" w:lineRule="auto"/>
              <w:ind w:left="-90" w:firstLine="284"/>
              <w:jc w:val="center"/>
              <w:rPr>
                <w:rFonts w:ascii="Sylfaen" w:eastAsia="Times New Roman" w:hAnsi="Sylfaen" w:cs="Sylfaen"/>
                <w:sz w:val="20"/>
                <w:szCs w:val="20"/>
                <w:lang w:val="ka-GE"/>
              </w:rPr>
            </w:pPr>
            <w:r w:rsidRPr="00607730">
              <w:rPr>
                <w:rFonts w:ascii="Sylfaen" w:eastAsia="Times New Roman" w:hAnsi="Sylfaen" w:cs="Sylfaen"/>
                <w:sz w:val="20"/>
                <w:szCs w:val="20"/>
                <w:lang w:val="ka-GE"/>
              </w:rPr>
              <w:t xml:space="preserve">საანგარიშო პერიოდის </w:t>
            </w:r>
            <w:r w:rsidR="00BF38E7" w:rsidRPr="00607730">
              <w:rPr>
                <w:rFonts w:ascii="Sylfaen" w:eastAsia="Times New Roman" w:hAnsi="Sylfaen" w:cs="Sylfaen"/>
                <w:sz w:val="20"/>
                <w:szCs w:val="20"/>
                <w:lang w:val="ka-GE"/>
              </w:rPr>
              <w:t>დაზუსტებული</w:t>
            </w:r>
          </w:p>
          <w:p w:rsidR="00BF38E7" w:rsidRPr="00F663C8" w:rsidRDefault="00BF38E7" w:rsidP="00607730">
            <w:pPr>
              <w:spacing w:after="0" w:line="240" w:lineRule="auto"/>
              <w:ind w:left="-90" w:firstLine="284"/>
              <w:jc w:val="center"/>
              <w:rPr>
                <w:rFonts w:ascii="Calibri" w:eastAsia="Times New Roman" w:hAnsi="Calibri" w:cs="Calibri"/>
                <w:sz w:val="24"/>
                <w:szCs w:val="20"/>
              </w:rPr>
            </w:pPr>
            <w:r w:rsidRPr="00607730">
              <w:rPr>
                <w:rFonts w:ascii="Sylfaen" w:eastAsia="Times New Roman" w:hAnsi="Sylfaen" w:cs="Sylfaen"/>
                <w:sz w:val="20"/>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BF38E7" w:rsidRPr="00F663C8" w:rsidRDefault="00BF38E7" w:rsidP="00607730">
            <w:pPr>
              <w:spacing w:after="0" w:line="240" w:lineRule="auto"/>
              <w:ind w:left="-90" w:firstLine="284"/>
              <w:jc w:val="center"/>
              <w:rPr>
                <w:rFonts w:ascii="Calibri" w:eastAsia="Times New Roman" w:hAnsi="Calibri" w:cs="Calibri"/>
                <w:sz w:val="24"/>
                <w:szCs w:val="20"/>
              </w:rPr>
            </w:pPr>
            <w:r w:rsidRPr="00F663C8">
              <w:rPr>
                <w:rFonts w:ascii="Sylfaen" w:eastAsia="Times New Roman" w:hAnsi="Sylfaen" w:cs="Sylfaen"/>
                <w:sz w:val="24"/>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BF38E7" w:rsidRPr="00F663C8" w:rsidRDefault="00BF38E7" w:rsidP="00607730">
            <w:pPr>
              <w:spacing w:after="0" w:line="240" w:lineRule="auto"/>
              <w:ind w:left="-90" w:firstLine="284"/>
              <w:jc w:val="center"/>
              <w:rPr>
                <w:rFonts w:ascii="Calibri" w:eastAsia="Times New Roman" w:hAnsi="Calibri" w:cs="Calibri"/>
                <w:sz w:val="24"/>
                <w:szCs w:val="20"/>
              </w:rPr>
            </w:pPr>
            <w:r w:rsidRPr="00F663C8">
              <w:rPr>
                <w:rFonts w:ascii="Sylfaen" w:eastAsia="Times New Roman" w:hAnsi="Sylfaen" w:cs="Sylfaen"/>
                <w:sz w:val="24"/>
                <w:szCs w:val="20"/>
              </w:rPr>
              <w:t>შესრულების</w:t>
            </w:r>
            <w:r w:rsidRPr="00F663C8">
              <w:rPr>
                <w:rFonts w:ascii="Calibri" w:eastAsia="Times New Roman" w:hAnsi="Calibri" w:cs="Calibri"/>
                <w:sz w:val="24"/>
                <w:szCs w:val="20"/>
              </w:rPr>
              <w:t xml:space="preserve"> %</w:t>
            </w:r>
          </w:p>
        </w:tc>
      </w:tr>
      <w:tr w:rsidR="00607730" w:rsidRPr="00F663C8" w:rsidTr="00607730">
        <w:trPr>
          <w:trHeight w:val="42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BF38E7" w:rsidRPr="00F663C8" w:rsidRDefault="00BF38E7" w:rsidP="007F1864">
            <w:pPr>
              <w:spacing w:after="0" w:line="240" w:lineRule="auto"/>
              <w:ind w:left="-90" w:firstLine="284"/>
              <w:jc w:val="both"/>
              <w:rPr>
                <w:rFonts w:ascii="Calibri" w:eastAsia="Times New Roman" w:hAnsi="Calibri" w:cs="Calibri"/>
              </w:rPr>
            </w:pPr>
            <w:r w:rsidRPr="00F663C8">
              <w:rPr>
                <w:rFonts w:ascii="Calibri" w:eastAsia="Times New Roman" w:hAnsi="Calibri" w:cs="Calibri"/>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BF38E7" w:rsidRPr="00F663C8" w:rsidRDefault="00BF38E7" w:rsidP="00607730">
            <w:pPr>
              <w:spacing w:after="0" w:line="240" w:lineRule="auto"/>
              <w:rPr>
                <w:rFonts w:ascii="Calibri" w:eastAsia="Times New Roman" w:hAnsi="Calibri" w:cs="Calibri"/>
                <w:sz w:val="20"/>
                <w:lang w:val="ka-GE"/>
              </w:rPr>
            </w:pPr>
            <w:r w:rsidRPr="00F663C8">
              <w:rPr>
                <w:rFonts w:ascii="Sylfaen" w:eastAsia="Times New Roman" w:hAnsi="Sylfaen" w:cs="Sylfaen"/>
                <w:sz w:val="20"/>
                <w:lang w:val="ka-GE"/>
              </w:rPr>
              <w:t>სპორტული</w:t>
            </w:r>
            <w:r w:rsidRPr="00F663C8">
              <w:rPr>
                <w:rFonts w:ascii="Calibri" w:eastAsia="Times New Roman" w:hAnsi="Calibri" w:cs="Calibri"/>
                <w:sz w:val="20"/>
                <w:lang w:val="ka-GE"/>
              </w:rPr>
              <w:t xml:space="preserve"> </w:t>
            </w:r>
            <w:r w:rsidRPr="00F663C8">
              <w:rPr>
                <w:rFonts w:ascii="Sylfaen" w:eastAsia="Times New Roman" w:hAnsi="Sylfaen" w:cs="Sylfaen"/>
                <w:sz w:val="20"/>
                <w:lang w:val="ka-GE"/>
              </w:rPr>
              <w:t>ღონისძიებები</w:t>
            </w:r>
          </w:p>
        </w:tc>
        <w:tc>
          <w:tcPr>
            <w:tcW w:w="1955" w:type="dxa"/>
            <w:tcBorders>
              <w:top w:val="nil"/>
              <w:left w:val="nil"/>
              <w:bottom w:val="single" w:sz="4" w:space="0" w:color="5A5A5A"/>
              <w:right w:val="single" w:sz="4" w:space="0" w:color="5A5A5A"/>
            </w:tcBorders>
            <w:shd w:val="clear" w:color="auto" w:fill="auto"/>
            <w:noWrap/>
            <w:vAlign w:val="center"/>
            <w:hideMark/>
          </w:tcPr>
          <w:p w:rsidR="00BF38E7" w:rsidRPr="00607730" w:rsidRDefault="00607730" w:rsidP="0060773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270 000</w:t>
            </w:r>
          </w:p>
        </w:tc>
        <w:tc>
          <w:tcPr>
            <w:tcW w:w="1660" w:type="dxa"/>
            <w:tcBorders>
              <w:top w:val="nil"/>
              <w:left w:val="nil"/>
              <w:bottom w:val="single" w:sz="4" w:space="0" w:color="5A5A5A"/>
              <w:right w:val="single" w:sz="4" w:space="0" w:color="5A5A5A"/>
            </w:tcBorders>
            <w:shd w:val="clear" w:color="auto" w:fill="auto"/>
            <w:noWrap/>
            <w:vAlign w:val="center"/>
            <w:hideMark/>
          </w:tcPr>
          <w:p w:rsidR="00BF38E7" w:rsidRPr="00607730" w:rsidRDefault="00607730" w:rsidP="0060773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268 378</w:t>
            </w:r>
          </w:p>
        </w:tc>
        <w:tc>
          <w:tcPr>
            <w:tcW w:w="1780" w:type="dxa"/>
            <w:tcBorders>
              <w:top w:val="nil"/>
              <w:left w:val="nil"/>
              <w:bottom w:val="single" w:sz="4" w:space="0" w:color="5A5A5A"/>
              <w:right w:val="single" w:sz="4" w:space="0" w:color="5A5A5A"/>
            </w:tcBorders>
            <w:shd w:val="clear" w:color="auto" w:fill="auto"/>
            <w:noWrap/>
            <w:vAlign w:val="center"/>
            <w:hideMark/>
          </w:tcPr>
          <w:p w:rsidR="00BF38E7" w:rsidRPr="00F663C8" w:rsidRDefault="004627BD" w:rsidP="00607730">
            <w:pPr>
              <w:spacing w:after="0" w:line="240" w:lineRule="auto"/>
              <w:ind w:left="-90" w:firstLine="284"/>
              <w:jc w:val="center"/>
              <w:rPr>
                <w:rFonts w:ascii="Sylfaen" w:eastAsia="Times New Roman" w:hAnsi="Sylfaen" w:cs="Calibri"/>
                <w:b/>
                <w:lang w:val="ka-GE"/>
              </w:rPr>
            </w:pPr>
            <w:r w:rsidRPr="00F663C8">
              <w:rPr>
                <w:rFonts w:ascii="Sylfaen" w:eastAsia="Times New Roman" w:hAnsi="Sylfaen" w:cs="Calibri"/>
                <w:b/>
              </w:rPr>
              <w:t>9</w:t>
            </w:r>
            <w:r w:rsidR="00607730">
              <w:rPr>
                <w:rFonts w:ascii="Sylfaen" w:eastAsia="Times New Roman" w:hAnsi="Sylfaen" w:cs="Calibri"/>
                <w:b/>
                <w:lang w:val="ka-GE"/>
              </w:rPr>
              <w:t>9,4</w:t>
            </w:r>
            <w:r w:rsidR="00BF38E7" w:rsidRPr="00F663C8">
              <w:rPr>
                <w:rFonts w:ascii="Sylfaen" w:eastAsia="Times New Roman" w:hAnsi="Sylfaen" w:cs="Calibri"/>
                <w:b/>
                <w:lang w:val="ka-GE"/>
              </w:rPr>
              <w:t xml:space="preserve">  %</w:t>
            </w:r>
          </w:p>
        </w:tc>
      </w:tr>
      <w:tr w:rsidR="00607730" w:rsidRPr="00F663C8" w:rsidTr="00607730">
        <w:trPr>
          <w:trHeight w:val="44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BF38E7" w:rsidRPr="00F663C8" w:rsidRDefault="00BF38E7" w:rsidP="007F1864">
            <w:pPr>
              <w:spacing w:after="0" w:line="240" w:lineRule="auto"/>
              <w:ind w:left="-90" w:firstLine="284"/>
              <w:jc w:val="both"/>
              <w:rPr>
                <w:rFonts w:ascii="Sylfaen" w:eastAsia="Times New Roman" w:hAnsi="Sylfaen" w:cs="Calibri"/>
                <w:lang w:val="ka-GE"/>
              </w:rPr>
            </w:pPr>
            <w:r w:rsidRPr="00F663C8">
              <w:rPr>
                <w:rFonts w:ascii="Sylfaen" w:eastAsia="Times New Roman" w:hAnsi="Sylfaen" w:cs="Calibri"/>
                <w:lang w:val="ka-GE"/>
              </w:rPr>
              <w:t>2</w:t>
            </w:r>
          </w:p>
        </w:tc>
        <w:tc>
          <w:tcPr>
            <w:tcW w:w="3860" w:type="dxa"/>
            <w:tcBorders>
              <w:top w:val="nil"/>
              <w:left w:val="nil"/>
              <w:bottom w:val="single" w:sz="4" w:space="0" w:color="5A5A5A"/>
              <w:right w:val="single" w:sz="4" w:space="0" w:color="5A5A5A"/>
            </w:tcBorders>
            <w:shd w:val="clear" w:color="auto" w:fill="auto"/>
            <w:noWrap/>
            <w:vAlign w:val="center"/>
            <w:hideMark/>
          </w:tcPr>
          <w:p w:rsidR="00BF38E7" w:rsidRPr="00F663C8" w:rsidRDefault="00BF38E7" w:rsidP="00607730">
            <w:pPr>
              <w:spacing w:line="240" w:lineRule="auto"/>
              <w:ind w:left="-90"/>
              <w:rPr>
                <w:rFonts w:ascii="Sylfaen" w:hAnsi="Sylfaen" w:cs="Sylfaen"/>
                <w:sz w:val="20"/>
              </w:rPr>
            </w:pPr>
            <w:r w:rsidRPr="00F663C8">
              <w:rPr>
                <w:rFonts w:ascii="Sylfaen" w:hAnsi="Sylfaen" w:cs="Sylfaen"/>
                <w:sz w:val="20"/>
              </w:rPr>
              <w:t>აჭარის ნაკრები გუნდების წევრთა, მთავარ და პირად მწვრთნელთა მიერ მიღწეული განსაკუთრებული წარმატებების წასახალისებლად ერთჯერადი ფულადი ჯილდოები</w:t>
            </w:r>
          </w:p>
        </w:tc>
        <w:tc>
          <w:tcPr>
            <w:tcW w:w="1955" w:type="dxa"/>
            <w:tcBorders>
              <w:top w:val="nil"/>
              <w:left w:val="nil"/>
              <w:bottom w:val="single" w:sz="4" w:space="0" w:color="5A5A5A"/>
              <w:right w:val="single" w:sz="4" w:space="0" w:color="5A5A5A"/>
            </w:tcBorders>
            <w:shd w:val="clear" w:color="auto" w:fill="auto"/>
            <w:noWrap/>
            <w:vAlign w:val="center"/>
            <w:hideMark/>
          </w:tcPr>
          <w:p w:rsidR="00BF38E7" w:rsidRPr="00607730" w:rsidRDefault="00607730" w:rsidP="0060773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70 000</w:t>
            </w:r>
          </w:p>
        </w:tc>
        <w:tc>
          <w:tcPr>
            <w:tcW w:w="1660" w:type="dxa"/>
            <w:tcBorders>
              <w:top w:val="nil"/>
              <w:left w:val="nil"/>
              <w:bottom w:val="single" w:sz="4" w:space="0" w:color="5A5A5A"/>
              <w:right w:val="single" w:sz="4" w:space="0" w:color="5A5A5A"/>
            </w:tcBorders>
            <w:shd w:val="clear" w:color="auto" w:fill="auto"/>
            <w:noWrap/>
            <w:vAlign w:val="center"/>
            <w:hideMark/>
          </w:tcPr>
          <w:p w:rsidR="00BF38E7" w:rsidRPr="00607730" w:rsidRDefault="006E1C83" w:rsidP="0060773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63 240</w:t>
            </w:r>
          </w:p>
        </w:tc>
        <w:tc>
          <w:tcPr>
            <w:tcW w:w="1780" w:type="dxa"/>
            <w:tcBorders>
              <w:top w:val="nil"/>
              <w:left w:val="nil"/>
              <w:bottom w:val="single" w:sz="4" w:space="0" w:color="5A5A5A"/>
              <w:right w:val="single" w:sz="4" w:space="0" w:color="5A5A5A"/>
            </w:tcBorders>
            <w:shd w:val="clear" w:color="auto" w:fill="auto"/>
            <w:noWrap/>
            <w:vAlign w:val="center"/>
            <w:hideMark/>
          </w:tcPr>
          <w:p w:rsidR="00BF38E7" w:rsidRPr="00F663C8" w:rsidRDefault="004627BD" w:rsidP="006E1C83">
            <w:pPr>
              <w:spacing w:after="0" w:line="240" w:lineRule="auto"/>
              <w:ind w:left="-90" w:firstLine="284"/>
              <w:jc w:val="center"/>
              <w:rPr>
                <w:rFonts w:ascii="Sylfaen" w:eastAsia="Times New Roman" w:hAnsi="Sylfaen" w:cs="Calibri"/>
                <w:b/>
                <w:lang w:val="ka-GE"/>
              </w:rPr>
            </w:pPr>
            <w:r w:rsidRPr="00F663C8">
              <w:rPr>
                <w:rFonts w:ascii="Sylfaen" w:eastAsia="Times New Roman" w:hAnsi="Sylfaen" w:cs="Calibri"/>
                <w:b/>
              </w:rPr>
              <w:t>9</w:t>
            </w:r>
            <w:r w:rsidR="006E1C83">
              <w:rPr>
                <w:rFonts w:ascii="Sylfaen" w:eastAsia="Times New Roman" w:hAnsi="Sylfaen" w:cs="Calibri"/>
                <w:b/>
                <w:lang w:val="ka-GE"/>
              </w:rPr>
              <w:t>1,0</w:t>
            </w:r>
            <w:r w:rsidR="00BF38E7" w:rsidRPr="00F663C8">
              <w:rPr>
                <w:rFonts w:ascii="Sylfaen" w:eastAsia="Times New Roman" w:hAnsi="Sylfaen" w:cs="Calibri"/>
                <w:b/>
                <w:lang w:val="ka-GE"/>
              </w:rPr>
              <w:t xml:space="preserve">  %</w:t>
            </w:r>
          </w:p>
        </w:tc>
      </w:tr>
      <w:tr w:rsidR="00607730" w:rsidRPr="00F663C8" w:rsidTr="00607730">
        <w:trPr>
          <w:trHeight w:val="44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BF38E7" w:rsidRPr="00F663C8" w:rsidRDefault="00BF38E7" w:rsidP="007F1864">
            <w:pPr>
              <w:spacing w:after="0" w:line="240" w:lineRule="auto"/>
              <w:ind w:left="-90" w:firstLine="284"/>
              <w:jc w:val="both"/>
              <w:rPr>
                <w:rFonts w:ascii="Sylfaen" w:eastAsia="Times New Roman" w:hAnsi="Sylfaen" w:cs="Calibri"/>
                <w:lang w:val="ka-GE"/>
              </w:rPr>
            </w:pPr>
            <w:r w:rsidRPr="00F663C8">
              <w:rPr>
                <w:rFonts w:ascii="Sylfaen" w:eastAsia="Times New Roman" w:hAnsi="Sylfaen" w:cs="Calibri"/>
                <w:lang w:val="ka-GE"/>
              </w:rPr>
              <w:t>3</w:t>
            </w:r>
          </w:p>
        </w:tc>
        <w:tc>
          <w:tcPr>
            <w:tcW w:w="3860" w:type="dxa"/>
            <w:tcBorders>
              <w:top w:val="nil"/>
              <w:left w:val="nil"/>
              <w:bottom w:val="single" w:sz="4" w:space="0" w:color="5A5A5A"/>
              <w:right w:val="single" w:sz="4" w:space="0" w:color="5A5A5A"/>
            </w:tcBorders>
            <w:shd w:val="clear" w:color="auto" w:fill="auto"/>
            <w:noWrap/>
            <w:vAlign w:val="center"/>
            <w:hideMark/>
          </w:tcPr>
          <w:p w:rsidR="00BF38E7" w:rsidRPr="00F663C8" w:rsidRDefault="00BF38E7" w:rsidP="00607730">
            <w:pPr>
              <w:spacing w:line="240" w:lineRule="auto"/>
              <w:ind w:left="-90"/>
              <w:rPr>
                <w:rFonts w:ascii="Sylfaen" w:hAnsi="Sylfaen" w:cs="Sylfaen"/>
                <w:sz w:val="20"/>
              </w:rPr>
            </w:pPr>
            <w:r w:rsidRPr="00F663C8">
              <w:rPr>
                <w:rFonts w:ascii="Sylfaen" w:hAnsi="Sylfaen" w:cs="Sylfaen"/>
                <w:sz w:val="20"/>
              </w:rPr>
              <w:t>სათამაშო სახეობათა განვითარების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hideMark/>
          </w:tcPr>
          <w:p w:rsidR="00BF38E7" w:rsidRPr="00607730" w:rsidRDefault="00607730" w:rsidP="0060773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140 000</w:t>
            </w:r>
          </w:p>
        </w:tc>
        <w:tc>
          <w:tcPr>
            <w:tcW w:w="1660" w:type="dxa"/>
            <w:tcBorders>
              <w:top w:val="nil"/>
              <w:left w:val="nil"/>
              <w:bottom w:val="single" w:sz="4" w:space="0" w:color="5A5A5A"/>
              <w:right w:val="single" w:sz="4" w:space="0" w:color="5A5A5A"/>
            </w:tcBorders>
            <w:shd w:val="clear" w:color="auto" w:fill="auto"/>
            <w:noWrap/>
            <w:vAlign w:val="center"/>
            <w:hideMark/>
          </w:tcPr>
          <w:p w:rsidR="00BF38E7" w:rsidRPr="00607730" w:rsidRDefault="00607730" w:rsidP="0060773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127 301</w:t>
            </w:r>
          </w:p>
        </w:tc>
        <w:tc>
          <w:tcPr>
            <w:tcW w:w="1780" w:type="dxa"/>
            <w:tcBorders>
              <w:top w:val="nil"/>
              <w:left w:val="nil"/>
              <w:bottom w:val="single" w:sz="4" w:space="0" w:color="5A5A5A"/>
              <w:right w:val="single" w:sz="4" w:space="0" w:color="5A5A5A"/>
            </w:tcBorders>
            <w:shd w:val="clear" w:color="auto" w:fill="auto"/>
            <w:noWrap/>
            <w:vAlign w:val="center"/>
            <w:hideMark/>
          </w:tcPr>
          <w:p w:rsidR="00BF38E7" w:rsidRPr="00F663C8" w:rsidRDefault="004627BD" w:rsidP="00607730">
            <w:pPr>
              <w:spacing w:after="0" w:line="240" w:lineRule="auto"/>
              <w:ind w:left="-90" w:firstLine="284"/>
              <w:jc w:val="center"/>
              <w:rPr>
                <w:rFonts w:ascii="Sylfaen" w:eastAsia="Times New Roman" w:hAnsi="Sylfaen" w:cs="Calibri"/>
                <w:b/>
                <w:lang w:val="ka-GE"/>
              </w:rPr>
            </w:pPr>
            <w:r w:rsidRPr="00F663C8">
              <w:rPr>
                <w:rFonts w:ascii="Sylfaen" w:eastAsia="Times New Roman" w:hAnsi="Sylfaen" w:cs="Calibri"/>
                <w:b/>
              </w:rPr>
              <w:t>9</w:t>
            </w:r>
            <w:r w:rsidR="00607730">
              <w:rPr>
                <w:rFonts w:ascii="Sylfaen" w:eastAsia="Times New Roman" w:hAnsi="Sylfaen" w:cs="Calibri"/>
                <w:b/>
                <w:lang w:val="ka-GE"/>
              </w:rPr>
              <w:t>0</w:t>
            </w:r>
            <w:r w:rsidRPr="00F663C8">
              <w:rPr>
                <w:rFonts w:ascii="Sylfaen" w:eastAsia="Times New Roman" w:hAnsi="Sylfaen" w:cs="Calibri"/>
                <w:b/>
              </w:rPr>
              <w:t>,</w:t>
            </w:r>
            <w:r w:rsidR="00607730">
              <w:rPr>
                <w:rFonts w:ascii="Sylfaen" w:eastAsia="Times New Roman" w:hAnsi="Sylfaen" w:cs="Calibri"/>
                <w:b/>
                <w:lang w:val="ka-GE"/>
              </w:rPr>
              <w:t>9</w:t>
            </w:r>
            <w:r w:rsidR="00BF38E7" w:rsidRPr="00F663C8">
              <w:rPr>
                <w:rFonts w:ascii="Sylfaen" w:eastAsia="Times New Roman" w:hAnsi="Sylfaen" w:cs="Calibri"/>
                <w:b/>
                <w:lang w:val="ka-GE"/>
              </w:rPr>
              <w:t xml:space="preserve"> %</w:t>
            </w:r>
          </w:p>
        </w:tc>
      </w:tr>
      <w:tr w:rsidR="00607730" w:rsidRPr="00F663C8" w:rsidTr="00607730">
        <w:trPr>
          <w:trHeight w:val="890"/>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BF38E7" w:rsidRPr="00F663C8" w:rsidRDefault="00607730" w:rsidP="007F1864">
            <w:pPr>
              <w:spacing w:after="0" w:line="240" w:lineRule="auto"/>
              <w:ind w:left="-90" w:firstLine="284"/>
              <w:jc w:val="both"/>
              <w:rPr>
                <w:rFonts w:ascii="Sylfaen" w:eastAsia="Times New Roman" w:hAnsi="Sylfaen" w:cs="Calibri"/>
                <w:lang w:val="ka-GE"/>
              </w:rPr>
            </w:pPr>
            <w:r>
              <w:rPr>
                <w:rFonts w:ascii="Sylfaen" w:eastAsia="Times New Roman" w:hAnsi="Sylfaen" w:cs="Calibri"/>
                <w:lang w:val="ka-GE"/>
              </w:rPr>
              <w:t>4</w:t>
            </w:r>
          </w:p>
        </w:tc>
        <w:tc>
          <w:tcPr>
            <w:tcW w:w="3860" w:type="dxa"/>
            <w:tcBorders>
              <w:top w:val="nil"/>
              <w:left w:val="nil"/>
              <w:bottom w:val="single" w:sz="4" w:space="0" w:color="5A5A5A"/>
              <w:right w:val="single" w:sz="4" w:space="0" w:color="5A5A5A"/>
            </w:tcBorders>
            <w:shd w:val="clear" w:color="auto" w:fill="auto"/>
            <w:noWrap/>
            <w:vAlign w:val="center"/>
            <w:hideMark/>
          </w:tcPr>
          <w:p w:rsidR="00BF38E7" w:rsidRPr="00F663C8" w:rsidRDefault="00BF38E7" w:rsidP="00607730">
            <w:pPr>
              <w:spacing w:line="240" w:lineRule="auto"/>
              <w:ind w:left="-90"/>
              <w:rPr>
                <w:rFonts w:ascii="Sylfaen" w:hAnsi="Sylfaen" w:cs="Sylfaen"/>
                <w:sz w:val="20"/>
              </w:rPr>
            </w:pPr>
            <w:r w:rsidRPr="00F663C8">
              <w:rPr>
                <w:rFonts w:ascii="Sylfaen" w:hAnsi="Sylfaen" w:cs="Sylfaen"/>
                <w:sz w:val="20"/>
              </w:rPr>
              <w:t>მწვრთნელთა, მსაჯთა და სპორტსმენთა სოციალური  მხარდაჭერა და წახალისება</w:t>
            </w:r>
          </w:p>
        </w:tc>
        <w:tc>
          <w:tcPr>
            <w:tcW w:w="1955" w:type="dxa"/>
            <w:tcBorders>
              <w:top w:val="nil"/>
              <w:left w:val="nil"/>
              <w:bottom w:val="single" w:sz="4" w:space="0" w:color="5A5A5A"/>
              <w:right w:val="single" w:sz="4" w:space="0" w:color="5A5A5A"/>
            </w:tcBorders>
            <w:shd w:val="clear" w:color="auto" w:fill="auto"/>
            <w:noWrap/>
            <w:vAlign w:val="center"/>
            <w:hideMark/>
          </w:tcPr>
          <w:p w:rsidR="00BF38E7" w:rsidRPr="00607730" w:rsidRDefault="00607730" w:rsidP="00607730">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33 250</w:t>
            </w:r>
          </w:p>
        </w:tc>
        <w:tc>
          <w:tcPr>
            <w:tcW w:w="1660" w:type="dxa"/>
            <w:tcBorders>
              <w:top w:val="nil"/>
              <w:left w:val="nil"/>
              <w:bottom w:val="single" w:sz="4" w:space="0" w:color="5A5A5A"/>
              <w:right w:val="single" w:sz="4" w:space="0" w:color="5A5A5A"/>
            </w:tcBorders>
            <w:shd w:val="clear" w:color="auto" w:fill="auto"/>
            <w:noWrap/>
            <w:vAlign w:val="center"/>
            <w:hideMark/>
          </w:tcPr>
          <w:p w:rsidR="00BF38E7" w:rsidRPr="00607730" w:rsidRDefault="00607730" w:rsidP="00A15B28">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29 76</w:t>
            </w:r>
            <w:r w:rsidR="00A15B28">
              <w:rPr>
                <w:rFonts w:ascii="Sylfaen" w:eastAsia="Times New Roman" w:hAnsi="Sylfaen" w:cs="Calibri"/>
                <w:lang w:val="ka-GE"/>
              </w:rPr>
              <w:t>2</w:t>
            </w:r>
          </w:p>
        </w:tc>
        <w:tc>
          <w:tcPr>
            <w:tcW w:w="1780" w:type="dxa"/>
            <w:tcBorders>
              <w:top w:val="nil"/>
              <w:left w:val="nil"/>
              <w:bottom w:val="single" w:sz="4" w:space="0" w:color="5A5A5A"/>
              <w:right w:val="single" w:sz="4" w:space="0" w:color="5A5A5A"/>
            </w:tcBorders>
            <w:shd w:val="clear" w:color="auto" w:fill="auto"/>
            <w:noWrap/>
            <w:vAlign w:val="center"/>
            <w:hideMark/>
          </w:tcPr>
          <w:p w:rsidR="00BF38E7" w:rsidRPr="00F663C8" w:rsidRDefault="00607730" w:rsidP="00607730">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89,5</w:t>
            </w:r>
            <w:r w:rsidR="00BF38E7" w:rsidRPr="00F663C8">
              <w:rPr>
                <w:rFonts w:ascii="Sylfaen" w:eastAsia="Times New Roman" w:hAnsi="Sylfaen" w:cs="Calibri"/>
                <w:b/>
                <w:lang w:val="ka-GE"/>
              </w:rPr>
              <w:t xml:space="preserve"> %</w:t>
            </w:r>
          </w:p>
        </w:tc>
      </w:tr>
      <w:tr w:rsidR="00607730" w:rsidRPr="00F663C8" w:rsidTr="00607730">
        <w:trPr>
          <w:trHeight w:val="575"/>
        </w:trPr>
        <w:tc>
          <w:tcPr>
            <w:tcW w:w="700" w:type="dxa"/>
            <w:tcBorders>
              <w:top w:val="single" w:sz="4" w:space="0" w:color="auto"/>
              <w:left w:val="single" w:sz="4" w:space="0" w:color="5A5A5A"/>
              <w:bottom w:val="single" w:sz="4" w:space="0" w:color="5A5A5A"/>
              <w:right w:val="single" w:sz="4" w:space="0" w:color="5A5A5A"/>
            </w:tcBorders>
            <w:shd w:val="clear" w:color="auto" w:fill="auto"/>
            <w:noWrap/>
            <w:vAlign w:val="center"/>
            <w:hideMark/>
          </w:tcPr>
          <w:p w:rsidR="00BF38E7" w:rsidRPr="00F663C8" w:rsidRDefault="00BF38E7" w:rsidP="007F1864">
            <w:pPr>
              <w:spacing w:after="0" w:line="240" w:lineRule="auto"/>
              <w:ind w:left="-90" w:firstLine="284"/>
              <w:jc w:val="both"/>
              <w:rPr>
                <w:rFonts w:ascii="Calibri" w:eastAsia="Times New Roman" w:hAnsi="Calibri" w:cs="Calibri"/>
              </w:rPr>
            </w:pPr>
          </w:p>
        </w:tc>
        <w:tc>
          <w:tcPr>
            <w:tcW w:w="3860" w:type="dxa"/>
            <w:tcBorders>
              <w:top w:val="single" w:sz="4" w:space="0" w:color="auto"/>
              <w:left w:val="nil"/>
              <w:bottom w:val="single" w:sz="4" w:space="0" w:color="5A5A5A"/>
              <w:right w:val="single" w:sz="4" w:space="0" w:color="5A5A5A"/>
            </w:tcBorders>
            <w:shd w:val="clear" w:color="auto" w:fill="auto"/>
            <w:noWrap/>
            <w:vAlign w:val="bottom"/>
            <w:hideMark/>
          </w:tcPr>
          <w:p w:rsidR="00BF38E7" w:rsidRPr="00F663C8" w:rsidRDefault="00BF38E7" w:rsidP="007F1864">
            <w:pPr>
              <w:spacing w:line="240" w:lineRule="auto"/>
              <w:ind w:left="-90" w:firstLine="284"/>
              <w:jc w:val="both"/>
              <w:rPr>
                <w:rFonts w:ascii="Calibri" w:hAnsi="Calibri" w:cs="Calibri"/>
                <w:b/>
                <w:bCs/>
                <w:sz w:val="20"/>
                <w:lang w:val="ka-GE"/>
              </w:rPr>
            </w:pPr>
            <w:r w:rsidRPr="00F663C8">
              <w:rPr>
                <w:rFonts w:ascii="Sylfaen" w:hAnsi="Sylfaen" w:cs="Sylfaen"/>
                <w:b/>
                <w:bCs/>
                <w:sz w:val="20"/>
              </w:rPr>
              <w:t>სულ</w:t>
            </w:r>
            <w:r w:rsidRPr="00F663C8">
              <w:rPr>
                <w:rFonts w:ascii="Calibri" w:hAnsi="Calibri" w:cs="Calibri"/>
                <w:b/>
                <w:bCs/>
                <w:sz w:val="20"/>
              </w:rPr>
              <w:t xml:space="preserve"> </w:t>
            </w:r>
            <w:r w:rsidRPr="00F663C8">
              <w:rPr>
                <w:rFonts w:ascii="Sylfaen" w:hAnsi="Sylfaen" w:cs="Sylfaen"/>
                <w:b/>
                <w:bCs/>
                <w:sz w:val="20"/>
                <w:lang w:val="ka-GE"/>
              </w:rPr>
              <w:t xml:space="preserve"> ჯამი:</w:t>
            </w:r>
          </w:p>
        </w:tc>
        <w:tc>
          <w:tcPr>
            <w:tcW w:w="1955" w:type="dxa"/>
            <w:tcBorders>
              <w:top w:val="single" w:sz="4" w:space="0" w:color="auto"/>
              <w:left w:val="nil"/>
              <w:bottom w:val="single" w:sz="4" w:space="0" w:color="5A5A5A"/>
              <w:right w:val="single" w:sz="4" w:space="0" w:color="5A5A5A"/>
            </w:tcBorders>
            <w:shd w:val="clear" w:color="auto" w:fill="auto"/>
            <w:noWrap/>
            <w:vAlign w:val="center"/>
            <w:hideMark/>
          </w:tcPr>
          <w:p w:rsidR="00BF38E7" w:rsidRPr="00607730" w:rsidRDefault="00607730" w:rsidP="00607730">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513 250</w:t>
            </w:r>
          </w:p>
        </w:tc>
        <w:tc>
          <w:tcPr>
            <w:tcW w:w="1660" w:type="dxa"/>
            <w:tcBorders>
              <w:top w:val="single" w:sz="4" w:space="0" w:color="auto"/>
              <w:left w:val="nil"/>
              <w:bottom w:val="single" w:sz="4" w:space="0" w:color="5A5A5A"/>
              <w:right w:val="single" w:sz="4" w:space="0" w:color="5A5A5A"/>
            </w:tcBorders>
            <w:shd w:val="clear" w:color="auto" w:fill="auto"/>
            <w:noWrap/>
            <w:vAlign w:val="center"/>
            <w:hideMark/>
          </w:tcPr>
          <w:p w:rsidR="00BF38E7" w:rsidRPr="00607730" w:rsidRDefault="006E1C83" w:rsidP="00607730">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488 681</w:t>
            </w:r>
          </w:p>
        </w:tc>
        <w:tc>
          <w:tcPr>
            <w:tcW w:w="1780" w:type="dxa"/>
            <w:tcBorders>
              <w:top w:val="single" w:sz="4" w:space="0" w:color="auto"/>
              <w:left w:val="nil"/>
              <w:bottom w:val="single" w:sz="4" w:space="0" w:color="5A5A5A"/>
              <w:right w:val="single" w:sz="4" w:space="0" w:color="5A5A5A"/>
            </w:tcBorders>
            <w:shd w:val="clear" w:color="auto" w:fill="auto"/>
            <w:noWrap/>
            <w:vAlign w:val="center"/>
            <w:hideMark/>
          </w:tcPr>
          <w:p w:rsidR="00BF38E7" w:rsidRPr="00F663C8" w:rsidRDefault="00607730" w:rsidP="006E1C83">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95,</w:t>
            </w:r>
            <w:r w:rsidR="006E1C83">
              <w:rPr>
                <w:rFonts w:ascii="Sylfaen" w:eastAsia="Times New Roman" w:hAnsi="Sylfaen" w:cs="Calibri"/>
                <w:b/>
                <w:sz w:val="20"/>
                <w:lang w:val="ka-GE"/>
              </w:rPr>
              <w:t>2</w:t>
            </w:r>
            <w:r w:rsidR="00F663C8" w:rsidRPr="00F663C8">
              <w:rPr>
                <w:rFonts w:ascii="Sylfaen" w:eastAsia="Times New Roman" w:hAnsi="Sylfaen" w:cs="Calibri"/>
                <w:b/>
                <w:sz w:val="20"/>
              </w:rPr>
              <w:t xml:space="preserve"> %</w:t>
            </w:r>
          </w:p>
        </w:tc>
      </w:tr>
    </w:tbl>
    <w:p w:rsidR="00BF38E7" w:rsidRPr="00EC457A" w:rsidRDefault="00BF38E7" w:rsidP="007F1864">
      <w:pPr>
        <w:spacing w:after="160" w:line="240" w:lineRule="auto"/>
        <w:ind w:left="-90" w:firstLine="284"/>
        <w:jc w:val="both"/>
        <w:rPr>
          <w:rFonts w:ascii="Sylfaen" w:eastAsia="Calibri" w:hAnsi="Sylfaen" w:cs="Sylfaen"/>
          <w:b/>
          <w:sz w:val="14"/>
          <w:lang w:val="ka-GE"/>
        </w:rPr>
      </w:pPr>
    </w:p>
    <w:p w:rsidR="003235AD" w:rsidRPr="00F663C8" w:rsidRDefault="003235AD" w:rsidP="007F1864">
      <w:pPr>
        <w:spacing w:after="0" w:line="240" w:lineRule="auto"/>
        <w:ind w:left="-90" w:firstLine="284"/>
        <w:jc w:val="both"/>
        <w:rPr>
          <w:rFonts w:ascii="Sylfaen" w:eastAsia="Calibri" w:hAnsi="Sylfaen" w:cs="Sylfaen"/>
          <w:b/>
        </w:rPr>
      </w:pPr>
      <w:bookmarkStart w:id="0" w:name="_GoBack"/>
      <w:bookmarkEnd w:id="0"/>
      <w:r w:rsidRPr="00F663C8">
        <w:rPr>
          <w:rFonts w:ascii="Sylfaen" w:eastAsia="Calibri" w:hAnsi="Sylfaen" w:cs="Sylfaen"/>
          <w:b/>
          <w:lang w:val="ka-GE"/>
        </w:rPr>
        <w:t xml:space="preserve"> </w:t>
      </w:r>
      <w:r w:rsidR="004109A0">
        <w:rPr>
          <w:rFonts w:ascii="Sylfaen" w:eastAsia="Calibri" w:hAnsi="Sylfaen" w:cs="Sylfaen"/>
          <w:b/>
          <w:lang w:val="ka-GE"/>
        </w:rPr>
        <w:t>პროგრამა</w:t>
      </w:r>
      <w:r w:rsidRPr="00F663C8">
        <w:rPr>
          <w:rFonts w:ascii="Sylfaen" w:eastAsia="Calibri" w:hAnsi="Sylfaen" w:cs="Sylfaen"/>
          <w:b/>
          <w:lang w:val="ka-GE"/>
        </w:rPr>
        <w:t xml:space="preserve"> - სპორტის ხელშეწყობის  ფარგლებში ხორციელდება ექვსი ქვეპროგრამა:</w:t>
      </w:r>
    </w:p>
    <w:p w:rsidR="00E57929" w:rsidRPr="004109A0" w:rsidRDefault="003235AD" w:rsidP="007F1864">
      <w:pPr>
        <w:spacing w:after="0" w:line="240" w:lineRule="auto"/>
        <w:ind w:left="-90" w:firstLine="284"/>
        <w:jc w:val="both"/>
        <w:rPr>
          <w:rFonts w:ascii="Sylfaen" w:eastAsia="Calibri" w:hAnsi="Sylfaen" w:cs="Sylfaen"/>
          <w:i/>
          <w:u w:val="single"/>
          <w:lang w:val="ka-GE"/>
        </w:rPr>
      </w:pPr>
      <w:r w:rsidRPr="004109A0">
        <w:rPr>
          <w:rFonts w:ascii="Sylfaen" w:eastAsia="Calibri" w:hAnsi="Sylfaen" w:cs="Sylfaen"/>
          <w:i/>
          <w:u w:val="single"/>
          <w:lang w:val="ka-GE"/>
        </w:rPr>
        <w:t>ქვეპროგრამ</w:t>
      </w:r>
      <w:r w:rsidR="004109A0">
        <w:rPr>
          <w:rFonts w:ascii="Sylfaen" w:eastAsia="Calibri" w:hAnsi="Sylfaen" w:cs="Sylfaen"/>
          <w:i/>
          <w:u w:val="single"/>
          <w:lang w:val="ka-GE"/>
        </w:rPr>
        <w:t>ა</w:t>
      </w:r>
      <w:r w:rsidRPr="004109A0">
        <w:rPr>
          <w:rFonts w:ascii="Sylfaen" w:eastAsia="Calibri" w:hAnsi="Sylfaen" w:cs="Sylfaen"/>
          <w:i/>
          <w:u w:val="single"/>
          <w:lang w:val="ka-GE"/>
        </w:rPr>
        <w:t xml:space="preserve"> -  სპორტული ღონისძიებები </w:t>
      </w:r>
    </w:p>
    <w:p w:rsidR="00E67E13" w:rsidRPr="004109A0" w:rsidRDefault="00E67E13" w:rsidP="007F1864">
      <w:pPr>
        <w:spacing w:after="0" w:line="240" w:lineRule="auto"/>
        <w:ind w:left="-90" w:firstLine="284"/>
        <w:jc w:val="both"/>
        <w:rPr>
          <w:rFonts w:ascii="Sylfaen" w:eastAsia="Calibri" w:hAnsi="Sylfaen" w:cs="Sylfaen"/>
          <w:i/>
          <w:u w:val="single"/>
          <w:lang w:val="ka-GE"/>
        </w:rPr>
      </w:pPr>
    </w:p>
    <w:p w:rsidR="003235AD" w:rsidRPr="00F663C8" w:rsidRDefault="003235AD" w:rsidP="007F1864">
      <w:pPr>
        <w:spacing w:after="0" w:line="240" w:lineRule="auto"/>
        <w:ind w:left="-90" w:firstLine="284"/>
        <w:jc w:val="both"/>
        <w:rPr>
          <w:rFonts w:ascii="Sylfaen" w:eastAsia="Calibri" w:hAnsi="Sylfaen" w:cs="Sylfaen"/>
          <w:highlight w:val="cyan"/>
          <w:lang w:val="ka-GE"/>
        </w:rPr>
      </w:pPr>
      <w:r w:rsidRPr="00F663C8">
        <w:rPr>
          <w:rFonts w:ascii="Sylfaen" w:eastAsia="Calibri" w:hAnsi="Sylfaen" w:cs="Sylfaen"/>
          <w:lang w:val="ka-GE"/>
        </w:rPr>
        <w:t xml:space="preserve">საანგარიშო პერიოდის დაზუსტებული გეგმა შეადგენს </w:t>
      </w:r>
      <w:r w:rsidR="00C51C1F">
        <w:rPr>
          <w:rFonts w:ascii="Sylfaen" w:eastAsia="Calibri" w:hAnsi="Sylfaen" w:cs="Sylfaen"/>
          <w:lang w:val="ka-GE"/>
        </w:rPr>
        <w:t>270 000</w:t>
      </w:r>
      <w:r w:rsidRPr="00F663C8">
        <w:rPr>
          <w:rFonts w:ascii="Sylfaen" w:eastAsia="Calibri" w:hAnsi="Sylfaen" w:cs="Sylfaen"/>
          <w:lang w:val="ka-GE"/>
        </w:rPr>
        <w:t xml:space="preserve"> ლარს, საკასო ხარჯი </w:t>
      </w:r>
      <w:r w:rsidR="00813EF0">
        <w:rPr>
          <w:rFonts w:ascii="Sylfaen" w:eastAsia="Calibri" w:hAnsi="Sylfaen" w:cs="Sylfaen"/>
          <w:lang w:val="ka-GE"/>
        </w:rPr>
        <w:t xml:space="preserve">  </w:t>
      </w:r>
      <w:r w:rsidR="00C51C1F">
        <w:rPr>
          <w:rFonts w:ascii="Sylfaen" w:eastAsia="Calibri" w:hAnsi="Sylfaen" w:cs="Sylfaen"/>
          <w:lang w:val="ka-GE"/>
        </w:rPr>
        <w:t>268 378</w:t>
      </w:r>
      <w:r w:rsidRPr="00F663C8">
        <w:rPr>
          <w:rFonts w:ascii="Sylfaen" w:eastAsia="Calibri" w:hAnsi="Sylfaen" w:cs="Sylfaen"/>
          <w:lang w:val="ka-GE"/>
        </w:rPr>
        <w:t xml:space="preserve"> ლარს. </w:t>
      </w:r>
    </w:p>
    <w:p w:rsidR="00273860" w:rsidRDefault="00273860" w:rsidP="00273860">
      <w:pPr>
        <w:spacing w:after="0" w:line="240" w:lineRule="auto"/>
        <w:ind w:left="-90" w:firstLine="284"/>
        <w:jc w:val="both"/>
        <w:rPr>
          <w:rFonts w:ascii="Sylfaen" w:hAnsi="Sylfaen"/>
          <w:lang w:val="ka-GE"/>
        </w:rPr>
      </w:pPr>
      <w:r w:rsidRPr="00273860">
        <w:rPr>
          <w:rFonts w:ascii="Sylfaen" w:hAnsi="Sylfaen"/>
          <w:lang w:val="ka-GE"/>
        </w:rPr>
        <w:t>ქვეპროგრამით დაფინანსდა  აჭარის ჩემპიონატების, პირველობებისა და სასწავლო-საწვრთნო შეკრებების ჩატარება, მსოფლიო და ევროპის ჩემპიონატებში, სხვადასხვა საერთაშორისო და რესპუბლიკურ ტურნირებში აჭარის გუნდებისა და სპორტსმენების მონაწილეობა.  საანგარიშო პერიოდში კალენდარული გეგმის თანახმად ჩატარდა აჭარაში მოქმედი ფედერაციების 143 ღონისძიება.</w:t>
      </w:r>
      <w:r>
        <w:rPr>
          <w:rFonts w:ascii="Sylfaen" w:hAnsi="Sylfaen"/>
          <w:lang w:val="ka-GE"/>
        </w:rPr>
        <w:t xml:space="preserve"> ხოლო, რაც შეეხება 1 622 ლარი ათვისებული იქნება შემდეგ კვარტალში. </w:t>
      </w:r>
    </w:p>
    <w:p w:rsidR="00273860" w:rsidRDefault="00273860" w:rsidP="00273860">
      <w:pPr>
        <w:spacing w:after="0" w:line="240" w:lineRule="auto"/>
        <w:ind w:left="-90" w:firstLine="284"/>
        <w:jc w:val="both"/>
        <w:rPr>
          <w:rFonts w:ascii="Sylfaen" w:hAnsi="Sylfaen"/>
          <w:lang w:val="ka-GE"/>
        </w:rPr>
      </w:pPr>
    </w:p>
    <w:p w:rsidR="00273860" w:rsidRPr="00D17C47" w:rsidRDefault="00273860" w:rsidP="00273860">
      <w:pPr>
        <w:spacing w:after="0" w:line="240" w:lineRule="auto"/>
        <w:ind w:left="-90" w:firstLine="284"/>
        <w:jc w:val="both"/>
        <w:rPr>
          <w:rFonts w:ascii="Sylfaen" w:hAnsi="Sylfaen" w:cs="Sylfaen"/>
          <w:lang w:val="ka-GE"/>
        </w:rPr>
      </w:pPr>
      <w:r w:rsidRPr="00D17C47">
        <w:rPr>
          <w:rFonts w:ascii="Sylfaen" w:hAnsi="Sylfaen" w:cs="Sylfaen"/>
          <w:lang w:val="ka-GE"/>
        </w:rPr>
        <w:t>ქვეპროგრამა ხორციელდ</w:t>
      </w:r>
      <w:r>
        <w:rPr>
          <w:rFonts w:ascii="Sylfaen" w:hAnsi="Sylfaen" w:cs="Sylfaen"/>
          <w:lang w:val="ka-GE"/>
        </w:rPr>
        <w:t>ებ</w:t>
      </w:r>
      <w:r w:rsidRPr="00D17C47">
        <w:rPr>
          <w:rFonts w:ascii="Sylfaen" w:hAnsi="Sylfaen" w:cs="Sylfaen"/>
          <w:lang w:val="ka-GE"/>
        </w:rPr>
        <w:t>ა დაბრკოლებების გარეშე.</w:t>
      </w:r>
    </w:p>
    <w:p w:rsidR="00273860" w:rsidRDefault="00273860" w:rsidP="00273860">
      <w:pPr>
        <w:spacing w:after="0" w:line="240" w:lineRule="auto"/>
        <w:ind w:left="-90" w:firstLine="284"/>
        <w:jc w:val="both"/>
        <w:rPr>
          <w:rFonts w:ascii="Sylfaen" w:hAnsi="Sylfaen" w:cs="Sylfaen"/>
          <w:lang w:val="ka-GE"/>
        </w:rPr>
      </w:pPr>
    </w:p>
    <w:p w:rsidR="00273860" w:rsidRDefault="00273860" w:rsidP="00273860">
      <w:pPr>
        <w:spacing w:after="0" w:line="240" w:lineRule="auto"/>
        <w:ind w:left="-90" w:firstLine="284"/>
        <w:jc w:val="both"/>
        <w:rPr>
          <w:rFonts w:ascii="Sylfaen" w:hAnsi="Sylfaen"/>
          <w:lang w:val="ka-GE"/>
        </w:rPr>
      </w:pPr>
      <w:r w:rsidRPr="00E76438">
        <w:rPr>
          <w:rFonts w:ascii="Sylfaen" w:hAnsi="Sylfaen" w:cs="Sylfaen"/>
          <w:lang w:val="ka-GE"/>
        </w:rPr>
        <w:t>შესრულების</w:t>
      </w:r>
      <w:r w:rsidRPr="00E76438">
        <w:rPr>
          <w:rFonts w:ascii="Sylfaen" w:hAnsi="Sylfaen"/>
          <w:lang w:val="ka-GE"/>
        </w:rPr>
        <w:t xml:space="preserve"> </w:t>
      </w:r>
      <w:r w:rsidRPr="00E76438">
        <w:rPr>
          <w:rFonts w:ascii="Sylfaen" w:hAnsi="Sylfaen" w:cs="Sylfaen"/>
          <w:lang w:val="ka-GE"/>
        </w:rPr>
        <w:t>პროცენტი</w:t>
      </w:r>
      <w:r w:rsidRPr="00E76438">
        <w:rPr>
          <w:rFonts w:ascii="Sylfaen" w:hAnsi="Sylfaen"/>
          <w:lang w:val="ka-GE"/>
        </w:rPr>
        <w:t xml:space="preserve"> </w:t>
      </w:r>
      <w:r>
        <w:rPr>
          <w:rFonts w:ascii="Sylfaen" w:hAnsi="Sylfaen" w:cs="Sylfaen"/>
          <w:lang w:val="ka-GE"/>
        </w:rPr>
        <w:t xml:space="preserve">საანგარიშო </w:t>
      </w:r>
      <w:r w:rsidRPr="00E76438">
        <w:rPr>
          <w:rFonts w:ascii="Sylfaen" w:hAnsi="Sylfaen"/>
          <w:lang w:val="ka-GE"/>
        </w:rPr>
        <w:t xml:space="preserve"> </w:t>
      </w:r>
      <w:r w:rsidRPr="00E76438">
        <w:rPr>
          <w:rFonts w:ascii="Sylfaen" w:hAnsi="Sylfaen" w:cs="Sylfaen"/>
          <w:lang w:val="ka-GE"/>
        </w:rPr>
        <w:t xml:space="preserve">გეგმასთან: </w:t>
      </w:r>
      <w:r>
        <w:rPr>
          <w:rFonts w:ascii="Sylfaen" w:hAnsi="Sylfaen" w:cs="Sylfaen"/>
          <w:lang w:val="ka-GE"/>
        </w:rPr>
        <w:t xml:space="preserve">94,9 </w:t>
      </w:r>
      <w:r w:rsidRPr="00E76438">
        <w:rPr>
          <w:rFonts w:ascii="Sylfaen" w:hAnsi="Sylfaen"/>
          <w:lang w:val="ka-GE"/>
        </w:rPr>
        <w:t>%</w:t>
      </w:r>
    </w:p>
    <w:p w:rsidR="00273860" w:rsidRPr="00F86B4E" w:rsidRDefault="00273860" w:rsidP="00273860">
      <w:pPr>
        <w:spacing w:after="0" w:line="240" w:lineRule="auto"/>
        <w:ind w:left="-90" w:firstLine="284"/>
        <w:jc w:val="both"/>
        <w:rPr>
          <w:rFonts w:ascii="Sylfaen" w:hAnsi="Sylfaen"/>
          <w:lang w:val="ka-GE"/>
        </w:rPr>
      </w:pPr>
    </w:p>
    <w:p w:rsidR="00273860" w:rsidRDefault="00273860" w:rsidP="00273860">
      <w:pPr>
        <w:spacing w:after="0" w:line="240" w:lineRule="auto"/>
        <w:ind w:left="-90" w:firstLine="284"/>
        <w:jc w:val="both"/>
        <w:rPr>
          <w:rFonts w:ascii="Sylfaen" w:hAnsi="Sylfaen"/>
          <w:lang w:val="ka-GE"/>
        </w:rPr>
      </w:pPr>
      <w:r>
        <w:rPr>
          <w:rFonts w:ascii="Sylfaen" w:hAnsi="Sylfaen" w:cs="Sylfaen"/>
          <w:lang w:val="ka-GE"/>
        </w:rPr>
        <w:t xml:space="preserve"> </w:t>
      </w:r>
      <w:r w:rsidRPr="00E76438">
        <w:rPr>
          <w:rFonts w:ascii="Sylfaen" w:hAnsi="Sylfaen" w:cs="Sylfaen"/>
          <w:lang w:val="ka-GE"/>
        </w:rPr>
        <w:t>შესრულების</w:t>
      </w:r>
      <w:r w:rsidRPr="00E76438">
        <w:rPr>
          <w:rFonts w:ascii="Sylfaen" w:hAnsi="Sylfaen"/>
          <w:lang w:val="ka-GE"/>
        </w:rPr>
        <w:t xml:space="preserve"> </w:t>
      </w:r>
      <w:r w:rsidRPr="00E76438">
        <w:rPr>
          <w:rFonts w:ascii="Sylfaen" w:hAnsi="Sylfaen" w:cs="Sylfaen"/>
          <w:lang w:val="ka-GE"/>
        </w:rPr>
        <w:t>პროცენტი</w:t>
      </w:r>
      <w:r w:rsidRPr="00E76438">
        <w:rPr>
          <w:rFonts w:ascii="Sylfaen" w:hAnsi="Sylfaen"/>
          <w:lang w:val="ka-GE"/>
        </w:rPr>
        <w:t xml:space="preserve"> </w:t>
      </w:r>
      <w:r w:rsidRPr="00E76438">
        <w:rPr>
          <w:rFonts w:ascii="Sylfaen" w:hAnsi="Sylfaen" w:cs="Sylfaen"/>
          <w:lang w:val="ka-GE"/>
        </w:rPr>
        <w:t>წლიურ</w:t>
      </w:r>
      <w:r w:rsidRPr="00E76438">
        <w:rPr>
          <w:rFonts w:ascii="Sylfaen" w:hAnsi="Sylfaen"/>
          <w:lang w:val="ka-GE"/>
        </w:rPr>
        <w:t xml:space="preserve"> </w:t>
      </w:r>
      <w:r w:rsidRPr="00E76438">
        <w:rPr>
          <w:rFonts w:ascii="Sylfaen" w:hAnsi="Sylfaen" w:cs="Sylfaen"/>
          <w:lang w:val="ka-GE"/>
        </w:rPr>
        <w:t xml:space="preserve">გეგმასთან: </w:t>
      </w:r>
      <w:r>
        <w:rPr>
          <w:rFonts w:ascii="Sylfaen" w:hAnsi="Sylfaen" w:cs="Sylfaen"/>
          <w:lang w:val="ka-GE"/>
        </w:rPr>
        <w:t xml:space="preserve">22,0 </w:t>
      </w:r>
      <w:r w:rsidRPr="00E76438">
        <w:rPr>
          <w:rFonts w:ascii="Sylfaen" w:hAnsi="Sylfaen"/>
          <w:lang w:val="ka-GE"/>
        </w:rPr>
        <w:t>%</w:t>
      </w:r>
    </w:p>
    <w:p w:rsidR="00273860" w:rsidRDefault="00273860" w:rsidP="00273860">
      <w:pPr>
        <w:spacing w:after="160" w:line="240" w:lineRule="auto"/>
        <w:ind w:left="-90" w:firstLine="284"/>
        <w:jc w:val="both"/>
        <w:rPr>
          <w:rFonts w:ascii="Sylfaen" w:eastAsia="Calibri" w:hAnsi="Sylfaen" w:cs="Sylfaen"/>
          <w:color w:val="C00000"/>
          <w:lang w:val="ka-GE"/>
        </w:rPr>
      </w:pPr>
    </w:p>
    <w:p w:rsidR="00273860" w:rsidRDefault="00273860" w:rsidP="00273860">
      <w:pPr>
        <w:spacing w:after="160" w:line="240" w:lineRule="auto"/>
        <w:ind w:left="-90" w:firstLine="284"/>
        <w:jc w:val="both"/>
        <w:rPr>
          <w:rFonts w:ascii="Sylfaen" w:eastAsia="Calibri" w:hAnsi="Sylfaen" w:cs="Sylfaen"/>
          <w:color w:val="C00000"/>
          <w:lang w:val="ka-GE"/>
        </w:rPr>
      </w:pPr>
    </w:p>
    <w:p w:rsidR="00486EC6" w:rsidRPr="00B2452C" w:rsidRDefault="00486EC6" w:rsidP="007F1864">
      <w:pPr>
        <w:spacing w:after="0" w:line="240" w:lineRule="auto"/>
        <w:ind w:left="-90" w:firstLine="284"/>
        <w:jc w:val="both"/>
        <w:rPr>
          <w:rFonts w:ascii="Sylfaen" w:hAnsi="Sylfaen"/>
          <w:color w:val="FF0000"/>
        </w:rPr>
      </w:pPr>
    </w:p>
    <w:p w:rsidR="00E57929" w:rsidRPr="004109A0" w:rsidRDefault="003235AD" w:rsidP="007F1864">
      <w:pPr>
        <w:spacing w:after="0" w:line="240" w:lineRule="auto"/>
        <w:ind w:left="-90" w:firstLine="284"/>
        <w:jc w:val="both"/>
        <w:rPr>
          <w:rFonts w:ascii="Sylfaen" w:hAnsi="Sylfaen" w:cs="Sylfaen"/>
          <w:i/>
          <w:u w:val="single"/>
          <w:lang w:val="ka-GE"/>
        </w:rPr>
      </w:pPr>
      <w:r w:rsidRPr="004109A0">
        <w:rPr>
          <w:rFonts w:ascii="Sylfaen" w:eastAsia="Calibri" w:hAnsi="Sylfaen" w:cs="Sylfaen"/>
          <w:i/>
          <w:u w:val="single"/>
          <w:lang w:val="ka-GE"/>
        </w:rPr>
        <w:lastRenderedPageBreak/>
        <w:t>ქვეპროგრამ</w:t>
      </w:r>
      <w:r w:rsidR="004109A0">
        <w:rPr>
          <w:rFonts w:ascii="Sylfaen" w:eastAsia="Calibri" w:hAnsi="Sylfaen" w:cs="Sylfaen"/>
          <w:i/>
          <w:u w:val="single"/>
          <w:lang w:val="ka-GE"/>
        </w:rPr>
        <w:t>ა</w:t>
      </w:r>
      <w:r w:rsidRPr="004109A0">
        <w:rPr>
          <w:rFonts w:ascii="Sylfaen" w:eastAsia="Calibri" w:hAnsi="Sylfaen" w:cs="Sylfaen"/>
          <w:i/>
          <w:u w:val="single"/>
          <w:lang w:val="ka-GE"/>
        </w:rPr>
        <w:t xml:space="preserve"> -  </w:t>
      </w:r>
      <w:r w:rsidRPr="004109A0">
        <w:rPr>
          <w:rFonts w:ascii="Sylfaen" w:hAnsi="Sylfaen" w:cs="Sylfaen"/>
          <w:i/>
          <w:u w:val="single"/>
        </w:rPr>
        <w:t xml:space="preserve">აჭარის ნაკრები გუნდების წევრთა, მთავარ და პირად მწვრთნელთა მიერ მიღწეული განსაკუთრებული წარმატებების წასახალისებლად ერთჯერადი ფულადი ჯილდოები </w:t>
      </w:r>
    </w:p>
    <w:p w:rsidR="00181A68" w:rsidRDefault="00181A68" w:rsidP="007F1864">
      <w:pPr>
        <w:spacing w:after="0" w:line="240" w:lineRule="auto"/>
        <w:ind w:left="-90" w:firstLine="284"/>
        <w:jc w:val="both"/>
        <w:rPr>
          <w:rFonts w:ascii="Sylfaen" w:hAnsi="Sylfaen" w:cs="Sylfaen"/>
          <w:b/>
          <w:lang w:val="ka-GE"/>
        </w:rPr>
      </w:pPr>
    </w:p>
    <w:p w:rsidR="00E67E13" w:rsidRDefault="00181A68" w:rsidP="007F1864">
      <w:pPr>
        <w:spacing w:after="0" w:line="240" w:lineRule="auto"/>
        <w:ind w:left="-90" w:firstLine="284"/>
        <w:jc w:val="both"/>
        <w:rPr>
          <w:rFonts w:ascii="Sylfaen" w:eastAsia="Calibri" w:hAnsi="Sylfaen" w:cs="Sylfaen"/>
          <w:lang w:val="ka-GE"/>
        </w:rPr>
      </w:pPr>
      <w:r w:rsidRPr="005C23BB">
        <w:rPr>
          <w:rFonts w:ascii="Sylfaen" w:hAnsi="Sylfaen" w:cs="Sylfaen"/>
          <w:b/>
          <w:lang w:val="ka-GE"/>
        </w:rPr>
        <w:t xml:space="preserve"> </w:t>
      </w:r>
      <w:r w:rsidRPr="005C23BB">
        <w:rPr>
          <w:rFonts w:ascii="Sylfaen" w:eastAsia="Calibri" w:hAnsi="Sylfaen" w:cs="Sylfaen"/>
          <w:lang w:val="ka-GE"/>
        </w:rPr>
        <w:t>საანგარიშო პერიოდის გეგმა შეადგენს</w:t>
      </w:r>
      <w:r w:rsidR="00E82E99">
        <w:rPr>
          <w:rFonts w:ascii="Sylfaen" w:eastAsia="Calibri" w:hAnsi="Sylfaen" w:cs="Sylfaen"/>
          <w:lang w:val="ka-GE"/>
        </w:rPr>
        <w:t xml:space="preserve">  70 000</w:t>
      </w:r>
      <w:r w:rsidRPr="005C23BB">
        <w:rPr>
          <w:rFonts w:ascii="Sylfaen" w:eastAsia="Calibri" w:hAnsi="Sylfaen" w:cs="Sylfaen"/>
          <w:lang w:val="ka-GE"/>
        </w:rPr>
        <w:t xml:space="preserve">  ლარს</w:t>
      </w:r>
      <w:r w:rsidRPr="005C23BB">
        <w:rPr>
          <w:rFonts w:ascii="Sylfaen" w:eastAsia="Calibri" w:hAnsi="Sylfaen" w:cs="Sylfaen"/>
        </w:rPr>
        <w:t xml:space="preserve">, </w:t>
      </w:r>
      <w:r w:rsidRPr="005C23BB">
        <w:rPr>
          <w:rFonts w:ascii="Sylfaen" w:eastAsia="Calibri" w:hAnsi="Sylfaen" w:cs="Sylfaen"/>
          <w:lang w:val="ka-GE"/>
        </w:rPr>
        <w:t xml:space="preserve">საკასო ხარჯი </w:t>
      </w:r>
      <w:r w:rsidR="00D1497E">
        <w:rPr>
          <w:rFonts w:ascii="Sylfaen" w:eastAsia="Calibri" w:hAnsi="Sylfaen" w:cs="Sylfaen"/>
          <w:lang w:val="ka-GE"/>
        </w:rPr>
        <w:t>63 240</w:t>
      </w:r>
      <w:r w:rsidR="00E82E99">
        <w:rPr>
          <w:rFonts w:ascii="Sylfaen" w:eastAsia="Calibri" w:hAnsi="Sylfaen" w:cs="Sylfaen"/>
          <w:lang w:val="ka-GE"/>
        </w:rPr>
        <w:t xml:space="preserve"> </w:t>
      </w:r>
      <w:r w:rsidRPr="005C23BB">
        <w:rPr>
          <w:rFonts w:ascii="Sylfaen" w:eastAsia="Calibri" w:hAnsi="Sylfaen" w:cs="Sylfaen"/>
          <w:lang w:val="ka-GE"/>
        </w:rPr>
        <w:t xml:space="preserve"> ლარს.  </w:t>
      </w:r>
    </w:p>
    <w:p w:rsidR="00B7775E" w:rsidRPr="005C23BB" w:rsidRDefault="00B7775E" w:rsidP="007F1864">
      <w:pPr>
        <w:spacing w:after="0" w:line="240" w:lineRule="auto"/>
        <w:ind w:left="-90" w:firstLine="284"/>
        <w:jc w:val="both"/>
        <w:rPr>
          <w:rFonts w:ascii="Sylfaen" w:hAnsi="Sylfaen" w:cs="Sylfaen"/>
          <w:b/>
          <w:lang w:val="ka-GE"/>
        </w:rPr>
      </w:pPr>
    </w:p>
    <w:p w:rsidR="00181A68" w:rsidRPr="00181A68" w:rsidRDefault="00C9448F" w:rsidP="00C9448F">
      <w:pPr>
        <w:spacing w:after="160" w:line="240" w:lineRule="auto"/>
        <w:ind w:left="-90" w:firstLine="284"/>
        <w:jc w:val="both"/>
        <w:rPr>
          <w:rFonts w:ascii="Sylfaen" w:eastAsia="Calibri" w:hAnsi="Sylfaen" w:cs="Sylfaen"/>
          <w:lang w:val="ka-GE"/>
        </w:rPr>
      </w:pPr>
      <w:r w:rsidRPr="00C9448F">
        <w:rPr>
          <w:rFonts w:ascii="Sylfaen" w:eastAsia="Calibri" w:hAnsi="Sylfaen" w:cs="Sylfaen"/>
          <w:lang w:val="ka-GE"/>
        </w:rPr>
        <w:t>ქვეპროგრამის თანახმად აჭარაში მოქმედი სპორტული ფედერაციის  წარმატებულ სპორტსმენებსა და მწვრთნელებს გადაეცემათ ერთჯერადი ფულადი ჯილდოები</w:t>
      </w:r>
      <w:r>
        <w:rPr>
          <w:rFonts w:ascii="Sylfaen" w:eastAsia="Calibri" w:hAnsi="Sylfaen" w:cs="Sylfaen"/>
          <w:lang w:val="ka-GE"/>
        </w:rPr>
        <w:t>. 3</w:t>
      </w:r>
      <w:r w:rsidRPr="00C9448F">
        <w:rPr>
          <w:rFonts w:ascii="Sylfaen" w:eastAsia="Calibri" w:hAnsi="Sylfaen" w:cs="Sylfaen"/>
          <w:lang w:val="ka-GE"/>
        </w:rPr>
        <w:t xml:space="preserve"> თვის განმავლობაში სხვადასხვა რანგის ჩემპიონატებსა თუ პირველობებში მიღწეული იქნა წარმატებები და გაცემული იქნა 80 სპორტსმენსა და მწვრთნელზე ერთჯერადი ფულადი ჯილდო.</w:t>
      </w:r>
      <w:r w:rsidR="003A78DA">
        <w:rPr>
          <w:rFonts w:ascii="Sylfaen" w:eastAsia="Calibri" w:hAnsi="Sylfaen" w:cs="Sylfaen"/>
          <w:lang w:val="ka-GE"/>
        </w:rPr>
        <w:t xml:space="preserve"> </w:t>
      </w:r>
      <w:r w:rsidR="00181A68" w:rsidRPr="00181A68">
        <w:rPr>
          <w:rFonts w:ascii="Sylfaen" w:eastAsia="Calibri" w:hAnsi="Sylfaen" w:cs="Sylfaen"/>
          <w:lang w:val="ka-GE"/>
        </w:rPr>
        <w:t>პროგრამა განხორციელდა დაბრკოლებების გარეშე.</w:t>
      </w:r>
      <w:r>
        <w:rPr>
          <w:rFonts w:ascii="Sylfaen" w:eastAsia="Calibri" w:hAnsi="Sylfaen" w:cs="Sylfaen"/>
          <w:lang w:val="ka-GE"/>
        </w:rPr>
        <w:t xml:space="preserve"> </w:t>
      </w:r>
      <w:r w:rsidR="00D1497E">
        <w:rPr>
          <w:rFonts w:ascii="Sylfaen" w:eastAsia="Calibri" w:hAnsi="Sylfaen" w:cs="Sylfaen"/>
          <w:lang w:val="ka-GE"/>
        </w:rPr>
        <w:t xml:space="preserve">6 760 </w:t>
      </w:r>
      <w:r>
        <w:rPr>
          <w:rFonts w:ascii="Sylfaen" w:eastAsia="Calibri" w:hAnsi="Sylfaen" w:cs="Sylfaen"/>
          <w:lang w:val="ka-GE"/>
        </w:rPr>
        <w:t xml:space="preserve"> ლარი ათვისებული იქნება მომდევნო პერიოდში.</w:t>
      </w:r>
    </w:p>
    <w:p w:rsidR="00C9448F" w:rsidRPr="00D17C47" w:rsidRDefault="00C9448F" w:rsidP="00C9448F">
      <w:pPr>
        <w:spacing w:after="0" w:line="240" w:lineRule="auto"/>
        <w:ind w:left="-90" w:firstLine="284"/>
        <w:jc w:val="both"/>
        <w:rPr>
          <w:rFonts w:ascii="Sylfaen" w:hAnsi="Sylfaen" w:cs="Sylfaen"/>
          <w:lang w:val="ka-GE"/>
        </w:rPr>
      </w:pPr>
      <w:r w:rsidRPr="00D17C47">
        <w:rPr>
          <w:rFonts w:ascii="Sylfaen" w:hAnsi="Sylfaen" w:cs="Sylfaen"/>
          <w:lang w:val="ka-GE"/>
        </w:rPr>
        <w:t>ქვეპროგრამა ხორციელდ</w:t>
      </w:r>
      <w:r>
        <w:rPr>
          <w:rFonts w:ascii="Sylfaen" w:hAnsi="Sylfaen" w:cs="Sylfaen"/>
          <w:lang w:val="ka-GE"/>
        </w:rPr>
        <w:t>ებ</w:t>
      </w:r>
      <w:r w:rsidRPr="00D17C47">
        <w:rPr>
          <w:rFonts w:ascii="Sylfaen" w:hAnsi="Sylfaen" w:cs="Sylfaen"/>
          <w:lang w:val="ka-GE"/>
        </w:rPr>
        <w:t>ა დაბრკოლებების გარეშე.</w:t>
      </w:r>
    </w:p>
    <w:p w:rsidR="00C9448F" w:rsidRDefault="00C9448F" w:rsidP="00C9448F">
      <w:pPr>
        <w:spacing w:after="0" w:line="240" w:lineRule="auto"/>
        <w:ind w:left="-90" w:firstLine="284"/>
        <w:jc w:val="both"/>
        <w:rPr>
          <w:rFonts w:ascii="Sylfaen" w:hAnsi="Sylfaen" w:cs="Sylfaen"/>
          <w:lang w:val="ka-GE"/>
        </w:rPr>
      </w:pPr>
    </w:p>
    <w:p w:rsidR="00C9448F" w:rsidRDefault="00C9448F" w:rsidP="00C9448F">
      <w:pPr>
        <w:spacing w:after="0" w:line="240" w:lineRule="auto"/>
        <w:ind w:left="-90" w:firstLine="284"/>
        <w:jc w:val="both"/>
        <w:rPr>
          <w:rFonts w:ascii="Sylfaen" w:hAnsi="Sylfaen"/>
          <w:lang w:val="ka-GE"/>
        </w:rPr>
      </w:pPr>
      <w:r w:rsidRPr="00E76438">
        <w:rPr>
          <w:rFonts w:ascii="Sylfaen" w:hAnsi="Sylfaen" w:cs="Sylfaen"/>
          <w:lang w:val="ka-GE"/>
        </w:rPr>
        <w:t>შესრულების</w:t>
      </w:r>
      <w:r w:rsidRPr="00E76438">
        <w:rPr>
          <w:rFonts w:ascii="Sylfaen" w:hAnsi="Sylfaen"/>
          <w:lang w:val="ka-GE"/>
        </w:rPr>
        <w:t xml:space="preserve"> </w:t>
      </w:r>
      <w:r w:rsidRPr="00E76438">
        <w:rPr>
          <w:rFonts w:ascii="Sylfaen" w:hAnsi="Sylfaen" w:cs="Sylfaen"/>
          <w:lang w:val="ka-GE"/>
        </w:rPr>
        <w:t>პროცენტი</w:t>
      </w:r>
      <w:r w:rsidRPr="00E76438">
        <w:rPr>
          <w:rFonts w:ascii="Sylfaen" w:hAnsi="Sylfaen"/>
          <w:lang w:val="ka-GE"/>
        </w:rPr>
        <w:t xml:space="preserve"> </w:t>
      </w:r>
      <w:r>
        <w:rPr>
          <w:rFonts w:ascii="Sylfaen" w:hAnsi="Sylfaen" w:cs="Sylfaen"/>
          <w:lang w:val="ka-GE"/>
        </w:rPr>
        <w:t xml:space="preserve">საანგარიშო </w:t>
      </w:r>
      <w:r w:rsidRPr="00E76438">
        <w:rPr>
          <w:rFonts w:ascii="Sylfaen" w:hAnsi="Sylfaen"/>
          <w:lang w:val="ka-GE"/>
        </w:rPr>
        <w:t xml:space="preserve"> </w:t>
      </w:r>
      <w:r w:rsidRPr="00E76438">
        <w:rPr>
          <w:rFonts w:ascii="Sylfaen" w:hAnsi="Sylfaen" w:cs="Sylfaen"/>
          <w:lang w:val="ka-GE"/>
        </w:rPr>
        <w:t xml:space="preserve">გეგმასთან: </w:t>
      </w:r>
      <w:r w:rsidR="00D1497E">
        <w:rPr>
          <w:rFonts w:ascii="Sylfaen" w:hAnsi="Sylfaen" w:cs="Sylfaen"/>
          <w:lang w:val="ka-GE"/>
        </w:rPr>
        <w:t>90,3</w:t>
      </w:r>
      <w:r>
        <w:rPr>
          <w:rFonts w:ascii="Sylfaen" w:hAnsi="Sylfaen" w:cs="Sylfaen"/>
          <w:lang w:val="ka-GE"/>
        </w:rPr>
        <w:t xml:space="preserve"> </w:t>
      </w:r>
      <w:r w:rsidRPr="00E76438">
        <w:rPr>
          <w:rFonts w:ascii="Sylfaen" w:hAnsi="Sylfaen"/>
          <w:lang w:val="ka-GE"/>
        </w:rPr>
        <w:t>%</w:t>
      </w:r>
    </w:p>
    <w:p w:rsidR="00C9448F" w:rsidRPr="00F86B4E" w:rsidRDefault="00C9448F" w:rsidP="00C9448F">
      <w:pPr>
        <w:spacing w:after="0" w:line="240" w:lineRule="auto"/>
        <w:ind w:left="-90" w:firstLine="284"/>
        <w:jc w:val="both"/>
        <w:rPr>
          <w:rFonts w:ascii="Sylfaen" w:hAnsi="Sylfaen"/>
          <w:lang w:val="ka-GE"/>
        </w:rPr>
      </w:pPr>
    </w:p>
    <w:p w:rsidR="00C9448F" w:rsidRDefault="00C9448F" w:rsidP="00C9448F">
      <w:pPr>
        <w:spacing w:after="0" w:line="240" w:lineRule="auto"/>
        <w:ind w:left="-90" w:firstLine="284"/>
        <w:jc w:val="both"/>
        <w:rPr>
          <w:rFonts w:ascii="Sylfaen" w:hAnsi="Sylfaen"/>
          <w:lang w:val="ka-GE"/>
        </w:rPr>
      </w:pPr>
      <w:r>
        <w:rPr>
          <w:rFonts w:ascii="Sylfaen" w:hAnsi="Sylfaen" w:cs="Sylfaen"/>
          <w:lang w:val="ka-GE"/>
        </w:rPr>
        <w:t xml:space="preserve"> </w:t>
      </w:r>
      <w:r w:rsidRPr="00E76438">
        <w:rPr>
          <w:rFonts w:ascii="Sylfaen" w:hAnsi="Sylfaen" w:cs="Sylfaen"/>
          <w:lang w:val="ka-GE"/>
        </w:rPr>
        <w:t>შესრულების</w:t>
      </w:r>
      <w:r w:rsidRPr="00E76438">
        <w:rPr>
          <w:rFonts w:ascii="Sylfaen" w:hAnsi="Sylfaen"/>
          <w:lang w:val="ka-GE"/>
        </w:rPr>
        <w:t xml:space="preserve"> </w:t>
      </w:r>
      <w:r w:rsidRPr="00E76438">
        <w:rPr>
          <w:rFonts w:ascii="Sylfaen" w:hAnsi="Sylfaen" w:cs="Sylfaen"/>
          <w:lang w:val="ka-GE"/>
        </w:rPr>
        <w:t>პროცენტი</w:t>
      </w:r>
      <w:r w:rsidRPr="00E76438">
        <w:rPr>
          <w:rFonts w:ascii="Sylfaen" w:hAnsi="Sylfaen"/>
          <w:lang w:val="ka-GE"/>
        </w:rPr>
        <w:t xml:space="preserve"> </w:t>
      </w:r>
      <w:r w:rsidRPr="00E76438">
        <w:rPr>
          <w:rFonts w:ascii="Sylfaen" w:hAnsi="Sylfaen" w:cs="Sylfaen"/>
          <w:lang w:val="ka-GE"/>
        </w:rPr>
        <w:t>წლიურ</w:t>
      </w:r>
      <w:r w:rsidRPr="00E76438">
        <w:rPr>
          <w:rFonts w:ascii="Sylfaen" w:hAnsi="Sylfaen"/>
          <w:lang w:val="ka-GE"/>
        </w:rPr>
        <w:t xml:space="preserve"> </w:t>
      </w:r>
      <w:r w:rsidRPr="00E76438">
        <w:rPr>
          <w:rFonts w:ascii="Sylfaen" w:hAnsi="Sylfaen" w:cs="Sylfaen"/>
          <w:lang w:val="ka-GE"/>
        </w:rPr>
        <w:t xml:space="preserve">გეგმასთან: </w:t>
      </w:r>
      <w:r w:rsidR="00D1497E">
        <w:rPr>
          <w:rFonts w:ascii="Sylfaen" w:hAnsi="Sylfaen" w:cs="Sylfaen"/>
          <w:lang w:val="ka-GE"/>
        </w:rPr>
        <w:t>17,1</w:t>
      </w:r>
      <w:r>
        <w:rPr>
          <w:rFonts w:ascii="Sylfaen" w:hAnsi="Sylfaen" w:cs="Sylfaen"/>
          <w:lang w:val="ka-GE"/>
        </w:rPr>
        <w:t xml:space="preserve"> </w:t>
      </w:r>
      <w:r w:rsidRPr="00E76438">
        <w:rPr>
          <w:rFonts w:ascii="Sylfaen" w:hAnsi="Sylfaen"/>
          <w:lang w:val="ka-GE"/>
        </w:rPr>
        <w:t>%</w:t>
      </w:r>
    </w:p>
    <w:p w:rsidR="00486EC6" w:rsidRPr="00181A68" w:rsidRDefault="00486EC6" w:rsidP="007F1864">
      <w:pPr>
        <w:spacing w:after="0" w:line="240" w:lineRule="auto"/>
        <w:ind w:left="-90" w:firstLine="284"/>
        <w:jc w:val="both"/>
        <w:rPr>
          <w:rFonts w:ascii="Sylfaen" w:hAnsi="Sylfaen"/>
          <w:lang w:val="ka-GE"/>
        </w:rPr>
      </w:pPr>
    </w:p>
    <w:p w:rsidR="00E57929" w:rsidRPr="004109A0" w:rsidRDefault="003235AD" w:rsidP="007F1864">
      <w:pPr>
        <w:spacing w:after="0" w:line="240" w:lineRule="auto"/>
        <w:ind w:left="-90" w:firstLine="284"/>
        <w:jc w:val="both"/>
        <w:rPr>
          <w:rFonts w:ascii="Sylfaen" w:hAnsi="Sylfaen" w:cs="Sylfaen"/>
          <w:i/>
          <w:u w:val="single"/>
          <w:lang w:val="ka-GE"/>
        </w:rPr>
      </w:pPr>
      <w:r w:rsidRPr="004109A0">
        <w:rPr>
          <w:rFonts w:ascii="Sylfaen" w:eastAsia="Calibri" w:hAnsi="Sylfaen" w:cs="Sylfaen"/>
          <w:i/>
          <w:u w:val="single"/>
          <w:lang w:val="ka-GE"/>
        </w:rPr>
        <w:t>ქვეპროგრამ</w:t>
      </w:r>
      <w:r w:rsidR="004109A0">
        <w:rPr>
          <w:rFonts w:ascii="Sylfaen" w:eastAsia="Calibri" w:hAnsi="Sylfaen" w:cs="Sylfaen"/>
          <w:i/>
          <w:u w:val="single"/>
          <w:lang w:val="ka-GE"/>
        </w:rPr>
        <w:t>ა</w:t>
      </w:r>
      <w:r w:rsidRPr="004109A0">
        <w:rPr>
          <w:rFonts w:ascii="Sylfaen" w:eastAsia="Calibri" w:hAnsi="Sylfaen" w:cs="Sylfaen"/>
          <w:i/>
          <w:u w:val="single"/>
          <w:lang w:val="ka-GE"/>
        </w:rPr>
        <w:t xml:space="preserve"> - </w:t>
      </w:r>
      <w:r w:rsidRPr="004109A0">
        <w:rPr>
          <w:rFonts w:ascii="Sylfaen" w:hAnsi="Sylfaen" w:cs="Sylfaen"/>
          <w:i/>
          <w:u w:val="single"/>
        </w:rPr>
        <w:t xml:space="preserve">სათამაშო </w:t>
      </w:r>
      <w:r w:rsidR="00265256">
        <w:rPr>
          <w:rFonts w:ascii="Sylfaen" w:hAnsi="Sylfaen" w:cs="Sylfaen"/>
          <w:i/>
          <w:u w:val="single"/>
        </w:rPr>
        <w:t xml:space="preserve">და </w:t>
      </w:r>
      <w:r w:rsidRPr="004109A0">
        <w:rPr>
          <w:rFonts w:ascii="Sylfaen" w:hAnsi="Sylfaen" w:cs="Sylfaen"/>
          <w:i/>
          <w:u w:val="single"/>
        </w:rPr>
        <w:t>სახეობათა განვითარების ხელშეწყობა</w:t>
      </w:r>
      <w:r w:rsidRPr="004109A0">
        <w:rPr>
          <w:rFonts w:ascii="Sylfaen" w:hAnsi="Sylfaen" w:cs="Sylfaen"/>
          <w:i/>
          <w:u w:val="single"/>
          <w:lang w:val="ka-GE"/>
        </w:rPr>
        <w:t xml:space="preserve"> </w:t>
      </w:r>
    </w:p>
    <w:p w:rsidR="00E67E13" w:rsidRPr="005C23BB" w:rsidRDefault="00E67E13" w:rsidP="007F1864">
      <w:pPr>
        <w:spacing w:after="0" w:line="240" w:lineRule="auto"/>
        <w:ind w:left="-90" w:firstLine="284"/>
        <w:jc w:val="both"/>
        <w:rPr>
          <w:rFonts w:ascii="Sylfaen" w:hAnsi="Sylfaen" w:cs="Sylfaen"/>
          <w:lang w:val="ka-GE"/>
        </w:rPr>
      </w:pPr>
    </w:p>
    <w:p w:rsidR="00B7775E" w:rsidRDefault="003235AD" w:rsidP="007F1864">
      <w:pPr>
        <w:spacing w:after="0" w:line="240" w:lineRule="auto"/>
        <w:ind w:left="-90" w:firstLine="284"/>
        <w:jc w:val="both"/>
        <w:rPr>
          <w:rFonts w:ascii="Sylfaen" w:eastAsia="Calibri" w:hAnsi="Sylfaen" w:cs="Sylfaen"/>
          <w:lang w:val="ka-GE"/>
        </w:rPr>
      </w:pPr>
      <w:r w:rsidRPr="005C23BB">
        <w:rPr>
          <w:rFonts w:ascii="Sylfaen" w:eastAsia="Calibri" w:hAnsi="Sylfaen" w:cs="Sylfaen"/>
          <w:lang w:val="ka-GE"/>
        </w:rPr>
        <w:t xml:space="preserve">საანგარიშო პერიოდის გეგმა შეადგენს </w:t>
      </w:r>
      <w:r w:rsidR="00C9448F">
        <w:rPr>
          <w:rFonts w:ascii="Sylfaen" w:eastAsia="Calibri" w:hAnsi="Sylfaen" w:cs="Sylfaen"/>
          <w:lang w:val="ka-GE"/>
        </w:rPr>
        <w:t>140 000</w:t>
      </w:r>
      <w:r w:rsidRPr="005C23BB">
        <w:rPr>
          <w:rFonts w:ascii="Sylfaen" w:eastAsia="Calibri" w:hAnsi="Sylfaen" w:cs="Sylfaen"/>
          <w:lang w:val="ka-GE"/>
        </w:rPr>
        <w:t xml:space="preserve"> ლარს</w:t>
      </w:r>
      <w:r w:rsidRPr="005C23BB">
        <w:rPr>
          <w:rFonts w:ascii="Sylfaen" w:eastAsia="Calibri" w:hAnsi="Sylfaen" w:cs="Sylfaen"/>
        </w:rPr>
        <w:t xml:space="preserve">, </w:t>
      </w:r>
      <w:r w:rsidRPr="005C23BB">
        <w:rPr>
          <w:rFonts w:ascii="Sylfaen" w:eastAsia="Calibri" w:hAnsi="Sylfaen" w:cs="Sylfaen"/>
          <w:lang w:val="ka-GE"/>
        </w:rPr>
        <w:t xml:space="preserve">საკასო ხარჯი </w:t>
      </w:r>
      <w:r w:rsidR="00C9448F">
        <w:rPr>
          <w:rFonts w:ascii="Sylfaen" w:eastAsia="Calibri" w:hAnsi="Sylfaen" w:cs="Sylfaen"/>
          <w:lang w:val="ka-GE"/>
        </w:rPr>
        <w:t>127 301</w:t>
      </w:r>
      <w:r w:rsidRPr="005C23BB">
        <w:rPr>
          <w:rFonts w:ascii="Sylfaen" w:eastAsia="Calibri" w:hAnsi="Sylfaen" w:cs="Sylfaen"/>
          <w:lang w:val="ka-GE"/>
        </w:rPr>
        <w:t xml:space="preserve"> ლარ</w:t>
      </w:r>
      <w:r w:rsidR="00C9448F">
        <w:rPr>
          <w:rFonts w:ascii="Sylfaen" w:eastAsia="Calibri" w:hAnsi="Sylfaen" w:cs="Sylfaen"/>
          <w:lang w:val="ka-GE"/>
        </w:rPr>
        <w:t>ი</w:t>
      </w:r>
      <w:r w:rsidRPr="005C23BB">
        <w:rPr>
          <w:rFonts w:ascii="Sylfaen" w:eastAsia="Calibri" w:hAnsi="Sylfaen" w:cs="Sylfaen"/>
          <w:lang w:val="ka-GE"/>
        </w:rPr>
        <w:t xml:space="preserve">.  </w:t>
      </w:r>
    </w:p>
    <w:p w:rsidR="00B7775E" w:rsidRDefault="00B7775E" w:rsidP="007F1864">
      <w:pPr>
        <w:spacing w:after="0" w:line="240" w:lineRule="auto"/>
        <w:ind w:left="-90" w:firstLine="284"/>
        <w:jc w:val="both"/>
        <w:rPr>
          <w:rFonts w:ascii="Sylfaen" w:eastAsia="Calibri" w:hAnsi="Sylfaen" w:cs="Sylfaen"/>
          <w:lang w:val="ka-GE"/>
        </w:rPr>
      </w:pPr>
    </w:p>
    <w:p w:rsidR="00C9448F" w:rsidRPr="00347871" w:rsidRDefault="00C9448F" w:rsidP="007F1864">
      <w:pPr>
        <w:spacing w:after="0" w:line="240" w:lineRule="auto"/>
        <w:ind w:left="-90" w:firstLine="284"/>
        <w:jc w:val="both"/>
        <w:rPr>
          <w:rFonts w:ascii="Sylfaen" w:eastAsia="Calibri" w:hAnsi="Sylfaen" w:cs="Sylfaen"/>
          <w:lang w:val="ka-GE"/>
        </w:rPr>
      </w:pPr>
      <w:r w:rsidRPr="00347871">
        <w:rPr>
          <w:rFonts w:ascii="Sylfaen" w:eastAsia="Calibri" w:hAnsi="Sylfaen" w:cs="Sylfaen"/>
          <w:lang w:val="ka-GE"/>
        </w:rPr>
        <w:t xml:space="preserve">ქვეპროგრამა ითვალისწინებს სპორტის ცხრა სახეობის ხელშეწყობას, კერძოდ:  ხელბურთის, ფრენბურთის, წყალბურთის, ფეხბურთის, რაგბის, კალათბურთის, ინდორ ჰოკეის, ბერძნულ რომაული და თავისუფალი  ჭიდაობის შემდგომი  პოპულარიზაციას და განვითარებას, სადაც მონაწილეობას ღებულობს ჩამოთვლილი სპორტის სახეობის ნაკრები გუნდების არანაკლებ 277 მონაწილე და  9 კოორდინატორი.  </w:t>
      </w:r>
    </w:p>
    <w:p w:rsidR="00C9448F" w:rsidRPr="00347871" w:rsidRDefault="00C9448F" w:rsidP="007F1864">
      <w:pPr>
        <w:spacing w:after="0" w:line="240" w:lineRule="auto"/>
        <w:ind w:left="-90" w:firstLine="284"/>
        <w:jc w:val="both"/>
        <w:rPr>
          <w:rFonts w:ascii="Sylfaen" w:eastAsia="Calibri" w:hAnsi="Sylfaen" w:cs="Sylfaen"/>
        </w:rPr>
      </w:pPr>
      <w:r w:rsidRPr="00347871">
        <w:rPr>
          <w:rFonts w:ascii="Sylfaen" w:eastAsia="Calibri" w:hAnsi="Sylfaen" w:cs="Sylfaen"/>
          <w:lang w:val="ka-GE"/>
        </w:rPr>
        <w:t>ჩასატარებელი ღონისძიებების ზედამხედველობისა და საორგანიზაციო საკითხების მოგვარების მიზნით თითოეული სახეობების მიხედვით  სპორტისა და ახალგაზრდობის საქმეთა დეპარტამენტის მიერ შრომითი ხელშეკრულებით აყვანილი იქნა 9 კოორდინატორი</w:t>
      </w:r>
      <w:r w:rsidR="00E17ABD" w:rsidRPr="00347871">
        <w:rPr>
          <w:rFonts w:ascii="Sylfaen" w:eastAsia="Calibri" w:hAnsi="Sylfaen" w:cs="Sylfaen"/>
          <w:lang w:val="ka-GE"/>
        </w:rPr>
        <w:t>, რმოელზეც ხელშეკრულების საფუძველზე შრომის ანაზრაურება გაცემული იქნა 6 964 ლარი</w:t>
      </w:r>
      <w:r w:rsidR="00BA3267" w:rsidRPr="00347871">
        <w:rPr>
          <w:rFonts w:ascii="Sylfaen" w:eastAsia="Calibri" w:hAnsi="Sylfaen" w:cs="Sylfaen"/>
          <w:lang w:val="ka-GE"/>
        </w:rPr>
        <w:t>. 19 მწვრთნელისთვის</w:t>
      </w:r>
      <w:r w:rsidRPr="00347871">
        <w:rPr>
          <w:rFonts w:ascii="Sylfaen" w:eastAsia="Calibri" w:hAnsi="Sylfaen" w:cs="Sylfaen"/>
          <w:lang w:val="ka-GE"/>
        </w:rPr>
        <w:t xml:space="preserve"> </w:t>
      </w:r>
      <w:r w:rsidR="00BA3267" w:rsidRPr="00347871">
        <w:rPr>
          <w:rFonts w:ascii="Sylfaen" w:eastAsia="Calibri" w:hAnsi="Sylfaen" w:cs="Sylfaen"/>
          <w:lang w:val="ka-GE"/>
        </w:rPr>
        <w:t>გაცემული</w:t>
      </w:r>
      <w:r w:rsidRPr="00347871">
        <w:rPr>
          <w:rFonts w:ascii="Sylfaen" w:eastAsia="Calibri" w:hAnsi="Sylfaen" w:cs="Sylfaen"/>
          <w:lang w:val="ka-GE"/>
        </w:rPr>
        <w:t xml:space="preserve"> იქნა ყოველთვიური ანაზღაურება</w:t>
      </w:r>
      <w:r w:rsidR="0026541B" w:rsidRPr="00347871">
        <w:rPr>
          <w:rFonts w:ascii="Sylfaen" w:eastAsia="Calibri" w:hAnsi="Sylfaen" w:cs="Sylfaen"/>
          <w:lang w:val="ka-GE"/>
        </w:rPr>
        <w:t xml:space="preserve"> თანხით</w:t>
      </w:r>
      <w:r w:rsidR="00BA3267" w:rsidRPr="00347871">
        <w:rPr>
          <w:rFonts w:ascii="Sylfaen" w:eastAsia="Calibri" w:hAnsi="Sylfaen" w:cs="Sylfaen"/>
          <w:lang w:val="ka-GE"/>
        </w:rPr>
        <w:t xml:space="preserve"> 18 </w:t>
      </w:r>
      <w:r w:rsidR="0026541B" w:rsidRPr="00347871">
        <w:rPr>
          <w:rFonts w:ascii="Sylfaen" w:eastAsia="Calibri" w:hAnsi="Sylfaen" w:cs="Sylfaen"/>
          <w:lang w:val="ka-GE"/>
        </w:rPr>
        <w:t xml:space="preserve"> 747 ლარი</w:t>
      </w:r>
      <w:r w:rsidRPr="00347871">
        <w:rPr>
          <w:rFonts w:ascii="Sylfaen" w:eastAsia="Calibri" w:hAnsi="Sylfaen" w:cs="Sylfaen"/>
          <w:lang w:val="ka-GE"/>
        </w:rPr>
        <w:t>. 3 თვის განმავლობაში  ჩატარდა 10 სასწავლო-საწვრთნო შეკრება წყალბურთში, ხელბურთში, ფეხბურთში, ინდორ ჰოკეიში, ფრენბურთში და რაგბში. სპორტსმენები ღონისძიებების პროცესში უზრუნველყოფილი იყვნენ ტრანსპორტით, სასტუმროთი და კვებით</w:t>
      </w:r>
      <w:r w:rsidR="00BA3267" w:rsidRPr="00347871">
        <w:rPr>
          <w:rFonts w:ascii="Sylfaen" w:eastAsia="Calibri" w:hAnsi="Sylfaen" w:cs="Sylfaen"/>
          <w:lang w:val="ka-GE"/>
        </w:rPr>
        <w:t>, რომელზეც გაწეული იქნა ხარჯი 101 590 ლარის</w:t>
      </w:r>
      <w:r w:rsidRPr="00347871">
        <w:rPr>
          <w:rFonts w:ascii="Sylfaen" w:eastAsia="Calibri" w:hAnsi="Sylfaen" w:cs="Sylfaen"/>
          <w:lang w:val="ka-GE"/>
        </w:rPr>
        <w:t xml:space="preserve">. </w:t>
      </w:r>
    </w:p>
    <w:p w:rsidR="00517C74" w:rsidRPr="00347871" w:rsidRDefault="00517C74" w:rsidP="007F1864">
      <w:pPr>
        <w:spacing w:after="0" w:line="240" w:lineRule="auto"/>
        <w:ind w:left="-90" w:firstLine="284"/>
        <w:jc w:val="both"/>
        <w:rPr>
          <w:rFonts w:ascii="Sylfaen" w:eastAsia="Calibri" w:hAnsi="Sylfaen" w:cs="Sylfaen"/>
          <w:lang w:val="ka-GE"/>
        </w:rPr>
      </w:pPr>
      <w:r w:rsidRPr="00347871">
        <w:rPr>
          <w:rFonts w:ascii="Sylfaen" w:eastAsia="Calibri" w:hAnsi="Sylfaen" w:cs="Sylfaen"/>
        </w:rPr>
        <w:t xml:space="preserve">12 699 ლარი ქვეპროგრამაში შექმნილი ეკონომია გამოწვეულია იმის გამო, რომ </w:t>
      </w:r>
      <w:r w:rsidRPr="00347871">
        <w:rPr>
          <w:rFonts w:ascii="Sylfaen" w:eastAsia="Calibri" w:hAnsi="Sylfaen" w:cs="Sylfaen"/>
          <w:lang w:val="ka-GE"/>
        </w:rPr>
        <w:t>კოორდინატორების დასაქმება განხორციელდა თებერვლის თვიდან.</w:t>
      </w:r>
    </w:p>
    <w:p w:rsidR="00C9448F" w:rsidRPr="00347871" w:rsidRDefault="00C9448F" w:rsidP="007F1864">
      <w:pPr>
        <w:spacing w:after="0" w:line="240" w:lineRule="auto"/>
        <w:ind w:left="-90" w:firstLine="284"/>
        <w:jc w:val="both"/>
        <w:rPr>
          <w:rFonts w:ascii="Sylfaen" w:eastAsia="Calibri" w:hAnsi="Sylfaen" w:cs="Sylfaen"/>
          <w:lang w:val="ka-GE"/>
        </w:rPr>
      </w:pPr>
    </w:p>
    <w:p w:rsidR="006E1C83" w:rsidRPr="00347871" w:rsidRDefault="006E1C83" w:rsidP="006E1C83">
      <w:pPr>
        <w:spacing w:after="0" w:line="240" w:lineRule="auto"/>
        <w:ind w:left="-90" w:firstLine="284"/>
        <w:jc w:val="both"/>
        <w:rPr>
          <w:rFonts w:ascii="Sylfaen" w:hAnsi="Sylfaen" w:cs="Sylfaen"/>
          <w:lang w:val="ka-GE"/>
        </w:rPr>
      </w:pPr>
      <w:r w:rsidRPr="00347871">
        <w:rPr>
          <w:rFonts w:ascii="Sylfaen" w:hAnsi="Sylfaen" w:cs="Sylfaen"/>
          <w:lang w:val="ka-GE"/>
        </w:rPr>
        <w:t>ქვეპროგრამა ხორციელდება დაბრკოლებების გარეშე.</w:t>
      </w:r>
    </w:p>
    <w:p w:rsidR="006E1C83" w:rsidRDefault="006E1C83" w:rsidP="006E1C83">
      <w:pPr>
        <w:spacing w:after="0" w:line="240" w:lineRule="auto"/>
        <w:ind w:left="-90" w:firstLine="284"/>
        <w:jc w:val="both"/>
        <w:rPr>
          <w:rFonts w:ascii="Sylfaen" w:hAnsi="Sylfaen" w:cs="Sylfaen"/>
          <w:lang w:val="ka-GE"/>
        </w:rPr>
      </w:pPr>
    </w:p>
    <w:p w:rsidR="006E1C83" w:rsidRDefault="006E1C83" w:rsidP="006E1C83">
      <w:pPr>
        <w:spacing w:after="0" w:line="240" w:lineRule="auto"/>
        <w:ind w:left="-90" w:firstLine="284"/>
        <w:jc w:val="both"/>
        <w:rPr>
          <w:rFonts w:ascii="Sylfaen" w:hAnsi="Sylfaen"/>
          <w:lang w:val="ka-GE"/>
        </w:rPr>
      </w:pPr>
      <w:r w:rsidRPr="00E76438">
        <w:rPr>
          <w:rFonts w:ascii="Sylfaen" w:hAnsi="Sylfaen" w:cs="Sylfaen"/>
          <w:lang w:val="ka-GE"/>
        </w:rPr>
        <w:t>შესრულების</w:t>
      </w:r>
      <w:r w:rsidRPr="00E76438">
        <w:rPr>
          <w:rFonts w:ascii="Sylfaen" w:hAnsi="Sylfaen"/>
          <w:lang w:val="ka-GE"/>
        </w:rPr>
        <w:t xml:space="preserve"> </w:t>
      </w:r>
      <w:r w:rsidRPr="00E76438">
        <w:rPr>
          <w:rFonts w:ascii="Sylfaen" w:hAnsi="Sylfaen" w:cs="Sylfaen"/>
          <w:lang w:val="ka-GE"/>
        </w:rPr>
        <w:t>პროცენტი</w:t>
      </w:r>
      <w:r w:rsidRPr="00E76438">
        <w:rPr>
          <w:rFonts w:ascii="Sylfaen" w:hAnsi="Sylfaen"/>
          <w:lang w:val="ka-GE"/>
        </w:rPr>
        <w:t xml:space="preserve"> </w:t>
      </w:r>
      <w:r>
        <w:rPr>
          <w:rFonts w:ascii="Sylfaen" w:hAnsi="Sylfaen" w:cs="Sylfaen"/>
          <w:lang w:val="ka-GE"/>
        </w:rPr>
        <w:t xml:space="preserve">საანგარიშო </w:t>
      </w:r>
      <w:r w:rsidRPr="00E76438">
        <w:rPr>
          <w:rFonts w:ascii="Sylfaen" w:hAnsi="Sylfaen"/>
          <w:lang w:val="ka-GE"/>
        </w:rPr>
        <w:t xml:space="preserve"> </w:t>
      </w:r>
      <w:r w:rsidRPr="00E76438">
        <w:rPr>
          <w:rFonts w:ascii="Sylfaen" w:hAnsi="Sylfaen" w:cs="Sylfaen"/>
          <w:lang w:val="ka-GE"/>
        </w:rPr>
        <w:t xml:space="preserve">გეგმასთან: </w:t>
      </w:r>
      <w:r>
        <w:rPr>
          <w:rFonts w:ascii="Sylfaen" w:hAnsi="Sylfaen" w:cs="Sylfaen"/>
          <w:lang w:val="ka-GE"/>
        </w:rPr>
        <w:t>90,</w:t>
      </w:r>
      <w:r w:rsidR="00517C74">
        <w:rPr>
          <w:rFonts w:ascii="Sylfaen" w:hAnsi="Sylfaen" w:cs="Sylfaen"/>
          <w:lang w:val="ka-GE"/>
        </w:rPr>
        <w:t>9</w:t>
      </w:r>
      <w:r>
        <w:rPr>
          <w:rFonts w:ascii="Sylfaen" w:hAnsi="Sylfaen" w:cs="Sylfaen"/>
          <w:lang w:val="ka-GE"/>
        </w:rPr>
        <w:t xml:space="preserve"> </w:t>
      </w:r>
      <w:r w:rsidRPr="00E76438">
        <w:rPr>
          <w:rFonts w:ascii="Sylfaen" w:hAnsi="Sylfaen"/>
          <w:lang w:val="ka-GE"/>
        </w:rPr>
        <w:t>%</w:t>
      </w:r>
    </w:p>
    <w:p w:rsidR="006E1C83" w:rsidRPr="00F86B4E" w:rsidRDefault="006E1C83" w:rsidP="006E1C83">
      <w:pPr>
        <w:spacing w:after="0" w:line="240" w:lineRule="auto"/>
        <w:ind w:left="-90" w:firstLine="284"/>
        <w:jc w:val="both"/>
        <w:rPr>
          <w:rFonts w:ascii="Sylfaen" w:hAnsi="Sylfaen"/>
          <w:lang w:val="ka-GE"/>
        </w:rPr>
      </w:pPr>
    </w:p>
    <w:p w:rsidR="006E1C83" w:rsidRDefault="006E1C83" w:rsidP="006E1C83">
      <w:pPr>
        <w:spacing w:after="0" w:line="240" w:lineRule="auto"/>
        <w:ind w:left="-90" w:firstLine="284"/>
        <w:jc w:val="both"/>
        <w:rPr>
          <w:rFonts w:ascii="Sylfaen" w:hAnsi="Sylfaen"/>
          <w:lang w:val="ka-GE"/>
        </w:rPr>
      </w:pPr>
      <w:r>
        <w:rPr>
          <w:rFonts w:ascii="Sylfaen" w:hAnsi="Sylfaen" w:cs="Sylfaen"/>
          <w:lang w:val="ka-GE"/>
        </w:rPr>
        <w:t xml:space="preserve"> </w:t>
      </w:r>
      <w:r w:rsidRPr="00E76438">
        <w:rPr>
          <w:rFonts w:ascii="Sylfaen" w:hAnsi="Sylfaen" w:cs="Sylfaen"/>
          <w:lang w:val="ka-GE"/>
        </w:rPr>
        <w:t>შესრულების</w:t>
      </w:r>
      <w:r w:rsidRPr="00E76438">
        <w:rPr>
          <w:rFonts w:ascii="Sylfaen" w:hAnsi="Sylfaen"/>
          <w:lang w:val="ka-GE"/>
        </w:rPr>
        <w:t xml:space="preserve"> </w:t>
      </w:r>
      <w:r w:rsidRPr="00E76438">
        <w:rPr>
          <w:rFonts w:ascii="Sylfaen" w:hAnsi="Sylfaen" w:cs="Sylfaen"/>
          <w:lang w:val="ka-GE"/>
        </w:rPr>
        <w:t>პროცენტი</w:t>
      </w:r>
      <w:r w:rsidRPr="00E76438">
        <w:rPr>
          <w:rFonts w:ascii="Sylfaen" w:hAnsi="Sylfaen"/>
          <w:lang w:val="ka-GE"/>
        </w:rPr>
        <w:t xml:space="preserve"> </w:t>
      </w:r>
      <w:r w:rsidRPr="00E76438">
        <w:rPr>
          <w:rFonts w:ascii="Sylfaen" w:hAnsi="Sylfaen" w:cs="Sylfaen"/>
          <w:lang w:val="ka-GE"/>
        </w:rPr>
        <w:t>წლიურ</w:t>
      </w:r>
      <w:r w:rsidRPr="00E76438">
        <w:rPr>
          <w:rFonts w:ascii="Sylfaen" w:hAnsi="Sylfaen"/>
          <w:lang w:val="ka-GE"/>
        </w:rPr>
        <w:t xml:space="preserve"> </w:t>
      </w:r>
      <w:r w:rsidRPr="00E76438">
        <w:rPr>
          <w:rFonts w:ascii="Sylfaen" w:hAnsi="Sylfaen" w:cs="Sylfaen"/>
          <w:lang w:val="ka-GE"/>
        </w:rPr>
        <w:t xml:space="preserve">გეგმასთან: </w:t>
      </w:r>
      <w:r w:rsidR="00517C74">
        <w:rPr>
          <w:rFonts w:ascii="Sylfaen" w:hAnsi="Sylfaen" w:cs="Sylfaen"/>
          <w:lang w:val="ka-GE"/>
        </w:rPr>
        <w:t>21,5</w:t>
      </w:r>
      <w:r>
        <w:rPr>
          <w:rFonts w:ascii="Sylfaen" w:hAnsi="Sylfaen" w:cs="Sylfaen"/>
          <w:lang w:val="ka-GE"/>
        </w:rPr>
        <w:t xml:space="preserve"> </w:t>
      </w:r>
      <w:r w:rsidRPr="00E76438">
        <w:rPr>
          <w:rFonts w:ascii="Sylfaen" w:hAnsi="Sylfaen"/>
          <w:lang w:val="ka-GE"/>
        </w:rPr>
        <w:t>%</w:t>
      </w:r>
    </w:p>
    <w:p w:rsidR="00C9448F" w:rsidRPr="005C23BB" w:rsidRDefault="00C9448F" w:rsidP="007F1864">
      <w:pPr>
        <w:spacing w:after="0" w:line="240" w:lineRule="auto"/>
        <w:ind w:left="-90" w:firstLine="284"/>
        <w:jc w:val="both"/>
        <w:rPr>
          <w:rFonts w:ascii="Sylfaen" w:eastAsia="Calibri" w:hAnsi="Sylfaen" w:cs="Sylfaen"/>
          <w:lang w:val="ka-GE"/>
        </w:rPr>
      </w:pPr>
    </w:p>
    <w:p w:rsidR="00E57929" w:rsidRPr="004109A0" w:rsidRDefault="004109A0" w:rsidP="007F1864">
      <w:pPr>
        <w:spacing w:after="0" w:line="240" w:lineRule="auto"/>
        <w:ind w:left="-90" w:firstLine="284"/>
        <w:jc w:val="both"/>
        <w:rPr>
          <w:rFonts w:ascii="Sylfaen" w:hAnsi="Sylfaen" w:cs="Sylfaen"/>
          <w:i/>
          <w:u w:val="single"/>
          <w:lang w:val="ka-GE"/>
        </w:rPr>
      </w:pPr>
      <w:r>
        <w:rPr>
          <w:rFonts w:ascii="Sylfaen" w:eastAsia="Calibri" w:hAnsi="Sylfaen" w:cs="Sylfaen"/>
          <w:i/>
          <w:u w:val="single"/>
          <w:lang w:val="ka-GE"/>
        </w:rPr>
        <w:t>ქვეპროგრამა</w:t>
      </w:r>
      <w:r w:rsidR="003235AD" w:rsidRPr="004109A0">
        <w:rPr>
          <w:rFonts w:ascii="Sylfaen" w:eastAsia="Calibri" w:hAnsi="Sylfaen" w:cs="Sylfaen"/>
          <w:i/>
          <w:u w:val="single"/>
          <w:lang w:val="ka-GE"/>
        </w:rPr>
        <w:t xml:space="preserve"> - </w:t>
      </w:r>
      <w:r w:rsidR="003235AD" w:rsidRPr="004109A0">
        <w:rPr>
          <w:rFonts w:ascii="Sylfaen" w:hAnsi="Sylfaen" w:cs="Sylfaen"/>
          <w:i/>
          <w:u w:val="single"/>
        </w:rPr>
        <w:t>მწვრთნელთა, მსაჯთა და სპორტსმენთა სოციალური  მხარდაჭერა და წახალისება</w:t>
      </w:r>
      <w:r w:rsidR="003235AD" w:rsidRPr="004109A0">
        <w:rPr>
          <w:rFonts w:ascii="Sylfaen" w:hAnsi="Sylfaen" w:cs="Sylfaen"/>
          <w:i/>
          <w:u w:val="single"/>
          <w:lang w:val="ka-GE"/>
        </w:rPr>
        <w:t xml:space="preserve"> </w:t>
      </w:r>
    </w:p>
    <w:p w:rsidR="00B7775E" w:rsidRDefault="003235AD" w:rsidP="007F1864">
      <w:pPr>
        <w:spacing w:after="0" w:line="240" w:lineRule="auto"/>
        <w:ind w:left="-90" w:firstLine="284"/>
        <w:jc w:val="both"/>
        <w:rPr>
          <w:rFonts w:ascii="Sylfaen" w:eastAsia="Calibri" w:hAnsi="Sylfaen" w:cs="Sylfaen"/>
          <w:lang w:val="ka-GE"/>
        </w:rPr>
      </w:pPr>
      <w:r w:rsidRPr="000A0F0E">
        <w:rPr>
          <w:rFonts w:ascii="Sylfaen" w:eastAsia="Calibri" w:hAnsi="Sylfaen" w:cs="Sylfaen"/>
          <w:lang w:val="ka-GE"/>
        </w:rPr>
        <w:t xml:space="preserve">საანგარიშო პერიოდის გეგმა შეადგენს </w:t>
      </w:r>
      <w:r w:rsidR="00CF5F91">
        <w:rPr>
          <w:rFonts w:ascii="Sylfaen" w:eastAsia="Calibri" w:hAnsi="Sylfaen" w:cs="Sylfaen"/>
          <w:lang w:val="ka-GE"/>
        </w:rPr>
        <w:t>33 250</w:t>
      </w:r>
      <w:r w:rsidRPr="000A0F0E">
        <w:rPr>
          <w:rFonts w:ascii="Sylfaen" w:eastAsia="Calibri" w:hAnsi="Sylfaen" w:cs="Sylfaen"/>
          <w:lang w:val="ka-GE"/>
        </w:rPr>
        <w:t xml:space="preserve"> ლარს, საკასო ხარჯი </w:t>
      </w:r>
      <w:r w:rsidR="00CF5F91">
        <w:rPr>
          <w:rFonts w:ascii="Sylfaen" w:eastAsia="Calibri" w:hAnsi="Sylfaen" w:cs="Sylfaen"/>
          <w:lang w:val="ka-GE"/>
        </w:rPr>
        <w:t>29 763</w:t>
      </w:r>
      <w:r w:rsidRPr="000A0F0E">
        <w:rPr>
          <w:rFonts w:ascii="Sylfaen" w:eastAsia="Calibri" w:hAnsi="Sylfaen" w:cs="Sylfaen"/>
          <w:lang w:val="ka-GE"/>
        </w:rPr>
        <w:t xml:space="preserve"> ლარს. </w:t>
      </w:r>
      <w:r w:rsidRPr="000A0F0E">
        <w:rPr>
          <w:rFonts w:ascii="Sylfaen" w:eastAsia="Calibri" w:hAnsi="Sylfaen" w:cs="Sylfaen"/>
          <w:highlight w:val="cyan"/>
          <w:lang w:val="ka-GE"/>
        </w:rPr>
        <w:t xml:space="preserve"> </w:t>
      </w:r>
    </w:p>
    <w:p w:rsidR="003235AD" w:rsidRDefault="003235AD" w:rsidP="007F1864">
      <w:pPr>
        <w:spacing w:after="0" w:line="240" w:lineRule="auto"/>
        <w:ind w:left="-90" w:firstLine="284"/>
        <w:jc w:val="both"/>
        <w:rPr>
          <w:rFonts w:ascii="Sylfaen" w:eastAsia="Calibri" w:hAnsi="Sylfaen" w:cs="Sylfaen"/>
          <w:lang w:val="ka-GE"/>
        </w:rPr>
      </w:pPr>
      <w:r w:rsidRPr="000A0F0E">
        <w:rPr>
          <w:rFonts w:ascii="Sylfaen" w:eastAsia="Calibri" w:hAnsi="Sylfaen" w:cs="Sylfaen"/>
          <w:lang w:val="ka-GE"/>
        </w:rPr>
        <w:lastRenderedPageBreak/>
        <w:t>ქვეპროგრამის ფარგლებში განხორციელდა შემდეგი საქმიანობა:</w:t>
      </w:r>
      <w:r w:rsidR="00340531">
        <w:rPr>
          <w:rFonts w:ascii="Sylfaen" w:eastAsia="Calibri" w:hAnsi="Sylfaen" w:cs="Sylfaen"/>
          <w:lang w:val="ka-GE"/>
        </w:rPr>
        <w:t xml:space="preserve"> </w:t>
      </w:r>
      <w:r w:rsidR="00340531" w:rsidRPr="00340531">
        <w:rPr>
          <w:rFonts w:ascii="Sylfaen" w:eastAsia="Calibri" w:hAnsi="Sylfaen" w:cs="Sylfaen"/>
          <w:lang w:val="ka-GE"/>
        </w:rPr>
        <w:t>გათვალისწინებული იყო საპენსიო ასაკის, ოლიმპიური თამაშების, მსოფლიოს და ევროპის ჩემპიონების, პრიზიორების, სპორტის დამსახურებული   მუშაკების,   მოღვაწეების   და   მწვრთნელების   ფინანსური   მხარდაჭერა.  საპენსიო   და არასაპენსიო ასაკის  სპორტის მუშაკთა,   სპორტის  დამსახურებულ მუშაკთა, მოღვაწეთა და მწვრთნელთა იუბილეებისა და სხვა ღირსშესანიშნავ თარიღებთან დაკავშირებით მატერიალური მხარდაჭერის გაწევა, ასევე საპენსიო და არასაპენსიო ასაკის სპორტის მუშაკთა,  სპორტის დამსახურებულ მუშაკთა, მოღვაწეთა და მწვრთნელთა გარდაცვალების შემთხვევაში მათი ოჯახებისათვის მატერიალური მხარდაჭერის გაწევა. რის საფუძველზეც 3 თვის განმავლობაში ყოველთვიური 187,50 ლარიანი დახმარება გაეწია 41 ბენეფიციარს 23</w:t>
      </w:r>
      <w:r w:rsidR="00340531">
        <w:rPr>
          <w:rFonts w:ascii="Sylfaen" w:eastAsia="Calibri" w:hAnsi="Sylfaen" w:cs="Sylfaen"/>
          <w:lang w:val="ka-GE"/>
        </w:rPr>
        <w:t xml:space="preserve"> </w:t>
      </w:r>
      <w:r w:rsidR="00340531" w:rsidRPr="00340531">
        <w:rPr>
          <w:rFonts w:ascii="Sylfaen" w:eastAsia="Calibri" w:hAnsi="Sylfaen" w:cs="Sylfaen"/>
          <w:lang w:val="ka-GE"/>
        </w:rPr>
        <w:t>06</w:t>
      </w:r>
      <w:r w:rsidR="00340531">
        <w:rPr>
          <w:rFonts w:ascii="Sylfaen" w:eastAsia="Calibri" w:hAnsi="Sylfaen" w:cs="Sylfaen"/>
          <w:lang w:val="ka-GE"/>
        </w:rPr>
        <w:t>3</w:t>
      </w:r>
      <w:r w:rsidR="00340531" w:rsidRPr="00340531">
        <w:rPr>
          <w:rFonts w:ascii="Sylfaen" w:eastAsia="Calibri" w:hAnsi="Sylfaen" w:cs="Sylfaen"/>
          <w:lang w:val="ka-GE"/>
        </w:rPr>
        <w:t xml:space="preserve">  ლარის ოდენობით,  არასაპენსიო ასაკის  საქართველოს დამსახურებულ 8 მწვრთნელზე გაცემული იქნა 187,50 ლარიანი დახმარება 4</w:t>
      </w:r>
      <w:r w:rsidR="00340531">
        <w:rPr>
          <w:rFonts w:ascii="Sylfaen" w:eastAsia="Calibri" w:hAnsi="Sylfaen" w:cs="Sylfaen"/>
          <w:lang w:val="ka-GE"/>
        </w:rPr>
        <w:t xml:space="preserve"> </w:t>
      </w:r>
      <w:r w:rsidR="00340531" w:rsidRPr="00340531">
        <w:rPr>
          <w:rFonts w:ascii="Sylfaen" w:eastAsia="Calibri" w:hAnsi="Sylfaen" w:cs="Sylfaen"/>
          <w:lang w:val="ka-GE"/>
        </w:rPr>
        <w:t>500 ლარი</w:t>
      </w:r>
      <w:r w:rsidR="003A78DA">
        <w:rPr>
          <w:rFonts w:ascii="Sylfaen" w:eastAsia="Calibri" w:hAnsi="Sylfaen" w:cs="Sylfaen"/>
          <w:lang w:val="ka-GE"/>
        </w:rPr>
        <w:t>ს ოდენობით</w:t>
      </w:r>
      <w:r w:rsidR="00340531" w:rsidRPr="00340531">
        <w:rPr>
          <w:rFonts w:ascii="Sylfaen" w:eastAsia="Calibri" w:hAnsi="Sylfaen" w:cs="Sylfaen"/>
          <w:lang w:val="ka-GE"/>
        </w:rPr>
        <w:t xml:space="preserve"> იუბილეებისა და სხვა ღირსშესანიშნავ თარიღებთან დაკავშირებით მატერიალური მხარდაჭერა გაეწია 3 ბენეფიციარს სულ თანხით 1</w:t>
      </w:r>
      <w:r w:rsidR="00340531">
        <w:rPr>
          <w:rFonts w:ascii="Sylfaen" w:eastAsia="Calibri" w:hAnsi="Sylfaen" w:cs="Sylfaen"/>
          <w:lang w:val="ka-GE"/>
        </w:rPr>
        <w:t xml:space="preserve"> </w:t>
      </w:r>
      <w:r w:rsidR="00340531" w:rsidRPr="00340531">
        <w:rPr>
          <w:rFonts w:ascii="Sylfaen" w:eastAsia="Calibri" w:hAnsi="Sylfaen" w:cs="Sylfaen"/>
          <w:lang w:val="ka-GE"/>
        </w:rPr>
        <w:t>600 ლარი.</w:t>
      </w:r>
      <w:r w:rsidR="00E9222B">
        <w:rPr>
          <w:rFonts w:ascii="Sylfaen" w:eastAsia="Calibri" w:hAnsi="Sylfaen" w:cs="Sylfaen"/>
          <w:lang w:val="ka-GE"/>
        </w:rPr>
        <w:t xml:space="preserve"> 600 ლარი გაცმული </w:t>
      </w:r>
      <w:r w:rsidR="003A78DA">
        <w:rPr>
          <w:rFonts w:ascii="Sylfaen" w:eastAsia="Calibri" w:hAnsi="Sylfaen" w:cs="Sylfaen"/>
          <w:lang w:val="ka-GE"/>
        </w:rPr>
        <w:t xml:space="preserve">იქნა </w:t>
      </w:r>
      <w:r w:rsidR="00E9222B">
        <w:rPr>
          <w:rFonts w:ascii="Sylfaen" w:eastAsia="Calibri" w:hAnsi="Sylfaen" w:cs="Sylfaen"/>
          <w:lang w:val="ka-GE"/>
        </w:rPr>
        <w:t>2015 წლის სპორტის დამსახურებული მუშაკის ნადეჟდა ორლოვას იუბილესთან დაკავშირებული მხარადჭერის</w:t>
      </w:r>
      <w:r w:rsidR="003A78DA">
        <w:rPr>
          <w:rFonts w:ascii="Sylfaen" w:eastAsia="Calibri" w:hAnsi="Sylfaen" w:cs="Sylfaen"/>
          <w:lang w:val="ka-GE"/>
        </w:rPr>
        <w:t>ათვის</w:t>
      </w:r>
      <w:r w:rsidR="00E9222B">
        <w:rPr>
          <w:rFonts w:ascii="Sylfaen" w:eastAsia="Calibri" w:hAnsi="Sylfaen" w:cs="Sylfaen"/>
          <w:lang w:val="ka-GE"/>
        </w:rPr>
        <w:t xml:space="preserve"> ვალდებულების მუხლიდან.</w:t>
      </w:r>
      <w:r w:rsidR="00FD7777">
        <w:rPr>
          <w:rFonts w:ascii="Sylfaen" w:eastAsia="Calibri" w:hAnsi="Sylfaen" w:cs="Sylfaen"/>
          <w:lang w:val="ka-GE"/>
        </w:rPr>
        <w:t xml:space="preserve"> 3 458 ლარი გაიცემა საანგარიშო წლის ბოლომდე, თანხა გათვალისწინებულია </w:t>
      </w:r>
      <w:r w:rsidR="00FD7777" w:rsidRPr="00FD7777">
        <w:rPr>
          <w:rFonts w:ascii="Sylfaen" w:eastAsia="Calibri" w:hAnsi="Sylfaen" w:cs="Sylfaen"/>
          <w:lang w:val="ka-GE"/>
        </w:rPr>
        <w:t>საპენსიო და არასაპენსიო ასაკის   სპორტის მუშაკთა, სპორტის დამსახურებულ მუშაკთა, მოღვაწეთა და მწვრთნელთა გარდაცვალების შემთხვევაში ოჯახისათვის ერთჯერადი დახმარება</w:t>
      </w:r>
      <w:r w:rsidR="00FD7777">
        <w:rPr>
          <w:rFonts w:ascii="Sylfaen" w:eastAsia="Calibri" w:hAnsi="Sylfaen" w:cs="Sylfaen"/>
          <w:lang w:val="ka-GE"/>
        </w:rPr>
        <w:t>.</w:t>
      </w:r>
    </w:p>
    <w:p w:rsidR="00FD7777" w:rsidRDefault="00FD7777" w:rsidP="007F1864">
      <w:pPr>
        <w:spacing w:after="0" w:line="240" w:lineRule="auto"/>
        <w:ind w:left="-90" w:firstLine="284"/>
        <w:jc w:val="both"/>
        <w:rPr>
          <w:rFonts w:ascii="Sylfaen" w:eastAsia="Calibri" w:hAnsi="Sylfaen" w:cs="Sylfaen"/>
          <w:lang w:val="ka-GE"/>
        </w:rPr>
      </w:pPr>
    </w:p>
    <w:p w:rsidR="00FD7777" w:rsidRPr="00D17C47" w:rsidRDefault="00FD7777" w:rsidP="00FD7777">
      <w:pPr>
        <w:spacing w:after="0" w:line="240" w:lineRule="auto"/>
        <w:ind w:left="-90" w:firstLine="284"/>
        <w:jc w:val="both"/>
        <w:rPr>
          <w:rFonts w:ascii="Sylfaen" w:hAnsi="Sylfaen" w:cs="Sylfaen"/>
          <w:lang w:val="ka-GE"/>
        </w:rPr>
      </w:pPr>
      <w:r w:rsidRPr="00D17C47">
        <w:rPr>
          <w:rFonts w:ascii="Sylfaen" w:hAnsi="Sylfaen" w:cs="Sylfaen"/>
          <w:lang w:val="ka-GE"/>
        </w:rPr>
        <w:t>ქვეპროგრამა ხორციელდ</w:t>
      </w:r>
      <w:r>
        <w:rPr>
          <w:rFonts w:ascii="Sylfaen" w:hAnsi="Sylfaen" w:cs="Sylfaen"/>
          <w:lang w:val="ka-GE"/>
        </w:rPr>
        <w:t>ებ</w:t>
      </w:r>
      <w:r w:rsidRPr="00D17C47">
        <w:rPr>
          <w:rFonts w:ascii="Sylfaen" w:hAnsi="Sylfaen" w:cs="Sylfaen"/>
          <w:lang w:val="ka-GE"/>
        </w:rPr>
        <w:t>ა დაბრკოლებების გარეშე.</w:t>
      </w:r>
    </w:p>
    <w:p w:rsidR="00FD7777" w:rsidRDefault="00FD7777" w:rsidP="00FD7777">
      <w:pPr>
        <w:spacing w:after="0" w:line="240" w:lineRule="auto"/>
        <w:ind w:left="-90" w:firstLine="284"/>
        <w:jc w:val="both"/>
        <w:rPr>
          <w:rFonts w:ascii="Sylfaen" w:hAnsi="Sylfaen" w:cs="Sylfaen"/>
          <w:lang w:val="ka-GE"/>
        </w:rPr>
      </w:pPr>
    </w:p>
    <w:p w:rsidR="00FD7777" w:rsidRDefault="00FD7777" w:rsidP="00FD7777">
      <w:pPr>
        <w:spacing w:after="0" w:line="240" w:lineRule="auto"/>
        <w:ind w:left="-90" w:firstLine="284"/>
        <w:jc w:val="both"/>
        <w:rPr>
          <w:rFonts w:ascii="Sylfaen" w:hAnsi="Sylfaen"/>
          <w:lang w:val="ka-GE"/>
        </w:rPr>
      </w:pPr>
      <w:r w:rsidRPr="00E76438">
        <w:rPr>
          <w:rFonts w:ascii="Sylfaen" w:hAnsi="Sylfaen" w:cs="Sylfaen"/>
          <w:lang w:val="ka-GE"/>
        </w:rPr>
        <w:t>შესრულების</w:t>
      </w:r>
      <w:r w:rsidRPr="00E76438">
        <w:rPr>
          <w:rFonts w:ascii="Sylfaen" w:hAnsi="Sylfaen"/>
          <w:lang w:val="ka-GE"/>
        </w:rPr>
        <w:t xml:space="preserve"> </w:t>
      </w:r>
      <w:r w:rsidRPr="00E76438">
        <w:rPr>
          <w:rFonts w:ascii="Sylfaen" w:hAnsi="Sylfaen" w:cs="Sylfaen"/>
          <w:lang w:val="ka-GE"/>
        </w:rPr>
        <w:t>პროცენტი</w:t>
      </w:r>
      <w:r w:rsidRPr="00E76438">
        <w:rPr>
          <w:rFonts w:ascii="Sylfaen" w:hAnsi="Sylfaen"/>
          <w:lang w:val="ka-GE"/>
        </w:rPr>
        <w:t xml:space="preserve"> </w:t>
      </w:r>
      <w:r>
        <w:rPr>
          <w:rFonts w:ascii="Sylfaen" w:hAnsi="Sylfaen" w:cs="Sylfaen"/>
          <w:lang w:val="ka-GE"/>
        </w:rPr>
        <w:t xml:space="preserve">საანგარიშო </w:t>
      </w:r>
      <w:r w:rsidRPr="00E76438">
        <w:rPr>
          <w:rFonts w:ascii="Sylfaen" w:hAnsi="Sylfaen"/>
          <w:lang w:val="ka-GE"/>
        </w:rPr>
        <w:t xml:space="preserve"> </w:t>
      </w:r>
      <w:r w:rsidRPr="00E76438">
        <w:rPr>
          <w:rFonts w:ascii="Sylfaen" w:hAnsi="Sylfaen" w:cs="Sylfaen"/>
          <w:lang w:val="ka-GE"/>
        </w:rPr>
        <w:t xml:space="preserve">გეგმასთან: </w:t>
      </w:r>
      <w:r>
        <w:rPr>
          <w:rFonts w:ascii="Sylfaen" w:hAnsi="Sylfaen" w:cs="Sylfaen"/>
          <w:lang w:val="ka-GE"/>
        </w:rPr>
        <w:t xml:space="preserve">89,5 </w:t>
      </w:r>
      <w:r w:rsidRPr="00E76438">
        <w:rPr>
          <w:rFonts w:ascii="Sylfaen" w:hAnsi="Sylfaen"/>
          <w:lang w:val="ka-GE"/>
        </w:rPr>
        <w:t>%</w:t>
      </w:r>
    </w:p>
    <w:p w:rsidR="00FD7777" w:rsidRPr="00F86B4E" w:rsidRDefault="00FD7777" w:rsidP="00FD7777">
      <w:pPr>
        <w:spacing w:after="0" w:line="240" w:lineRule="auto"/>
        <w:ind w:left="-90" w:firstLine="284"/>
        <w:jc w:val="both"/>
        <w:rPr>
          <w:rFonts w:ascii="Sylfaen" w:hAnsi="Sylfaen"/>
          <w:lang w:val="ka-GE"/>
        </w:rPr>
      </w:pPr>
    </w:p>
    <w:p w:rsidR="00FD7777" w:rsidRDefault="00FD7777" w:rsidP="00FD7777">
      <w:pPr>
        <w:spacing w:after="0" w:line="240" w:lineRule="auto"/>
        <w:ind w:left="-90" w:firstLine="284"/>
        <w:jc w:val="both"/>
        <w:rPr>
          <w:rFonts w:ascii="Sylfaen" w:hAnsi="Sylfaen"/>
          <w:lang w:val="ka-GE"/>
        </w:rPr>
      </w:pPr>
      <w:r>
        <w:rPr>
          <w:rFonts w:ascii="Sylfaen" w:hAnsi="Sylfaen" w:cs="Sylfaen"/>
          <w:lang w:val="ka-GE"/>
        </w:rPr>
        <w:t xml:space="preserve"> </w:t>
      </w:r>
      <w:r w:rsidRPr="00E76438">
        <w:rPr>
          <w:rFonts w:ascii="Sylfaen" w:hAnsi="Sylfaen" w:cs="Sylfaen"/>
          <w:lang w:val="ka-GE"/>
        </w:rPr>
        <w:t>შესრულების</w:t>
      </w:r>
      <w:r w:rsidRPr="00E76438">
        <w:rPr>
          <w:rFonts w:ascii="Sylfaen" w:hAnsi="Sylfaen"/>
          <w:lang w:val="ka-GE"/>
        </w:rPr>
        <w:t xml:space="preserve"> </w:t>
      </w:r>
      <w:r w:rsidRPr="00E76438">
        <w:rPr>
          <w:rFonts w:ascii="Sylfaen" w:hAnsi="Sylfaen" w:cs="Sylfaen"/>
          <w:lang w:val="ka-GE"/>
        </w:rPr>
        <w:t>პროცენტი</w:t>
      </w:r>
      <w:r w:rsidRPr="00E76438">
        <w:rPr>
          <w:rFonts w:ascii="Sylfaen" w:hAnsi="Sylfaen"/>
          <w:lang w:val="ka-GE"/>
        </w:rPr>
        <w:t xml:space="preserve"> </w:t>
      </w:r>
      <w:r w:rsidRPr="00E76438">
        <w:rPr>
          <w:rFonts w:ascii="Sylfaen" w:hAnsi="Sylfaen" w:cs="Sylfaen"/>
          <w:lang w:val="ka-GE"/>
        </w:rPr>
        <w:t>წლიურ</w:t>
      </w:r>
      <w:r w:rsidRPr="00E76438">
        <w:rPr>
          <w:rFonts w:ascii="Sylfaen" w:hAnsi="Sylfaen"/>
          <w:lang w:val="ka-GE"/>
        </w:rPr>
        <w:t xml:space="preserve"> </w:t>
      </w:r>
      <w:r w:rsidRPr="00E76438">
        <w:rPr>
          <w:rFonts w:ascii="Sylfaen" w:hAnsi="Sylfaen" w:cs="Sylfaen"/>
          <w:lang w:val="ka-GE"/>
        </w:rPr>
        <w:t xml:space="preserve">გეგმასთან: </w:t>
      </w:r>
      <w:r>
        <w:rPr>
          <w:rFonts w:ascii="Sylfaen" w:hAnsi="Sylfaen" w:cs="Sylfaen"/>
          <w:lang w:val="ka-GE"/>
        </w:rPr>
        <w:t xml:space="preserve">22,2 </w:t>
      </w:r>
      <w:r w:rsidRPr="00E76438">
        <w:rPr>
          <w:rFonts w:ascii="Sylfaen" w:hAnsi="Sylfaen"/>
          <w:lang w:val="ka-GE"/>
        </w:rPr>
        <w:t>%</w:t>
      </w:r>
    </w:p>
    <w:p w:rsidR="00B7775E" w:rsidRDefault="00B7775E" w:rsidP="007F1864">
      <w:pPr>
        <w:spacing w:after="0" w:line="240" w:lineRule="auto"/>
        <w:ind w:left="-90" w:firstLine="284"/>
        <w:jc w:val="both"/>
        <w:rPr>
          <w:rFonts w:ascii="Sylfaen" w:hAnsi="Sylfaen"/>
          <w:b/>
          <w:lang w:val="ka-GE"/>
        </w:rPr>
      </w:pPr>
    </w:p>
    <w:p w:rsidR="00F1628E" w:rsidRPr="00BE7EC5" w:rsidRDefault="00F1628E" w:rsidP="007F1864">
      <w:pPr>
        <w:spacing w:after="0" w:line="240" w:lineRule="auto"/>
        <w:ind w:left="-90" w:firstLine="284"/>
        <w:jc w:val="both"/>
        <w:rPr>
          <w:rFonts w:ascii="Sylfaen" w:eastAsia="Calibri" w:hAnsi="Sylfaen" w:cs="Sylfaen"/>
          <w:lang w:val="ka-GE"/>
        </w:rPr>
      </w:pPr>
    </w:p>
    <w:p w:rsidR="004B37D8" w:rsidRDefault="004109A0" w:rsidP="007F1864">
      <w:pPr>
        <w:spacing w:after="0" w:line="240" w:lineRule="auto"/>
        <w:ind w:left="-90" w:firstLine="284"/>
        <w:jc w:val="both"/>
        <w:rPr>
          <w:rFonts w:ascii="Sylfaen" w:hAnsi="Sylfaen"/>
          <w:lang w:val="ka-GE"/>
        </w:rPr>
      </w:pPr>
      <w:r>
        <w:rPr>
          <w:rFonts w:ascii="Sylfaen" w:hAnsi="Sylfaen" w:cs="Sylfaen"/>
          <w:b/>
          <w:lang w:val="ka-GE"/>
        </w:rPr>
        <w:t>პროგრამა</w:t>
      </w:r>
      <w:r w:rsidR="003235AD" w:rsidRPr="00BE7EC5">
        <w:rPr>
          <w:rFonts w:ascii="Sylfaen" w:hAnsi="Sylfaen" w:cs="Sylfaen"/>
          <w:b/>
          <w:lang w:val="ka-GE"/>
        </w:rPr>
        <w:t xml:space="preserve"> -</w:t>
      </w:r>
      <w:r w:rsidR="003235AD" w:rsidRPr="00BE7EC5">
        <w:rPr>
          <w:rFonts w:ascii="Sylfaen" w:hAnsi="Sylfaen"/>
          <w:b/>
          <w:lang w:val="ka-GE"/>
        </w:rPr>
        <w:t xml:space="preserve"> </w:t>
      </w:r>
      <w:r w:rsidR="003235AD" w:rsidRPr="00BE7EC5">
        <w:rPr>
          <w:rFonts w:ascii="Sylfaen" w:hAnsi="Sylfaen" w:cs="Sylfaen"/>
          <w:b/>
          <w:lang w:val="ka-GE"/>
        </w:rPr>
        <w:t>ახალგაზრდულ</w:t>
      </w:r>
      <w:r w:rsidR="003235AD" w:rsidRPr="00BE7EC5">
        <w:rPr>
          <w:rFonts w:ascii="Sylfaen" w:hAnsi="Sylfaen"/>
          <w:b/>
          <w:lang w:val="ka-GE"/>
        </w:rPr>
        <w:t xml:space="preserve"> </w:t>
      </w:r>
      <w:r w:rsidR="003235AD" w:rsidRPr="00BE7EC5">
        <w:rPr>
          <w:rFonts w:ascii="Sylfaen" w:hAnsi="Sylfaen" w:cs="Sylfaen"/>
          <w:b/>
          <w:lang w:val="ka-GE"/>
        </w:rPr>
        <w:t>საქმეთა</w:t>
      </w:r>
      <w:r w:rsidR="003235AD" w:rsidRPr="00BE7EC5">
        <w:rPr>
          <w:rFonts w:ascii="Sylfaen" w:hAnsi="Sylfaen"/>
          <w:b/>
          <w:lang w:val="ka-GE"/>
        </w:rPr>
        <w:t xml:space="preserve"> </w:t>
      </w:r>
      <w:r w:rsidR="003235AD" w:rsidRPr="00BE7EC5">
        <w:rPr>
          <w:rFonts w:ascii="Sylfaen" w:hAnsi="Sylfaen" w:cs="Sylfaen"/>
          <w:b/>
          <w:lang w:val="ka-GE"/>
        </w:rPr>
        <w:t>სფეროს</w:t>
      </w:r>
      <w:r w:rsidR="003235AD" w:rsidRPr="00BE7EC5">
        <w:rPr>
          <w:rFonts w:ascii="Sylfaen" w:hAnsi="Sylfaen"/>
          <w:b/>
          <w:lang w:val="ka-GE"/>
        </w:rPr>
        <w:t xml:space="preserve"> </w:t>
      </w:r>
      <w:r w:rsidR="003235AD" w:rsidRPr="00BE7EC5">
        <w:rPr>
          <w:rFonts w:ascii="Sylfaen" w:hAnsi="Sylfaen" w:cs="Sylfaen"/>
          <w:b/>
          <w:lang w:val="ka-GE"/>
        </w:rPr>
        <w:t>ხელშეწყობა</w:t>
      </w:r>
      <w:r w:rsidR="003235AD" w:rsidRPr="00BE7EC5">
        <w:rPr>
          <w:rFonts w:ascii="Sylfaen" w:hAnsi="Sylfaen"/>
          <w:lang w:val="ka-GE"/>
        </w:rPr>
        <w:t xml:space="preserve"> </w:t>
      </w:r>
    </w:p>
    <w:p w:rsidR="00E67E13" w:rsidRPr="00BE7EC5" w:rsidRDefault="00E67E13" w:rsidP="007F1864">
      <w:pPr>
        <w:spacing w:after="0" w:line="240" w:lineRule="auto"/>
        <w:ind w:left="-90" w:firstLine="284"/>
        <w:jc w:val="both"/>
        <w:rPr>
          <w:rFonts w:ascii="Sylfaen" w:hAnsi="Sylfaen"/>
          <w:lang w:val="ka-GE"/>
        </w:rPr>
      </w:pPr>
    </w:p>
    <w:p w:rsidR="003235AD" w:rsidRPr="00BE7EC5" w:rsidRDefault="003235AD" w:rsidP="007F1864">
      <w:pPr>
        <w:spacing w:after="0" w:line="240" w:lineRule="auto"/>
        <w:ind w:left="-90" w:firstLine="284"/>
        <w:jc w:val="both"/>
        <w:rPr>
          <w:rFonts w:ascii="Sylfaen" w:hAnsi="Sylfaen"/>
          <w:lang w:val="ka-GE"/>
        </w:rPr>
      </w:pPr>
      <w:r w:rsidRPr="00BE7EC5">
        <w:rPr>
          <w:rFonts w:ascii="Sylfaen" w:hAnsi="Sylfaen" w:cs="Sylfaen"/>
          <w:lang w:val="ka-GE"/>
        </w:rPr>
        <w:t>საანგარიშო</w:t>
      </w:r>
      <w:r w:rsidRPr="00BE7EC5">
        <w:rPr>
          <w:rFonts w:ascii="Sylfaen" w:hAnsi="Sylfaen"/>
          <w:lang w:val="ka-GE"/>
        </w:rPr>
        <w:t xml:space="preserve"> </w:t>
      </w:r>
      <w:r w:rsidRPr="00BE7EC5">
        <w:rPr>
          <w:rFonts w:ascii="Sylfaen" w:hAnsi="Sylfaen" w:cs="Sylfaen"/>
          <w:lang w:val="ka-GE"/>
        </w:rPr>
        <w:t>პერიოდის</w:t>
      </w:r>
      <w:r w:rsidRPr="00BE7EC5">
        <w:rPr>
          <w:rFonts w:ascii="Sylfaen" w:hAnsi="Sylfaen"/>
          <w:lang w:val="ka-GE"/>
        </w:rPr>
        <w:t xml:space="preserve"> </w:t>
      </w:r>
      <w:r w:rsidRPr="00BE7EC5">
        <w:rPr>
          <w:rFonts w:ascii="Sylfaen" w:hAnsi="Sylfaen" w:cs="Sylfaen"/>
          <w:lang w:val="ka-GE"/>
        </w:rPr>
        <w:t>გეგმა</w:t>
      </w:r>
      <w:r w:rsidRPr="00BE7EC5">
        <w:rPr>
          <w:rFonts w:ascii="Sylfaen" w:hAnsi="Sylfaen"/>
          <w:lang w:val="ka-GE"/>
        </w:rPr>
        <w:t xml:space="preserve"> </w:t>
      </w:r>
      <w:r w:rsidRPr="00BE7EC5">
        <w:rPr>
          <w:rFonts w:ascii="Sylfaen" w:hAnsi="Sylfaen" w:cs="Sylfaen"/>
          <w:lang w:val="ka-GE"/>
        </w:rPr>
        <w:t>შეადგენს</w:t>
      </w:r>
      <w:r w:rsidR="00B7775E">
        <w:rPr>
          <w:rFonts w:ascii="Sylfaen" w:hAnsi="Sylfaen" w:cs="Sylfaen"/>
          <w:lang w:val="ka-GE"/>
        </w:rPr>
        <w:t xml:space="preserve"> </w:t>
      </w:r>
      <w:r w:rsidRPr="00BE7EC5">
        <w:rPr>
          <w:rFonts w:ascii="Sylfaen" w:hAnsi="Sylfaen"/>
          <w:lang w:val="ka-GE"/>
        </w:rPr>
        <w:t xml:space="preserve"> </w:t>
      </w:r>
      <w:r w:rsidR="008F7C8C">
        <w:rPr>
          <w:rFonts w:ascii="Sylfaen" w:hAnsi="Sylfaen"/>
          <w:lang w:val="ka-GE"/>
        </w:rPr>
        <w:t>93 516</w:t>
      </w:r>
      <w:r w:rsidR="00B7775E">
        <w:rPr>
          <w:rFonts w:ascii="Sylfaen" w:hAnsi="Sylfaen"/>
          <w:lang w:val="ka-GE"/>
        </w:rPr>
        <w:t xml:space="preserve"> </w:t>
      </w:r>
      <w:r w:rsidRPr="00BE7EC5">
        <w:rPr>
          <w:rFonts w:ascii="Sylfaen" w:hAnsi="Sylfaen"/>
          <w:lang w:val="ka-GE"/>
        </w:rPr>
        <w:t xml:space="preserve"> </w:t>
      </w:r>
      <w:r w:rsidRPr="00BE7EC5">
        <w:rPr>
          <w:rFonts w:ascii="Sylfaen" w:hAnsi="Sylfaen" w:cs="Sylfaen"/>
          <w:lang w:val="ka-GE"/>
        </w:rPr>
        <w:t>ლარს</w:t>
      </w:r>
      <w:r w:rsidRPr="00BE7EC5">
        <w:rPr>
          <w:rFonts w:ascii="Sylfaen" w:hAnsi="Sylfaen"/>
          <w:lang w:val="ka-GE"/>
        </w:rPr>
        <w:t xml:space="preserve">, </w:t>
      </w:r>
      <w:r w:rsidRPr="00BE7EC5">
        <w:rPr>
          <w:rFonts w:ascii="Sylfaen" w:hAnsi="Sylfaen" w:cs="Sylfaen"/>
          <w:lang w:val="ka-GE"/>
        </w:rPr>
        <w:t>საკასო</w:t>
      </w:r>
      <w:r w:rsidRPr="00BE7EC5">
        <w:rPr>
          <w:rFonts w:ascii="Sylfaen" w:hAnsi="Sylfaen"/>
          <w:lang w:val="ka-GE"/>
        </w:rPr>
        <w:t xml:space="preserve"> </w:t>
      </w:r>
      <w:r w:rsidRPr="00BE7EC5">
        <w:rPr>
          <w:rFonts w:ascii="Sylfaen" w:hAnsi="Sylfaen" w:cs="Sylfaen"/>
          <w:lang w:val="ka-GE"/>
        </w:rPr>
        <w:t>ხარჯი</w:t>
      </w:r>
      <w:r w:rsidRPr="00BE7EC5">
        <w:rPr>
          <w:rFonts w:ascii="Sylfaen" w:hAnsi="Sylfaen"/>
          <w:lang w:val="ka-GE"/>
        </w:rPr>
        <w:t xml:space="preserve"> </w:t>
      </w:r>
      <w:r w:rsidR="008F7C8C">
        <w:rPr>
          <w:rFonts w:ascii="Sylfaen" w:hAnsi="Sylfaen"/>
          <w:lang w:val="ka-GE"/>
        </w:rPr>
        <w:t>38 359</w:t>
      </w:r>
      <w:r w:rsidRPr="00BE7EC5">
        <w:rPr>
          <w:rFonts w:ascii="Sylfaen" w:hAnsi="Sylfaen"/>
          <w:lang w:val="ka-GE"/>
        </w:rPr>
        <w:t xml:space="preserve"> </w:t>
      </w:r>
      <w:r w:rsidRPr="00BE7EC5">
        <w:rPr>
          <w:rFonts w:ascii="Sylfaen" w:hAnsi="Sylfaen" w:cs="Sylfaen"/>
          <w:lang w:val="ka-GE"/>
        </w:rPr>
        <w:t>ლარს</w:t>
      </w:r>
      <w:r w:rsidRPr="00BE7EC5">
        <w:rPr>
          <w:rFonts w:ascii="Sylfaen" w:hAnsi="Sylfaen"/>
          <w:lang w:val="ka-GE"/>
        </w:rPr>
        <w:t xml:space="preserve">. </w:t>
      </w:r>
    </w:p>
    <w:p w:rsidR="00B7775E" w:rsidRPr="004C2AD0" w:rsidRDefault="00B7775E" w:rsidP="007F1864">
      <w:pPr>
        <w:spacing w:after="0" w:line="240" w:lineRule="auto"/>
        <w:ind w:left="-90" w:firstLine="284"/>
        <w:jc w:val="both"/>
        <w:rPr>
          <w:rFonts w:ascii="Sylfaen" w:hAnsi="Sylfaen"/>
          <w:lang w:val="ka-GE"/>
        </w:rPr>
      </w:pPr>
    </w:p>
    <w:p w:rsidR="00C008A3" w:rsidRPr="004C2AD0" w:rsidRDefault="00C008A3" w:rsidP="00C008A3">
      <w:pPr>
        <w:spacing w:after="0" w:line="240" w:lineRule="auto"/>
        <w:ind w:left="-90" w:firstLine="284"/>
        <w:jc w:val="both"/>
        <w:rPr>
          <w:rFonts w:ascii="Sylfaen" w:hAnsi="Sylfaen"/>
          <w:lang w:val="ka-GE"/>
        </w:rPr>
      </w:pPr>
      <w:r w:rsidRPr="004C2AD0">
        <w:rPr>
          <w:rFonts w:ascii="Sylfaen" w:hAnsi="Sylfaen"/>
          <w:lang w:val="ka-GE"/>
        </w:rPr>
        <w:t>ახალგაზრდულ საქმეთა სფეროს ხელშეწყობის პროგრამის ფარგლებში დაგეგმილია წლის განმავლობაში 11 ღონისძიების ორგანიზება.</w:t>
      </w:r>
      <w:r w:rsidR="00B97E91" w:rsidRPr="004C2AD0">
        <w:rPr>
          <w:rFonts w:ascii="Sylfaen" w:hAnsi="Sylfaen"/>
          <w:lang w:val="ka-GE"/>
        </w:rPr>
        <w:t xml:space="preserve"> </w:t>
      </w:r>
      <w:r w:rsidRPr="004C2AD0">
        <w:rPr>
          <w:rFonts w:ascii="Sylfaen" w:hAnsi="Sylfaen"/>
          <w:lang w:val="ka-GE"/>
        </w:rPr>
        <w:t>მათ შორის</w:t>
      </w:r>
      <w:r w:rsidR="00B97E91" w:rsidRPr="004C2AD0">
        <w:rPr>
          <w:rFonts w:ascii="Sylfaen" w:hAnsi="Sylfaen"/>
          <w:lang w:val="ka-GE"/>
        </w:rPr>
        <w:t>,</w:t>
      </w:r>
      <w:r w:rsidRPr="004C2AD0">
        <w:rPr>
          <w:rFonts w:ascii="Sylfaen" w:hAnsi="Sylfaen"/>
          <w:lang w:val="ka-GE"/>
        </w:rPr>
        <w:t xml:space="preserve"> პირველ კვარტალში 6 ღონისძიების ორგანიზება</w:t>
      </w:r>
      <w:r w:rsidR="00B97E91" w:rsidRPr="004C2AD0">
        <w:rPr>
          <w:rFonts w:ascii="Sylfaen" w:hAnsi="Sylfaen"/>
          <w:lang w:val="ka-GE"/>
        </w:rPr>
        <w:t>,</w:t>
      </w:r>
      <w:r w:rsidRPr="004C2AD0">
        <w:rPr>
          <w:rFonts w:ascii="Sylfaen" w:hAnsi="Sylfaen"/>
          <w:lang w:val="ka-GE"/>
        </w:rPr>
        <w:t xml:space="preserve"> საანგარიშო პერიოდში დაფინანსდა შემდეგი ღონისძიებები: </w:t>
      </w:r>
    </w:p>
    <w:p w:rsidR="00C008A3" w:rsidRPr="004C2AD0" w:rsidRDefault="00C008A3" w:rsidP="00C008A3">
      <w:pPr>
        <w:spacing w:after="0" w:line="240" w:lineRule="auto"/>
        <w:ind w:left="-90" w:firstLine="284"/>
        <w:jc w:val="both"/>
        <w:rPr>
          <w:rFonts w:ascii="Sylfaen" w:hAnsi="Sylfaen"/>
          <w:lang w:val="ka-GE"/>
        </w:rPr>
      </w:pPr>
      <w:r w:rsidRPr="004C2AD0">
        <w:rPr>
          <w:rFonts w:ascii="Sylfaen" w:hAnsi="Sylfaen"/>
          <w:lang w:val="ka-GE"/>
        </w:rPr>
        <w:t>1. ფორუმი რეგიონის განვითარება და ახალგაზრდობის როლი - 15</w:t>
      </w:r>
      <w:r w:rsidR="00B97E91" w:rsidRPr="004C2AD0">
        <w:rPr>
          <w:rFonts w:ascii="Sylfaen" w:hAnsi="Sylfaen"/>
          <w:lang w:val="ka-GE"/>
        </w:rPr>
        <w:t xml:space="preserve"> </w:t>
      </w:r>
      <w:r w:rsidRPr="004C2AD0">
        <w:rPr>
          <w:rFonts w:ascii="Sylfaen" w:hAnsi="Sylfaen"/>
          <w:lang w:val="ka-GE"/>
        </w:rPr>
        <w:t>000 ლარი</w:t>
      </w:r>
      <w:r w:rsidR="00B97E91" w:rsidRPr="004C2AD0">
        <w:rPr>
          <w:rFonts w:ascii="Sylfaen" w:hAnsi="Sylfaen"/>
          <w:lang w:val="ka-GE"/>
        </w:rPr>
        <w:t xml:space="preserve">, </w:t>
      </w:r>
      <w:r w:rsidR="00375944" w:rsidRPr="004C2AD0">
        <w:rPr>
          <w:rFonts w:ascii="Sylfaen" w:hAnsi="Sylfaen"/>
          <w:lang w:val="ka-GE"/>
        </w:rPr>
        <w:t>აღნიშნულ თანხაში მარტის თვეში განხორციელდა ფორუმი ,,რეგიონის განვითარება და ახალგაზრდობის როლი“, რომელიც ითავლისწინებდა აჭარაში აკრედიტირებული უმაღლესი სასწალებლების 50 სტუდენტ ახალგაზრდის მონაწილეობას, ღონისძიება განხორციელდა სასტუმრო ,,ოაზისში“.</w:t>
      </w:r>
      <w:r w:rsidRPr="004C2AD0">
        <w:rPr>
          <w:rFonts w:ascii="Sylfaen" w:hAnsi="Sylfaen"/>
          <w:lang w:val="ka-GE"/>
        </w:rPr>
        <w:t xml:space="preserve"> ელექტრონულ ტენდერში ვაჭრობის შედეგად </w:t>
      </w:r>
      <w:r w:rsidR="00375944" w:rsidRPr="004C2AD0">
        <w:rPr>
          <w:rFonts w:ascii="Sylfaen" w:hAnsi="Sylfaen"/>
          <w:lang w:val="ka-GE"/>
        </w:rPr>
        <w:t>აუთვისებელი დარჩა 7000 ლარი</w:t>
      </w:r>
      <w:r w:rsidR="00B97E91" w:rsidRPr="004C2AD0">
        <w:rPr>
          <w:rFonts w:ascii="Sylfaen" w:hAnsi="Sylfaen"/>
          <w:lang w:val="ka-GE"/>
        </w:rPr>
        <w:t>;</w:t>
      </w:r>
    </w:p>
    <w:p w:rsidR="00454C5F" w:rsidRPr="004C2AD0" w:rsidRDefault="00C008A3" w:rsidP="00C008A3">
      <w:pPr>
        <w:spacing w:after="0" w:line="240" w:lineRule="auto"/>
        <w:ind w:left="-90" w:firstLine="284"/>
        <w:jc w:val="both"/>
        <w:rPr>
          <w:rFonts w:ascii="Sylfaen" w:hAnsi="Sylfaen"/>
          <w:lang w:val="ka-GE"/>
        </w:rPr>
      </w:pPr>
      <w:r w:rsidRPr="004C2AD0">
        <w:rPr>
          <w:rFonts w:ascii="Sylfaen" w:hAnsi="Sylfaen"/>
          <w:lang w:val="ka-GE"/>
        </w:rPr>
        <w:t>2. ინტელექტუალური თამაშები</w:t>
      </w:r>
      <w:r w:rsidR="00B97E91" w:rsidRPr="004C2AD0">
        <w:rPr>
          <w:rFonts w:ascii="Sylfaen" w:hAnsi="Sylfaen"/>
          <w:lang w:val="ka-GE"/>
        </w:rPr>
        <w:t xml:space="preserve"> -  </w:t>
      </w:r>
      <w:r w:rsidRPr="004C2AD0">
        <w:rPr>
          <w:rFonts w:ascii="Sylfaen" w:hAnsi="Sylfaen"/>
          <w:lang w:val="ka-GE"/>
        </w:rPr>
        <w:t xml:space="preserve">აჭარის სასკოლო ჩემპიონატი </w:t>
      </w:r>
      <w:r w:rsidR="00CD1536" w:rsidRPr="004C2AD0">
        <w:rPr>
          <w:rFonts w:ascii="Sylfaen" w:hAnsi="Sylfaen"/>
          <w:lang w:val="ka-GE"/>
        </w:rPr>
        <w:t xml:space="preserve">მოიცავ </w:t>
      </w:r>
      <w:r w:rsidRPr="004C2AD0">
        <w:rPr>
          <w:rFonts w:ascii="Sylfaen" w:hAnsi="Sylfaen"/>
          <w:lang w:val="ka-GE"/>
        </w:rPr>
        <w:t>3 ეტაპი</w:t>
      </w:r>
      <w:r w:rsidR="00CD1536" w:rsidRPr="004C2AD0">
        <w:rPr>
          <w:rFonts w:ascii="Sylfaen" w:hAnsi="Sylfaen"/>
          <w:lang w:val="ka-GE"/>
        </w:rPr>
        <w:t>ს</w:t>
      </w:r>
      <w:r w:rsidR="00454C5F" w:rsidRPr="004C2AD0">
        <w:rPr>
          <w:rFonts w:ascii="Sylfaen" w:hAnsi="Sylfaen"/>
          <w:lang w:val="ka-GE"/>
        </w:rPr>
        <w:t xml:space="preserve">, </w:t>
      </w:r>
      <w:r w:rsidR="00CD1536" w:rsidRPr="004C2AD0">
        <w:rPr>
          <w:rFonts w:ascii="Sylfaen" w:hAnsi="Sylfaen"/>
          <w:lang w:val="ka-GE"/>
        </w:rPr>
        <w:t xml:space="preserve">საანგარიშო პერიოდში დროის გეგმის მიხედვით ჩატარდა ორი ეტაპი, აღნიშნულ ღონისძიებაზე 8 016 ლარის </w:t>
      </w:r>
      <w:r w:rsidR="00454C5F" w:rsidRPr="004C2AD0">
        <w:rPr>
          <w:rFonts w:ascii="Sylfaen" w:hAnsi="Sylfaen"/>
          <w:lang w:val="ka-GE"/>
        </w:rPr>
        <w:t xml:space="preserve"> </w:t>
      </w:r>
      <w:r w:rsidRPr="004C2AD0">
        <w:rPr>
          <w:rFonts w:ascii="Sylfaen" w:hAnsi="Sylfaen"/>
          <w:lang w:val="ka-GE"/>
        </w:rPr>
        <w:t xml:space="preserve"> </w:t>
      </w:r>
      <w:r w:rsidR="00454C5F" w:rsidRPr="004C2AD0">
        <w:rPr>
          <w:rFonts w:ascii="Sylfaen" w:hAnsi="Sylfaen"/>
          <w:lang w:val="ka-GE"/>
        </w:rPr>
        <w:t>განაღდება განხორცი</w:t>
      </w:r>
      <w:r w:rsidR="003A78DA" w:rsidRPr="004C2AD0">
        <w:rPr>
          <w:rFonts w:ascii="Sylfaen" w:hAnsi="Sylfaen"/>
          <w:lang w:val="ka-GE"/>
        </w:rPr>
        <w:t>ე</w:t>
      </w:r>
      <w:r w:rsidR="00454C5F" w:rsidRPr="004C2AD0">
        <w:rPr>
          <w:rFonts w:ascii="Sylfaen" w:hAnsi="Sylfaen"/>
          <w:lang w:val="ka-GE"/>
        </w:rPr>
        <w:t>ლდება აპრილის თვეში</w:t>
      </w:r>
      <w:r w:rsidR="00CD1536" w:rsidRPr="004C2AD0">
        <w:rPr>
          <w:rFonts w:ascii="Sylfaen" w:hAnsi="Sylfaen"/>
          <w:lang w:val="ka-GE"/>
        </w:rPr>
        <w:t>.</w:t>
      </w:r>
      <w:r w:rsidR="00454C5F" w:rsidRPr="004C2AD0">
        <w:rPr>
          <w:rFonts w:ascii="Sylfaen" w:hAnsi="Sylfaen"/>
          <w:lang w:val="ka-GE"/>
        </w:rPr>
        <w:t xml:space="preserve"> </w:t>
      </w:r>
      <w:r w:rsidR="00CD1536" w:rsidRPr="004C2AD0">
        <w:rPr>
          <w:rFonts w:ascii="Sylfaen" w:hAnsi="Sylfaen"/>
          <w:lang w:val="ka-GE"/>
        </w:rPr>
        <w:t xml:space="preserve">ღონისძიების ფარგლებში აჭარის ხუთ მუნიცილიტეტში </w:t>
      </w:r>
      <w:r w:rsidR="006D0BA8" w:rsidRPr="004C2AD0">
        <w:rPr>
          <w:rFonts w:ascii="Sylfaen" w:hAnsi="Sylfaen"/>
          <w:lang w:val="ka-GE"/>
        </w:rPr>
        <w:t>ჩ</w:t>
      </w:r>
      <w:r w:rsidR="00CD1536" w:rsidRPr="004C2AD0">
        <w:rPr>
          <w:rFonts w:ascii="Sylfaen" w:hAnsi="Sylfaen"/>
          <w:lang w:val="ka-GE"/>
        </w:rPr>
        <w:t xml:space="preserve">ატარდა </w:t>
      </w:r>
      <w:r w:rsidR="006D0BA8" w:rsidRPr="004C2AD0">
        <w:rPr>
          <w:rFonts w:ascii="Sylfaen" w:hAnsi="Sylfaen"/>
          <w:lang w:val="ka-GE"/>
        </w:rPr>
        <w:t>საჯარო სკოლების მოსწავლეებისათვის იტელექტუალური თამაშები, რომელშიც მონაწილეობას ღებულობდა საჯარო სკოლის 700 -მდე მოსწავლე, თითოეულ მუნიციპალიტეტში გამოვლინდა სამი გამარჯვებული გუნდი, რომლებმაც მონაწილეობა მიიღეს ბათუმში ჩატარებულ ფინალურ ტურში</w:t>
      </w:r>
      <w:r w:rsidR="00015D50" w:rsidRPr="004C2AD0">
        <w:rPr>
          <w:rFonts w:ascii="Sylfaen" w:hAnsi="Sylfaen"/>
          <w:lang w:val="ka-GE"/>
        </w:rPr>
        <w:t>;</w:t>
      </w:r>
    </w:p>
    <w:p w:rsidR="00C008A3" w:rsidRPr="004C2AD0" w:rsidRDefault="00454C5F" w:rsidP="00C008A3">
      <w:pPr>
        <w:spacing w:after="0" w:line="240" w:lineRule="auto"/>
        <w:ind w:left="-90" w:firstLine="284"/>
        <w:jc w:val="both"/>
        <w:rPr>
          <w:rFonts w:ascii="Sylfaen" w:hAnsi="Sylfaen"/>
          <w:lang w:val="ka-GE"/>
        </w:rPr>
      </w:pPr>
      <w:r w:rsidRPr="004C2AD0">
        <w:rPr>
          <w:rFonts w:ascii="Sylfaen" w:hAnsi="Sylfaen"/>
          <w:lang w:val="ka-GE"/>
        </w:rPr>
        <w:lastRenderedPageBreak/>
        <w:t>3</w:t>
      </w:r>
      <w:r w:rsidR="00C008A3" w:rsidRPr="004C2AD0">
        <w:rPr>
          <w:rFonts w:ascii="Sylfaen" w:hAnsi="Sylfaen"/>
          <w:lang w:val="ka-GE"/>
        </w:rPr>
        <w:t>. მხიარული რეგიონი -</w:t>
      </w:r>
      <w:r w:rsidR="006D0BA8" w:rsidRPr="004C2AD0">
        <w:rPr>
          <w:rFonts w:ascii="Sylfaen" w:hAnsi="Sylfaen"/>
          <w:lang w:val="ka-GE"/>
        </w:rPr>
        <w:t xml:space="preserve"> </w:t>
      </w:r>
      <w:r w:rsidR="000E769F" w:rsidRPr="004C2AD0">
        <w:rPr>
          <w:rFonts w:ascii="Sylfaen" w:hAnsi="Sylfaen" w:cs="Sylfaen"/>
          <w:lang w:val="ka-GE"/>
        </w:rPr>
        <w:t xml:space="preserve">აღნიშნულ ღონისძიებაში მონაწილეობა  მიიღო აჭარის ხუთი მუნიციპალიტეტის არანაკლებ 90 ახალგაზრდამ, ღონისძიებას ესწრებოდა 820 -ზე მეტი მაყურებელი, </w:t>
      </w:r>
      <w:r w:rsidR="009110BB" w:rsidRPr="004C2AD0">
        <w:rPr>
          <w:rFonts w:ascii="Sylfaen" w:hAnsi="Sylfaen"/>
          <w:lang w:val="ka-GE"/>
        </w:rPr>
        <w:t xml:space="preserve"> </w:t>
      </w:r>
      <w:r w:rsidR="000E769F" w:rsidRPr="004C2AD0">
        <w:rPr>
          <w:rFonts w:ascii="Sylfaen" w:hAnsi="Sylfaen"/>
          <w:lang w:val="ka-GE"/>
        </w:rPr>
        <w:t>ღონისძიების ფარგლებში გამარჯვებული გუნდი გაემგზავრა ორდღიან ექსკურსიაზე ტაო-კლარჯეთში</w:t>
      </w:r>
      <w:r w:rsidR="00015D50" w:rsidRPr="004C2AD0">
        <w:rPr>
          <w:rFonts w:ascii="Sylfaen" w:hAnsi="Sylfaen"/>
          <w:lang w:val="ka-GE"/>
        </w:rPr>
        <w:t xml:space="preserve">, რისთვისაც ბიუჯეტიდან ხარჯი გაიწია </w:t>
      </w:r>
      <w:r w:rsidR="00C008A3" w:rsidRPr="004C2AD0">
        <w:rPr>
          <w:rFonts w:ascii="Sylfaen" w:hAnsi="Sylfaen"/>
          <w:lang w:val="ka-GE"/>
        </w:rPr>
        <w:t>16</w:t>
      </w:r>
      <w:r w:rsidR="00B97E91" w:rsidRPr="004C2AD0">
        <w:rPr>
          <w:rFonts w:ascii="Sylfaen" w:hAnsi="Sylfaen"/>
          <w:lang w:val="ka-GE"/>
        </w:rPr>
        <w:t xml:space="preserve"> </w:t>
      </w:r>
      <w:r w:rsidR="00C008A3" w:rsidRPr="004C2AD0">
        <w:rPr>
          <w:rFonts w:ascii="Sylfaen" w:hAnsi="Sylfaen"/>
          <w:lang w:val="ka-GE"/>
        </w:rPr>
        <w:t>500 ლარი</w:t>
      </w:r>
      <w:r w:rsidR="00015D50" w:rsidRPr="004C2AD0">
        <w:rPr>
          <w:rFonts w:ascii="Sylfaen" w:hAnsi="Sylfaen"/>
          <w:lang w:val="ka-GE"/>
        </w:rPr>
        <w:t>;</w:t>
      </w:r>
    </w:p>
    <w:p w:rsidR="00C008A3" w:rsidRPr="004C2AD0" w:rsidRDefault="00C008A3" w:rsidP="00C008A3">
      <w:pPr>
        <w:spacing w:after="0" w:line="240" w:lineRule="auto"/>
        <w:ind w:left="-90" w:firstLine="284"/>
        <w:jc w:val="both"/>
        <w:rPr>
          <w:rFonts w:ascii="Sylfaen" w:hAnsi="Sylfaen"/>
          <w:lang w:val="ka-GE"/>
        </w:rPr>
      </w:pPr>
      <w:r w:rsidRPr="004C2AD0">
        <w:rPr>
          <w:rFonts w:ascii="Sylfaen" w:hAnsi="Sylfaen"/>
          <w:lang w:val="ka-GE"/>
        </w:rPr>
        <w:t>4.ახალგაზრდობის კლუბების მხარდაჭერის პუნქტით გათვალისწინებული კლუბების ღონისძიებების ორგანიზებაზე დეპარტამენტის მიერ გამოცხადებული იქნა ელექტრონული ტენდერები, რომელთა დასრულების შემდეგ გაფორმდება ხელშეკრულებები და ღონისძიებების ორგანიზება დაიწყება მეორე კვარტალში.</w:t>
      </w:r>
    </w:p>
    <w:p w:rsidR="00BE7EC5" w:rsidRPr="00BE7EC5" w:rsidRDefault="00C008A3" w:rsidP="007F1864">
      <w:pPr>
        <w:spacing w:after="0" w:line="240" w:lineRule="auto"/>
        <w:ind w:left="-90" w:firstLine="284"/>
        <w:jc w:val="both"/>
        <w:rPr>
          <w:rFonts w:ascii="Sylfaen" w:hAnsi="Sylfaen"/>
          <w:lang w:val="ka-GE"/>
        </w:rPr>
      </w:pPr>
      <w:r w:rsidRPr="004C2AD0">
        <w:rPr>
          <w:rFonts w:ascii="Sylfaen" w:hAnsi="Sylfaen"/>
          <w:lang w:val="ka-GE"/>
        </w:rPr>
        <w:t xml:space="preserve">         ხოლო</w:t>
      </w:r>
      <w:r w:rsidR="003A78DA" w:rsidRPr="004C2AD0">
        <w:rPr>
          <w:rFonts w:ascii="Sylfaen" w:hAnsi="Sylfaen"/>
          <w:lang w:val="ka-GE"/>
        </w:rPr>
        <w:t>,</w:t>
      </w:r>
      <w:r w:rsidRPr="004C2AD0">
        <w:rPr>
          <w:rFonts w:ascii="Sylfaen" w:hAnsi="Sylfaen"/>
          <w:lang w:val="ka-GE"/>
        </w:rPr>
        <w:t xml:space="preserve"> რაც შეეხება ერთჯერადი თავისუფალი პროექტებისა  და უცხოეთში სხვადასხვა ტრენინგ სემინარებსა და კონფერენციებში მონაწილე სტუდენტ ახალგაზრდების მხარდაჭერის პუნქტებს</w:t>
      </w:r>
      <w:r w:rsidR="003A78DA" w:rsidRPr="004C2AD0">
        <w:rPr>
          <w:rFonts w:ascii="Sylfaen" w:hAnsi="Sylfaen"/>
          <w:lang w:val="ka-GE"/>
        </w:rPr>
        <w:t>,</w:t>
      </w:r>
      <w:r w:rsidRPr="004C2AD0">
        <w:rPr>
          <w:rFonts w:ascii="Sylfaen" w:hAnsi="Sylfaen"/>
          <w:lang w:val="ka-GE"/>
        </w:rPr>
        <w:t xml:space="preserve"> დეპარტამენტის მიერ ვერ იქნა გაწეული ხარჯი მომსახურების შესყიდვასთან</w:t>
      </w:r>
      <w:r w:rsidRPr="00C008A3">
        <w:rPr>
          <w:rFonts w:ascii="Sylfaen" w:hAnsi="Sylfaen"/>
          <w:lang w:val="ka-GE"/>
        </w:rPr>
        <w:t xml:space="preserve"> დაკავშირებული საკითხების დაუზუსტებლობის გამო.   </w:t>
      </w:r>
    </w:p>
    <w:p w:rsidR="00BE7EC5" w:rsidRPr="00BE7EC5" w:rsidRDefault="00BE7EC5" w:rsidP="007F1864">
      <w:pPr>
        <w:spacing w:after="0" w:line="240" w:lineRule="auto"/>
        <w:ind w:left="-90" w:firstLine="284"/>
        <w:jc w:val="both"/>
        <w:rPr>
          <w:rFonts w:ascii="Sylfaen" w:hAnsi="Sylfaen"/>
          <w:lang w:val="ka-GE"/>
        </w:rPr>
      </w:pPr>
    </w:p>
    <w:p w:rsidR="00BE7EC5" w:rsidRDefault="00BE7EC5" w:rsidP="007F1864">
      <w:pPr>
        <w:spacing w:after="0" w:line="240" w:lineRule="auto"/>
        <w:ind w:left="-90" w:firstLine="284"/>
        <w:jc w:val="both"/>
        <w:rPr>
          <w:rFonts w:ascii="Sylfaen" w:hAnsi="Sylfaen"/>
          <w:lang w:val="ka-GE"/>
        </w:rPr>
      </w:pPr>
    </w:p>
    <w:p w:rsidR="000F6EF3" w:rsidRDefault="000F6EF3" w:rsidP="007F1864">
      <w:pPr>
        <w:spacing w:after="0" w:line="240" w:lineRule="auto"/>
        <w:ind w:left="-90" w:firstLine="284"/>
        <w:jc w:val="both"/>
        <w:rPr>
          <w:rFonts w:ascii="Sylfaen" w:hAnsi="Sylfaen"/>
          <w:b/>
          <w:lang w:val="ka-GE"/>
        </w:rPr>
      </w:pPr>
      <w:r w:rsidRPr="000F6EF3">
        <w:rPr>
          <w:rFonts w:ascii="Sylfaen" w:hAnsi="Sylfaen"/>
          <w:b/>
          <w:lang w:val="ka-GE"/>
        </w:rPr>
        <w:t xml:space="preserve">პროგრამა - 2018 წლის მსოფლიო საჭადრაკო ოლიმპიადის </w:t>
      </w:r>
      <w:r>
        <w:rPr>
          <w:rFonts w:ascii="Sylfaen" w:hAnsi="Sylfaen"/>
          <w:b/>
          <w:lang w:val="ka-GE"/>
        </w:rPr>
        <w:t>მხარდაჭერა.</w:t>
      </w:r>
    </w:p>
    <w:p w:rsidR="000F6EF3" w:rsidRDefault="000F6EF3" w:rsidP="007F1864">
      <w:pPr>
        <w:spacing w:after="0" w:line="240" w:lineRule="auto"/>
        <w:ind w:left="-90" w:firstLine="284"/>
        <w:jc w:val="both"/>
        <w:rPr>
          <w:rFonts w:ascii="Sylfaen" w:hAnsi="Sylfaen"/>
          <w:b/>
          <w:lang w:val="ka-GE"/>
        </w:rPr>
      </w:pPr>
      <w:r>
        <w:rPr>
          <w:rFonts w:ascii="Sylfaen" w:hAnsi="Sylfaen"/>
          <w:b/>
          <w:lang w:val="ka-GE"/>
        </w:rPr>
        <w:t>ქვეპროგრამა</w:t>
      </w:r>
    </w:p>
    <w:p w:rsidR="000F6EF3" w:rsidRDefault="000F6EF3" w:rsidP="007F1864">
      <w:pPr>
        <w:spacing w:after="0" w:line="240" w:lineRule="auto"/>
        <w:ind w:left="-90" w:firstLine="284"/>
        <w:jc w:val="both"/>
        <w:rPr>
          <w:rFonts w:ascii="Sylfaen" w:hAnsi="Sylfaen"/>
          <w:b/>
          <w:lang w:val="ka-GE"/>
        </w:rPr>
      </w:pPr>
    </w:p>
    <w:tbl>
      <w:tblPr>
        <w:tblW w:w="9955" w:type="dxa"/>
        <w:tblInd w:w="93" w:type="dxa"/>
        <w:tblLook w:val="04A0"/>
      </w:tblPr>
      <w:tblGrid>
        <w:gridCol w:w="700"/>
        <w:gridCol w:w="3860"/>
        <w:gridCol w:w="1955"/>
        <w:gridCol w:w="1660"/>
        <w:gridCol w:w="1780"/>
      </w:tblGrid>
      <w:tr w:rsidR="000F6EF3" w:rsidRPr="00810ECA" w:rsidTr="00630773">
        <w:trPr>
          <w:trHeight w:val="395"/>
        </w:trPr>
        <w:tc>
          <w:tcPr>
            <w:tcW w:w="700" w:type="dxa"/>
            <w:tcBorders>
              <w:top w:val="single" w:sz="4" w:space="0" w:color="5A5A5A"/>
              <w:left w:val="single" w:sz="4" w:space="0" w:color="5A5A5A"/>
              <w:bottom w:val="single" w:sz="4" w:space="0" w:color="5A5A5A"/>
              <w:right w:val="single" w:sz="4" w:space="0" w:color="5A5A5A"/>
            </w:tcBorders>
            <w:shd w:val="clear" w:color="auto" w:fill="auto"/>
            <w:noWrap/>
            <w:vAlign w:val="center"/>
            <w:hideMark/>
          </w:tcPr>
          <w:p w:rsidR="000F6EF3" w:rsidRPr="00810ECA" w:rsidRDefault="000F6EF3" w:rsidP="00630773">
            <w:pPr>
              <w:spacing w:after="0" w:line="240" w:lineRule="auto"/>
              <w:ind w:left="-90" w:firstLine="284"/>
              <w:jc w:val="both"/>
              <w:rPr>
                <w:rFonts w:ascii="Calibri" w:eastAsia="Times New Roman" w:hAnsi="Calibri" w:cs="Calibri"/>
                <w:sz w:val="24"/>
              </w:rPr>
            </w:pPr>
            <w:r w:rsidRPr="00810ECA">
              <w:rPr>
                <w:rFonts w:ascii="Calibri" w:eastAsia="Times New Roman" w:hAnsi="Calibri" w:cs="Calibri"/>
                <w:sz w:val="24"/>
              </w:rPr>
              <w:t>N</w:t>
            </w:r>
          </w:p>
        </w:tc>
        <w:tc>
          <w:tcPr>
            <w:tcW w:w="3860" w:type="dxa"/>
            <w:tcBorders>
              <w:top w:val="single" w:sz="4" w:space="0" w:color="5A5A5A"/>
              <w:left w:val="nil"/>
              <w:bottom w:val="single" w:sz="4" w:space="0" w:color="5A5A5A"/>
              <w:right w:val="single" w:sz="4" w:space="0" w:color="5A5A5A"/>
            </w:tcBorders>
            <w:shd w:val="clear" w:color="auto" w:fill="auto"/>
            <w:noWrap/>
            <w:vAlign w:val="center"/>
            <w:hideMark/>
          </w:tcPr>
          <w:p w:rsidR="000F6EF3" w:rsidRPr="00810ECA" w:rsidRDefault="000F6EF3" w:rsidP="00630773">
            <w:pPr>
              <w:spacing w:after="0" w:line="240" w:lineRule="auto"/>
              <w:ind w:left="-90" w:firstLine="284"/>
              <w:jc w:val="both"/>
              <w:rPr>
                <w:rFonts w:ascii="Calibri" w:eastAsia="Times New Roman" w:hAnsi="Calibri" w:cs="Calibri"/>
                <w:sz w:val="24"/>
                <w:lang w:val="ka-GE"/>
              </w:rPr>
            </w:pPr>
            <w:r w:rsidRPr="00810ECA">
              <w:rPr>
                <w:rFonts w:ascii="Sylfaen" w:eastAsia="Times New Roman" w:hAnsi="Sylfaen" w:cs="Sylfaen"/>
                <w:sz w:val="24"/>
                <w:lang w:val="ka-GE"/>
              </w:rPr>
              <w:t>ქვეპროგრამის დასახელება</w:t>
            </w:r>
          </w:p>
        </w:tc>
        <w:tc>
          <w:tcPr>
            <w:tcW w:w="1955" w:type="dxa"/>
            <w:tcBorders>
              <w:top w:val="single" w:sz="4" w:space="0" w:color="5A5A5A"/>
              <w:left w:val="nil"/>
              <w:bottom w:val="single" w:sz="4" w:space="0" w:color="5A5A5A"/>
              <w:right w:val="single" w:sz="4" w:space="0" w:color="5A5A5A"/>
            </w:tcBorders>
            <w:shd w:val="clear" w:color="auto" w:fill="auto"/>
            <w:noWrap/>
            <w:vAlign w:val="center"/>
            <w:hideMark/>
          </w:tcPr>
          <w:p w:rsidR="000F6EF3" w:rsidRPr="00810ECA" w:rsidRDefault="000F6EF3" w:rsidP="00630773">
            <w:pPr>
              <w:spacing w:after="0" w:line="240" w:lineRule="auto"/>
              <w:ind w:left="-90" w:firstLine="284"/>
              <w:jc w:val="center"/>
              <w:rPr>
                <w:rFonts w:ascii="Sylfaen" w:eastAsia="Times New Roman" w:hAnsi="Sylfaen" w:cs="Sylfaen"/>
                <w:sz w:val="24"/>
                <w:szCs w:val="20"/>
                <w:lang w:val="ka-GE"/>
              </w:rPr>
            </w:pPr>
            <w:r w:rsidRPr="00810ECA">
              <w:rPr>
                <w:rFonts w:ascii="Sylfaen" w:eastAsia="Times New Roman" w:hAnsi="Sylfaen" w:cs="Sylfaen"/>
                <w:sz w:val="24"/>
                <w:szCs w:val="20"/>
                <w:lang w:val="ka-GE"/>
              </w:rPr>
              <w:t>დაზუსტებული</w:t>
            </w:r>
          </w:p>
          <w:p w:rsidR="000F6EF3" w:rsidRPr="00810ECA" w:rsidRDefault="000F6EF3" w:rsidP="00630773">
            <w:pPr>
              <w:spacing w:after="0" w:line="240" w:lineRule="auto"/>
              <w:ind w:left="-90" w:firstLine="284"/>
              <w:jc w:val="center"/>
              <w:rPr>
                <w:rFonts w:ascii="Calibri" w:eastAsia="Times New Roman" w:hAnsi="Calibri" w:cs="Calibri"/>
                <w:sz w:val="24"/>
                <w:szCs w:val="20"/>
              </w:rPr>
            </w:pPr>
            <w:r w:rsidRPr="00810ECA">
              <w:rPr>
                <w:rFonts w:ascii="Sylfaen" w:eastAsia="Times New Roman" w:hAnsi="Sylfaen" w:cs="Sylfaen"/>
                <w:sz w:val="24"/>
                <w:szCs w:val="20"/>
              </w:rPr>
              <w:t>გეგმა</w:t>
            </w:r>
          </w:p>
        </w:tc>
        <w:tc>
          <w:tcPr>
            <w:tcW w:w="1660" w:type="dxa"/>
            <w:tcBorders>
              <w:top w:val="single" w:sz="4" w:space="0" w:color="5A5A5A"/>
              <w:left w:val="nil"/>
              <w:bottom w:val="single" w:sz="4" w:space="0" w:color="5A5A5A"/>
              <w:right w:val="single" w:sz="4" w:space="0" w:color="5A5A5A"/>
            </w:tcBorders>
            <w:shd w:val="clear" w:color="auto" w:fill="auto"/>
            <w:noWrap/>
            <w:vAlign w:val="center"/>
            <w:hideMark/>
          </w:tcPr>
          <w:p w:rsidR="000F6EF3" w:rsidRPr="00810ECA" w:rsidRDefault="000F6EF3" w:rsidP="00630773">
            <w:pPr>
              <w:spacing w:after="0" w:line="240" w:lineRule="auto"/>
              <w:ind w:left="-90" w:firstLine="284"/>
              <w:jc w:val="center"/>
              <w:rPr>
                <w:rFonts w:ascii="Calibri" w:eastAsia="Times New Roman" w:hAnsi="Calibri" w:cs="Calibri"/>
                <w:sz w:val="24"/>
                <w:szCs w:val="20"/>
              </w:rPr>
            </w:pPr>
            <w:r w:rsidRPr="00810ECA">
              <w:rPr>
                <w:rFonts w:ascii="Sylfaen" w:eastAsia="Times New Roman" w:hAnsi="Sylfaen" w:cs="Sylfaen"/>
                <w:sz w:val="24"/>
                <w:szCs w:val="20"/>
              </w:rPr>
              <w:t>ფაქტი</w:t>
            </w:r>
          </w:p>
        </w:tc>
        <w:tc>
          <w:tcPr>
            <w:tcW w:w="1780" w:type="dxa"/>
            <w:tcBorders>
              <w:top w:val="single" w:sz="4" w:space="0" w:color="5A5A5A"/>
              <w:left w:val="nil"/>
              <w:bottom w:val="single" w:sz="4" w:space="0" w:color="5A5A5A"/>
              <w:right w:val="single" w:sz="4" w:space="0" w:color="5A5A5A"/>
            </w:tcBorders>
            <w:shd w:val="clear" w:color="auto" w:fill="auto"/>
            <w:noWrap/>
            <w:vAlign w:val="center"/>
            <w:hideMark/>
          </w:tcPr>
          <w:p w:rsidR="000F6EF3" w:rsidRPr="00810ECA" w:rsidRDefault="000F6EF3" w:rsidP="00630773">
            <w:pPr>
              <w:spacing w:after="0" w:line="240" w:lineRule="auto"/>
              <w:ind w:left="-90" w:firstLine="284"/>
              <w:jc w:val="center"/>
              <w:rPr>
                <w:rFonts w:ascii="Calibri" w:eastAsia="Times New Roman" w:hAnsi="Calibri" w:cs="Calibri"/>
                <w:sz w:val="24"/>
                <w:szCs w:val="20"/>
              </w:rPr>
            </w:pPr>
            <w:r w:rsidRPr="00810ECA">
              <w:rPr>
                <w:rFonts w:ascii="Sylfaen" w:eastAsia="Times New Roman" w:hAnsi="Sylfaen" w:cs="Sylfaen"/>
                <w:sz w:val="24"/>
                <w:szCs w:val="20"/>
              </w:rPr>
              <w:t>შესრულების</w:t>
            </w:r>
            <w:r w:rsidRPr="00810ECA">
              <w:rPr>
                <w:rFonts w:ascii="Calibri" w:eastAsia="Times New Roman" w:hAnsi="Calibri" w:cs="Calibri"/>
                <w:sz w:val="24"/>
                <w:szCs w:val="20"/>
              </w:rPr>
              <w:t xml:space="preserve"> %</w:t>
            </w:r>
          </w:p>
        </w:tc>
      </w:tr>
      <w:tr w:rsidR="000F6EF3" w:rsidRPr="00810ECA" w:rsidTr="00630773">
        <w:trPr>
          <w:trHeight w:val="602"/>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0F6EF3" w:rsidRPr="000F6EF3" w:rsidRDefault="000F6EF3" w:rsidP="00630773">
            <w:pPr>
              <w:spacing w:after="0" w:line="240" w:lineRule="auto"/>
              <w:ind w:left="-90" w:firstLine="284"/>
              <w:jc w:val="both"/>
              <w:rPr>
                <w:rFonts w:ascii="Calibri" w:eastAsia="Times New Roman" w:hAnsi="Calibri" w:cs="Calibri"/>
              </w:rPr>
            </w:pPr>
            <w:r w:rsidRPr="000F6EF3">
              <w:rPr>
                <w:rFonts w:ascii="Calibri" w:eastAsia="Times New Roman" w:hAnsi="Calibri" w:cs="Calibri"/>
              </w:rPr>
              <w:t>1</w:t>
            </w:r>
          </w:p>
        </w:tc>
        <w:tc>
          <w:tcPr>
            <w:tcW w:w="3860" w:type="dxa"/>
            <w:tcBorders>
              <w:top w:val="nil"/>
              <w:left w:val="nil"/>
              <w:bottom w:val="single" w:sz="4" w:space="0" w:color="5A5A5A"/>
              <w:right w:val="single" w:sz="4" w:space="0" w:color="5A5A5A"/>
            </w:tcBorders>
            <w:shd w:val="clear" w:color="auto" w:fill="auto"/>
            <w:noWrap/>
            <w:vAlign w:val="center"/>
            <w:hideMark/>
          </w:tcPr>
          <w:p w:rsidR="000F6EF3" w:rsidRPr="000F6EF3" w:rsidRDefault="000F6EF3" w:rsidP="000F6EF3">
            <w:pPr>
              <w:spacing w:after="0" w:line="240" w:lineRule="auto"/>
              <w:ind w:left="-90"/>
              <w:rPr>
                <w:rFonts w:ascii="Calibri" w:eastAsia="Times New Roman" w:hAnsi="Calibri" w:cs="Calibri"/>
                <w:sz w:val="20"/>
              </w:rPr>
            </w:pPr>
            <w:r w:rsidRPr="000F6EF3">
              <w:rPr>
                <w:rFonts w:ascii="Sylfaen" w:eastAsia="Times New Roman" w:hAnsi="Sylfaen" w:cs="Sylfaen"/>
                <w:sz w:val="20"/>
                <w:lang w:val="ka-GE"/>
              </w:rPr>
              <w:t xml:space="preserve"> </w:t>
            </w:r>
            <w:r w:rsidRPr="000F6EF3">
              <w:rPr>
                <w:rFonts w:ascii="Sylfaen" w:hAnsi="Sylfaen"/>
                <w:lang w:val="ka-GE"/>
              </w:rPr>
              <w:t>2018 წლის მსოფლიო საჭადრაკო ოლიმპიადის</w:t>
            </w:r>
            <w:r>
              <w:rPr>
                <w:rFonts w:ascii="Sylfaen" w:hAnsi="Sylfaen"/>
                <w:lang w:val="ka-GE"/>
              </w:rPr>
              <w:t xml:space="preserve"> მზადების ხელშეწყობა</w:t>
            </w:r>
          </w:p>
        </w:tc>
        <w:tc>
          <w:tcPr>
            <w:tcW w:w="1955" w:type="dxa"/>
            <w:tcBorders>
              <w:top w:val="nil"/>
              <w:left w:val="nil"/>
              <w:bottom w:val="single" w:sz="4" w:space="0" w:color="5A5A5A"/>
              <w:right w:val="single" w:sz="4" w:space="0" w:color="5A5A5A"/>
            </w:tcBorders>
            <w:shd w:val="clear" w:color="auto" w:fill="auto"/>
            <w:noWrap/>
            <w:vAlign w:val="center"/>
            <w:hideMark/>
          </w:tcPr>
          <w:p w:rsidR="000F6EF3" w:rsidRPr="00810ECA" w:rsidRDefault="000F6EF3" w:rsidP="00630773">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437 500</w:t>
            </w:r>
          </w:p>
        </w:tc>
        <w:tc>
          <w:tcPr>
            <w:tcW w:w="1660" w:type="dxa"/>
            <w:tcBorders>
              <w:top w:val="nil"/>
              <w:left w:val="nil"/>
              <w:bottom w:val="single" w:sz="4" w:space="0" w:color="5A5A5A"/>
              <w:right w:val="single" w:sz="4" w:space="0" w:color="5A5A5A"/>
            </w:tcBorders>
            <w:shd w:val="clear" w:color="auto" w:fill="auto"/>
            <w:noWrap/>
            <w:vAlign w:val="center"/>
            <w:hideMark/>
          </w:tcPr>
          <w:p w:rsidR="000F6EF3" w:rsidRPr="00810ECA" w:rsidRDefault="000F6EF3" w:rsidP="00630773">
            <w:pPr>
              <w:spacing w:after="0" w:line="240" w:lineRule="auto"/>
              <w:ind w:left="-90" w:firstLine="284"/>
              <w:jc w:val="center"/>
              <w:rPr>
                <w:rFonts w:ascii="Sylfaen" w:eastAsia="Times New Roman" w:hAnsi="Sylfaen" w:cs="Calibri"/>
                <w:lang w:val="ka-GE"/>
              </w:rPr>
            </w:pPr>
            <w:r>
              <w:rPr>
                <w:rFonts w:ascii="Sylfaen" w:eastAsia="Times New Roman" w:hAnsi="Sylfaen" w:cs="Calibri"/>
                <w:lang w:val="ka-GE"/>
              </w:rPr>
              <w:t>-</w:t>
            </w:r>
          </w:p>
        </w:tc>
        <w:tc>
          <w:tcPr>
            <w:tcW w:w="1780" w:type="dxa"/>
            <w:tcBorders>
              <w:top w:val="nil"/>
              <w:left w:val="nil"/>
              <w:bottom w:val="single" w:sz="4" w:space="0" w:color="5A5A5A"/>
              <w:right w:val="single" w:sz="4" w:space="0" w:color="5A5A5A"/>
            </w:tcBorders>
            <w:shd w:val="clear" w:color="auto" w:fill="auto"/>
            <w:noWrap/>
            <w:vAlign w:val="center"/>
            <w:hideMark/>
          </w:tcPr>
          <w:p w:rsidR="000F6EF3" w:rsidRPr="00810ECA" w:rsidRDefault="000F6EF3" w:rsidP="00630773">
            <w:pPr>
              <w:spacing w:after="0" w:line="240" w:lineRule="auto"/>
              <w:ind w:left="-90" w:firstLine="284"/>
              <w:jc w:val="center"/>
              <w:rPr>
                <w:rFonts w:ascii="Sylfaen" w:eastAsia="Times New Roman" w:hAnsi="Sylfaen" w:cs="Calibri"/>
                <w:b/>
                <w:lang w:val="ka-GE"/>
              </w:rPr>
            </w:pPr>
            <w:r>
              <w:rPr>
                <w:rFonts w:ascii="Sylfaen" w:eastAsia="Times New Roman" w:hAnsi="Sylfaen" w:cs="Calibri"/>
                <w:b/>
                <w:lang w:val="ka-GE"/>
              </w:rPr>
              <w:t>-</w:t>
            </w:r>
          </w:p>
        </w:tc>
      </w:tr>
      <w:tr w:rsidR="000F6EF3" w:rsidRPr="00810ECA" w:rsidTr="00630773">
        <w:trPr>
          <w:trHeight w:val="575"/>
        </w:trPr>
        <w:tc>
          <w:tcPr>
            <w:tcW w:w="700" w:type="dxa"/>
            <w:tcBorders>
              <w:top w:val="nil"/>
              <w:left w:val="single" w:sz="4" w:space="0" w:color="5A5A5A"/>
              <w:bottom w:val="single" w:sz="4" w:space="0" w:color="5A5A5A"/>
              <w:right w:val="single" w:sz="4" w:space="0" w:color="5A5A5A"/>
            </w:tcBorders>
            <w:shd w:val="clear" w:color="auto" w:fill="auto"/>
            <w:noWrap/>
            <w:vAlign w:val="center"/>
            <w:hideMark/>
          </w:tcPr>
          <w:p w:rsidR="000F6EF3" w:rsidRPr="00810ECA" w:rsidRDefault="000F6EF3" w:rsidP="00630773">
            <w:pPr>
              <w:spacing w:after="0" w:line="240" w:lineRule="auto"/>
              <w:ind w:left="-90" w:firstLine="284"/>
              <w:jc w:val="center"/>
              <w:rPr>
                <w:rFonts w:ascii="Calibri" w:eastAsia="Times New Roman" w:hAnsi="Calibri" w:cs="Calibri"/>
              </w:rPr>
            </w:pPr>
          </w:p>
        </w:tc>
        <w:tc>
          <w:tcPr>
            <w:tcW w:w="3860" w:type="dxa"/>
            <w:tcBorders>
              <w:top w:val="nil"/>
              <w:left w:val="nil"/>
              <w:bottom w:val="single" w:sz="4" w:space="0" w:color="5A5A5A"/>
              <w:right w:val="single" w:sz="4" w:space="0" w:color="5A5A5A"/>
            </w:tcBorders>
            <w:shd w:val="clear" w:color="auto" w:fill="auto"/>
            <w:noWrap/>
            <w:vAlign w:val="bottom"/>
            <w:hideMark/>
          </w:tcPr>
          <w:p w:rsidR="000F6EF3" w:rsidRPr="00810ECA" w:rsidRDefault="000F6EF3" w:rsidP="00630773">
            <w:pPr>
              <w:spacing w:after="0" w:line="240" w:lineRule="auto"/>
              <w:ind w:left="-90" w:firstLine="284"/>
              <w:jc w:val="center"/>
              <w:rPr>
                <w:rFonts w:ascii="Calibri" w:hAnsi="Calibri" w:cs="Calibri"/>
                <w:b/>
                <w:bCs/>
                <w:sz w:val="20"/>
                <w:lang w:val="ka-GE"/>
              </w:rPr>
            </w:pPr>
            <w:r w:rsidRPr="00810ECA">
              <w:rPr>
                <w:rFonts w:ascii="Sylfaen" w:hAnsi="Sylfaen" w:cs="Sylfaen"/>
                <w:b/>
                <w:bCs/>
                <w:sz w:val="20"/>
              </w:rPr>
              <w:t>სულ</w:t>
            </w:r>
            <w:r w:rsidRPr="00810ECA">
              <w:rPr>
                <w:rFonts w:ascii="Calibri" w:hAnsi="Calibri" w:cs="Calibri"/>
                <w:b/>
                <w:bCs/>
                <w:sz w:val="20"/>
              </w:rPr>
              <w:t xml:space="preserve"> </w:t>
            </w:r>
            <w:r w:rsidRPr="00810ECA">
              <w:rPr>
                <w:rFonts w:ascii="Sylfaen" w:hAnsi="Sylfaen" w:cs="Sylfaen"/>
                <w:b/>
                <w:bCs/>
                <w:sz w:val="20"/>
                <w:lang w:val="ka-GE"/>
              </w:rPr>
              <w:t xml:space="preserve"> ჯამი:</w:t>
            </w:r>
          </w:p>
        </w:tc>
        <w:tc>
          <w:tcPr>
            <w:tcW w:w="1955" w:type="dxa"/>
            <w:tcBorders>
              <w:top w:val="nil"/>
              <w:left w:val="nil"/>
              <w:bottom w:val="single" w:sz="4" w:space="0" w:color="5A5A5A"/>
              <w:right w:val="single" w:sz="4" w:space="0" w:color="5A5A5A"/>
            </w:tcBorders>
            <w:shd w:val="clear" w:color="auto" w:fill="auto"/>
            <w:noWrap/>
            <w:vAlign w:val="center"/>
            <w:hideMark/>
          </w:tcPr>
          <w:p w:rsidR="000F6EF3" w:rsidRPr="00810ECA" w:rsidRDefault="000F6EF3" w:rsidP="00630773">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437 500</w:t>
            </w:r>
          </w:p>
        </w:tc>
        <w:tc>
          <w:tcPr>
            <w:tcW w:w="1660" w:type="dxa"/>
            <w:tcBorders>
              <w:top w:val="nil"/>
              <w:left w:val="nil"/>
              <w:bottom w:val="single" w:sz="4" w:space="0" w:color="5A5A5A"/>
              <w:right w:val="single" w:sz="4" w:space="0" w:color="5A5A5A"/>
            </w:tcBorders>
            <w:shd w:val="clear" w:color="auto" w:fill="auto"/>
            <w:noWrap/>
            <w:vAlign w:val="center"/>
            <w:hideMark/>
          </w:tcPr>
          <w:p w:rsidR="000F6EF3" w:rsidRPr="00810ECA" w:rsidRDefault="000F6EF3" w:rsidP="00630773">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w:t>
            </w:r>
          </w:p>
        </w:tc>
        <w:tc>
          <w:tcPr>
            <w:tcW w:w="1780" w:type="dxa"/>
            <w:tcBorders>
              <w:top w:val="nil"/>
              <w:left w:val="nil"/>
              <w:bottom w:val="single" w:sz="4" w:space="0" w:color="5A5A5A"/>
              <w:right w:val="single" w:sz="4" w:space="0" w:color="5A5A5A"/>
            </w:tcBorders>
            <w:shd w:val="clear" w:color="auto" w:fill="auto"/>
            <w:noWrap/>
            <w:vAlign w:val="center"/>
            <w:hideMark/>
          </w:tcPr>
          <w:p w:rsidR="000F6EF3" w:rsidRPr="00810ECA" w:rsidRDefault="000F6EF3" w:rsidP="00630773">
            <w:pPr>
              <w:spacing w:after="0" w:line="240" w:lineRule="auto"/>
              <w:ind w:left="-90" w:firstLine="284"/>
              <w:jc w:val="center"/>
              <w:rPr>
                <w:rFonts w:ascii="Sylfaen" w:eastAsia="Times New Roman" w:hAnsi="Sylfaen" w:cs="Calibri"/>
                <w:b/>
                <w:sz w:val="20"/>
                <w:lang w:val="ka-GE"/>
              </w:rPr>
            </w:pPr>
            <w:r>
              <w:rPr>
                <w:rFonts w:ascii="Sylfaen" w:eastAsia="Times New Roman" w:hAnsi="Sylfaen" w:cs="Calibri"/>
                <w:b/>
                <w:sz w:val="20"/>
                <w:lang w:val="ka-GE"/>
              </w:rPr>
              <w:t>-</w:t>
            </w:r>
          </w:p>
        </w:tc>
      </w:tr>
    </w:tbl>
    <w:p w:rsidR="000F6EF3" w:rsidRDefault="000F6EF3" w:rsidP="007F1864">
      <w:pPr>
        <w:spacing w:after="0" w:line="240" w:lineRule="auto"/>
        <w:ind w:left="-90" w:firstLine="284"/>
        <w:jc w:val="both"/>
        <w:rPr>
          <w:rFonts w:ascii="Sylfaen" w:hAnsi="Sylfaen"/>
          <w:b/>
          <w:lang w:val="ka-GE"/>
        </w:rPr>
      </w:pPr>
    </w:p>
    <w:p w:rsidR="008C7E70" w:rsidRPr="000F6EF3" w:rsidRDefault="008C7E70" w:rsidP="007F1864">
      <w:pPr>
        <w:spacing w:after="0" w:line="240" w:lineRule="auto"/>
        <w:ind w:left="-90" w:firstLine="284"/>
        <w:jc w:val="both"/>
        <w:rPr>
          <w:rFonts w:ascii="Sylfaen" w:hAnsi="Sylfaen"/>
          <w:b/>
          <w:lang w:val="ka-GE"/>
        </w:rPr>
      </w:pPr>
    </w:p>
    <w:p w:rsidR="000F6EF3" w:rsidRDefault="000F6EF3" w:rsidP="007F1864">
      <w:pPr>
        <w:spacing w:after="0" w:line="240" w:lineRule="auto"/>
        <w:ind w:left="-90" w:firstLine="284"/>
        <w:jc w:val="both"/>
        <w:rPr>
          <w:rFonts w:ascii="Sylfaen" w:hAnsi="Sylfaen"/>
          <w:lang w:val="ka-GE"/>
        </w:rPr>
      </w:pPr>
    </w:p>
    <w:p w:rsidR="00DF7158" w:rsidRPr="00BE7EC5" w:rsidRDefault="008C7E70" w:rsidP="007F1864">
      <w:pPr>
        <w:spacing w:after="0" w:line="240" w:lineRule="auto"/>
        <w:ind w:left="-90" w:firstLine="284"/>
        <w:jc w:val="both"/>
        <w:rPr>
          <w:rFonts w:ascii="Sylfaen" w:hAnsi="Sylfaen"/>
          <w:lang w:val="ka-GE"/>
        </w:rPr>
      </w:pPr>
      <w:r w:rsidRPr="00D1341B">
        <w:rPr>
          <w:rFonts w:ascii="Sylfaen" w:eastAsia="Calibri" w:hAnsi="Sylfaen" w:cs="Sylfaen"/>
          <w:lang w:val="ka-GE"/>
        </w:rPr>
        <w:t>ქვეპროგრამით დაგეგმილ</w:t>
      </w:r>
      <w:r>
        <w:rPr>
          <w:rFonts w:ascii="Sylfaen" w:eastAsia="Calibri" w:hAnsi="Sylfaen" w:cs="Sylfaen"/>
          <w:lang w:val="ka-GE"/>
        </w:rPr>
        <w:t xml:space="preserve">ი </w:t>
      </w:r>
      <w:r w:rsidRPr="00D1341B">
        <w:rPr>
          <w:rFonts w:ascii="Sylfaen" w:eastAsia="Calibri" w:hAnsi="Sylfaen" w:cs="Sylfaen"/>
          <w:lang w:val="ka-GE"/>
        </w:rPr>
        <w:t>აქტივობ</w:t>
      </w:r>
      <w:r>
        <w:rPr>
          <w:rFonts w:ascii="Sylfaen" w:eastAsia="Calibri" w:hAnsi="Sylfaen" w:cs="Sylfaen"/>
          <w:lang w:val="ka-GE"/>
        </w:rPr>
        <w:t>ი</w:t>
      </w:r>
      <w:r w:rsidRPr="00D1341B">
        <w:rPr>
          <w:rFonts w:ascii="Sylfaen" w:eastAsia="Calibri" w:hAnsi="Sylfaen" w:cs="Sylfaen"/>
          <w:lang w:val="ka-GE"/>
        </w:rPr>
        <w:t xml:space="preserve"> </w:t>
      </w:r>
      <w:r>
        <w:rPr>
          <w:rFonts w:ascii="Sylfaen" w:eastAsia="Calibri" w:hAnsi="Sylfaen" w:cs="Sylfaen"/>
          <w:lang w:val="ka-GE"/>
        </w:rPr>
        <w:t xml:space="preserve">გამოცხორციელდება </w:t>
      </w:r>
      <w:r w:rsidRPr="00D1341B">
        <w:rPr>
          <w:rFonts w:ascii="Sylfaen" w:eastAsia="Calibri" w:hAnsi="Sylfaen" w:cs="Sylfaen"/>
          <w:lang w:val="ka-GE"/>
        </w:rPr>
        <w:t xml:space="preserve"> საანგარიშო წლის ბოლომდე.</w:t>
      </w:r>
    </w:p>
    <w:sectPr w:rsidR="00DF7158" w:rsidRPr="00BE7EC5" w:rsidSect="00BE3509">
      <w:pgSz w:w="12240" w:h="15840"/>
      <w:pgMar w:top="1080" w:right="900" w:bottom="11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4B4" w:rsidRDefault="003E44B4" w:rsidP="00B2452C">
      <w:pPr>
        <w:spacing w:after="0" w:line="240" w:lineRule="auto"/>
      </w:pPr>
      <w:r>
        <w:separator/>
      </w:r>
    </w:p>
  </w:endnote>
  <w:endnote w:type="continuationSeparator" w:id="1">
    <w:p w:rsidR="003E44B4" w:rsidRDefault="003E44B4" w:rsidP="00B245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4B4" w:rsidRDefault="003E44B4" w:rsidP="00B2452C">
      <w:pPr>
        <w:spacing w:after="0" w:line="240" w:lineRule="auto"/>
      </w:pPr>
      <w:r>
        <w:separator/>
      </w:r>
    </w:p>
  </w:footnote>
  <w:footnote w:type="continuationSeparator" w:id="1">
    <w:p w:rsidR="003E44B4" w:rsidRDefault="003E44B4" w:rsidP="00B245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0333C"/>
    <w:multiLevelType w:val="hybridMultilevel"/>
    <w:tmpl w:val="47BA0802"/>
    <w:lvl w:ilvl="0" w:tplc="AE42A466">
      <w:start w:val="368"/>
      <w:numFmt w:val="bullet"/>
      <w:lvlText w:val=""/>
      <w:lvlJc w:val="left"/>
      <w:pPr>
        <w:ind w:left="720" w:hanging="360"/>
      </w:pPr>
      <w:rPr>
        <w:rFonts w:ascii="Symbol" w:eastAsia="Calibri" w:hAnsi="Symbol"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C82977"/>
    <w:multiLevelType w:val="hybridMultilevel"/>
    <w:tmpl w:val="F5E0537A"/>
    <w:lvl w:ilvl="0" w:tplc="AAE2408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nsid w:val="2EA53356"/>
    <w:multiLevelType w:val="hybridMultilevel"/>
    <w:tmpl w:val="91FC1470"/>
    <w:lvl w:ilvl="0" w:tplc="66D44FB0">
      <w:start w:val="368"/>
      <w:numFmt w:val="bullet"/>
      <w:lvlText w:val=""/>
      <w:lvlJc w:val="left"/>
      <w:pPr>
        <w:ind w:left="554" w:hanging="360"/>
      </w:pPr>
      <w:rPr>
        <w:rFonts w:ascii="Symbol" w:eastAsia="Calibri" w:hAnsi="Symbol" w:cs="Sylfaen" w:hint="default"/>
      </w:rPr>
    </w:lvl>
    <w:lvl w:ilvl="1" w:tplc="04090003" w:tentative="1">
      <w:start w:val="1"/>
      <w:numFmt w:val="bullet"/>
      <w:lvlText w:val="o"/>
      <w:lvlJc w:val="left"/>
      <w:pPr>
        <w:ind w:left="1274" w:hanging="360"/>
      </w:pPr>
      <w:rPr>
        <w:rFonts w:ascii="Courier New" w:hAnsi="Courier New" w:cs="Courier New" w:hint="default"/>
      </w:rPr>
    </w:lvl>
    <w:lvl w:ilvl="2" w:tplc="04090005" w:tentative="1">
      <w:start w:val="1"/>
      <w:numFmt w:val="bullet"/>
      <w:lvlText w:val=""/>
      <w:lvlJc w:val="left"/>
      <w:pPr>
        <w:ind w:left="1994" w:hanging="360"/>
      </w:pPr>
      <w:rPr>
        <w:rFonts w:ascii="Wingdings" w:hAnsi="Wingdings" w:hint="default"/>
      </w:rPr>
    </w:lvl>
    <w:lvl w:ilvl="3" w:tplc="04090001" w:tentative="1">
      <w:start w:val="1"/>
      <w:numFmt w:val="bullet"/>
      <w:lvlText w:val=""/>
      <w:lvlJc w:val="left"/>
      <w:pPr>
        <w:ind w:left="2714" w:hanging="360"/>
      </w:pPr>
      <w:rPr>
        <w:rFonts w:ascii="Symbol" w:hAnsi="Symbol" w:hint="default"/>
      </w:rPr>
    </w:lvl>
    <w:lvl w:ilvl="4" w:tplc="04090003" w:tentative="1">
      <w:start w:val="1"/>
      <w:numFmt w:val="bullet"/>
      <w:lvlText w:val="o"/>
      <w:lvlJc w:val="left"/>
      <w:pPr>
        <w:ind w:left="3434" w:hanging="360"/>
      </w:pPr>
      <w:rPr>
        <w:rFonts w:ascii="Courier New" w:hAnsi="Courier New" w:cs="Courier New" w:hint="default"/>
      </w:rPr>
    </w:lvl>
    <w:lvl w:ilvl="5" w:tplc="04090005" w:tentative="1">
      <w:start w:val="1"/>
      <w:numFmt w:val="bullet"/>
      <w:lvlText w:val=""/>
      <w:lvlJc w:val="left"/>
      <w:pPr>
        <w:ind w:left="4154" w:hanging="360"/>
      </w:pPr>
      <w:rPr>
        <w:rFonts w:ascii="Wingdings" w:hAnsi="Wingdings" w:hint="default"/>
      </w:rPr>
    </w:lvl>
    <w:lvl w:ilvl="6" w:tplc="04090001" w:tentative="1">
      <w:start w:val="1"/>
      <w:numFmt w:val="bullet"/>
      <w:lvlText w:val=""/>
      <w:lvlJc w:val="left"/>
      <w:pPr>
        <w:ind w:left="4874" w:hanging="360"/>
      </w:pPr>
      <w:rPr>
        <w:rFonts w:ascii="Symbol" w:hAnsi="Symbol" w:hint="default"/>
      </w:rPr>
    </w:lvl>
    <w:lvl w:ilvl="7" w:tplc="04090003" w:tentative="1">
      <w:start w:val="1"/>
      <w:numFmt w:val="bullet"/>
      <w:lvlText w:val="o"/>
      <w:lvlJc w:val="left"/>
      <w:pPr>
        <w:ind w:left="5594" w:hanging="360"/>
      </w:pPr>
      <w:rPr>
        <w:rFonts w:ascii="Courier New" w:hAnsi="Courier New" w:cs="Courier New" w:hint="default"/>
      </w:rPr>
    </w:lvl>
    <w:lvl w:ilvl="8" w:tplc="04090005" w:tentative="1">
      <w:start w:val="1"/>
      <w:numFmt w:val="bullet"/>
      <w:lvlText w:val=""/>
      <w:lvlJc w:val="left"/>
      <w:pPr>
        <w:ind w:left="6314" w:hanging="360"/>
      </w:pPr>
      <w:rPr>
        <w:rFonts w:ascii="Wingdings" w:hAnsi="Wingdings" w:hint="default"/>
      </w:rPr>
    </w:lvl>
  </w:abstractNum>
  <w:abstractNum w:abstractNumId="3">
    <w:nsid w:val="3BAF71D1"/>
    <w:multiLevelType w:val="hybridMultilevel"/>
    <w:tmpl w:val="4DF2BBA2"/>
    <w:lvl w:ilvl="0" w:tplc="B0C65312">
      <w:start w:val="368"/>
      <w:numFmt w:val="bullet"/>
      <w:lvlText w:val=""/>
      <w:lvlJc w:val="left"/>
      <w:pPr>
        <w:ind w:left="914" w:hanging="360"/>
      </w:pPr>
      <w:rPr>
        <w:rFonts w:ascii="Symbol" w:eastAsia="Calibri" w:hAnsi="Symbol" w:cs="Sylfaen" w:hint="default"/>
      </w:rPr>
    </w:lvl>
    <w:lvl w:ilvl="1" w:tplc="04090003" w:tentative="1">
      <w:start w:val="1"/>
      <w:numFmt w:val="bullet"/>
      <w:lvlText w:val="o"/>
      <w:lvlJc w:val="left"/>
      <w:pPr>
        <w:ind w:left="1634" w:hanging="360"/>
      </w:pPr>
      <w:rPr>
        <w:rFonts w:ascii="Courier New" w:hAnsi="Courier New" w:cs="Courier New" w:hint="default"/>
      </w:rPr>
    </w:lvl>
    <w:lvl w:ilvl="2" w:tplc="04090005" w:tentative="1">
      <w:start w:val="1"/>
      <w:numFmt w:val="bullet"/>
      <w:lvlText w:val=""/>
      <w:lvlJc w:val="left"/>
      <w:pPr>
        <w:ind w:left="2354" w:hanging="360"/>
      </w:pPr>
      <w:rPr>
        <w:rFonts w:ascii="Wingdings" w:hAnsi="Wingdings" w:hint="default"/>
      </w:rPr>
    </w:lvl>
    <w:lvl w:ilvl="3" w:tplc="04090001" w:tentative="1">
      <w:start w:val="1"/>
      <w:numFmt w:val="bullet"/>
      <w:lvlText w:val=""/>
      <w:lvlJc w:val="left"/>
      <w:pPr>
        <w:ind w:left="3074" w:hanging="360"/>
      </w:pPr>
      <w:rPr>
        <w:rFonts w:ascii="Symbol" w:hAnsi="Symbol" w:hint="default"/>
      </w:rPr>
    </w:lvl>
    <w:lvl w:ilvl="4" w:tplc="04090003" w:tentative="1">
      <w:start w:val="1"/>
      <w:numFmt w:val="bullet"/>
      <w:lvlText w:val="o"/>
      <w:lvlJc w:val="left"/>
      <w:pPr>
        <w:ind w:left="3794" w:hanging="360"/>
      </w:pPr>
      <w:rPr>
        <w:rFonts w:ascii="Courier New" w:hAnsi="Courier New" w:cs="Courier New" w:hint="default"/>
      </w:rPr>
    </w:lvl>
    <w:lvl w:ilvl="5" w:tplc="04090005" w:tentative="1">
      <w:start w:val="1"/>
      <w:numFmt w:val="bullet"/>
      <w:lvlText w:val=""/>
      <w:lvlJc w:val="left"/>
      <w:pPr>
        <w:ind w:left="4514" w:hanging="360"/>
      </w:pPr>
      <w:rPr>
        <w:rFonts w:ascii="Wingdings" w:hAnsi="Wingdings" w:hint="default"/>
      </w:rPr>
    </w:lvl>
    <w:lvl w:ilvl="6" w:tplc="04090001" w:tentative="1">
      <w:start w:val="1"/>
      <w:numFmt w:val="bullet"/>
      <w:lvlText w:val=""/>
      <w:lvlJc w:val="left"/>
      <w:pPr>
        <w:ind w:left="5234" w:hanging="360"/>
      </w:pPr>
      <w:rPr>
        <w:rFonts w:ascii="Symbol" w:hAnsi="Symbol" w:hint="default"/>
      </w:rPr>
    </w:lvl>
    <w:lvl w:ilvl="7" w:tplc="04090003" w:tentative="1">
      <w:start w:val="1"/>
      <w:numFmt w:val="bullet"/>
      <w:lvlText w:val="o"/>
      <w:lvlJc w:val="left"/>
      <w:pPr>
        <w:ind w:left="5954" w:hanging="360"/>
      </w:pPr>
      <w:rPr>
        <w:rFonts w:ascii="Courier New" w:hAnsi="Courier New" w:cs="Courier New" w:hint="default"/>
      </w:rPr>
    </w:lvl>
    <w:lvl w:ilvl="8" w:tplc="04090005" w:tentative="1">
      <w:start w:val="1"/>
      <w:numFmt w:val="bullet"/>
      <w:lvlText w:val=""/>
      <w:lvlJc w:val="left"/>
      <w:pPr>
        <w:ind w:left="6674" w:hanging="360"/>
      </w:pPr>
      <w:rPr>
        <w:rFonts w:ascii="Wingdings" w:hAnsi="Wingdings" w:hint="default"/>
      </w:rPr>
    </w:lvl>
  </w:abstractNum>
  <w:abstractNum w:abstractNumId="4">
    <w:nsid w:val="5336083E"/>
    <w:multiLevelType w:val="hybridMultilevel"/>
    <w:tmpl w:val="8F309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3235AD"/>
    <w:rsid w:val="0000095B"/>
    <w:rsid w:val="00001A86"/>
    <w:rsid w:val="00002A4C"/>
    <w:rsid w:val="00015D50"/>
    <w:rsid w:val="000306AE"/>
    <w:rsid w:val="00032255"/>
    <w:rsid w:val="00036589"/>
    <w:rsid w:val="00037E1E"/>
    <w:rsid w:val="00047A0D"/>
    <w:rsid w:val="00063C71"/>
    <w:rsid w:val="00085CCD"/>
    <w:rsid w:val="000864DD"/>
    <w:rsid w:val="0009523E"/>
    <w:rsid w:val="00097DF1"/>
    <w:rsid w:val="000A0F0E"/>
    <w:rsid w:val="000A50BC"/>
    <w:rsid w:val="000C178B"/>
    <w:rsid w:val="000C5CF9"/>
    <w:rsid w:val="000D3206"/>
    <w:rsid w:val="000D5186"/>
    <w:rsid w:val="000E769F"/>
    <w:rsid w:val="000F6EF3"/>
    <w:rsid w:val="0010188F"/>
    <w:rsid w:val="001107EB"/>
    <w:rsid w:val="0011161E"/>
    <w:rsid w:val="00113C81"/>
    <w:rsid w:val="00114E3B"/>
    <w:rsid w:val="0013167F"/>
    <w:rsid w:val="001324DD"/>
    <w:rsid w:val="00134416"/>
    <w:rsid w:val="00140790"/>
    <w:rsid w:val="00144713"/>
    <w:rsid w:val="001453AF"/>
    <w:rsid w:val="00160128"/>
    <w:rsid w:val="0016331D"/>
    <w:rsid w:val="00164599"/>
    <w:rsid w:val="00176787"/>
    <w:rsid w:val="00181A68"/>
    <w:rsid w:val="00192635"/>
    <w:rsid w:val="001A1371"/>
    <w:rsid w:val="001A284C"/>
    <w:rsid w:val="001D00F9"/>
    <w:rsid w:val="001E03DE"/>
    <w:rsid w:val="0020738A"/>
    <w:rsid w:val="00211B1B"/>
    <w:rsid w:val="0021679A"/>
    <w:rsid w:val="002329A5"/>
    <w:rsid w:val="00234B79"/>
    <w:rsid w:val="0024541D"/>
    <w:rsid w:val="00255918"/>
    <w:rsid w:val="00265256"/>
    <w:rsid w:val="0026541B"/>
    <w:rsid w:val="00273860"/>
    <w:rsid w:val="002738FA"/>
    <w:rsid w:val="002766BA"/>
    <w:rsid w:val="002801D2"/>
    <w:rsid w:val="0029034B"/>
    <w:rsid w:val="0029393E"/>
    <w:rsid w:val="002B16A2"/>
    <w:rsid w:val="002C2AD6"/>
    <w:rsid w:val="002E113C"/>
    <w:rsid w:val="002F2061"/>
    <w:rsid w:val="00300661"/>
    <w:rsid w:val="003075A4"/>
    <w:rsid w:val="003131E0"/>
    <w:rsid w:val="00321413"/>
    <w:rsid w:val="003235AD"/>
    <w:rsid w:val="00332CAF"/>
    <w:rsid w:val="003347A4"/>
    <w:rsid w:val="0033559C"/>
    <w:rsid w:val="00340531"/>
    <w:rsid w:val="00340745"/>
    <w:rsid w:val="00345B85"/>
    <w:rsid w:val="00347871"/>
    <w:rsid w:val="00350AAE"/>
    <w:rsid w:val="00351BB9"/>
    <w:rsid w:val="00356CA2"/>
    <w:rsid w:val="00363721"/>
    <w:rsid w:val="00365DD2"/>
    <w:rsid w:val="003676FA"/>
    <w:rsid w:val="00375944"/>
    <w:rsid w:val="00375B13"/>
    <w:rsid w:val="003A15EF"/>
    <w:rsid w:val="003A6703"/>
    <w:rsid w:val="003A78DA"/>
    <w:rsid w:val="003B2456"/>
    <w:rsid w:val="003B57C3"/>
    <w:rsid w:val="003C263E"/>
    <w:rsid w:val="003D0FC8"/>
    <w:rsid w:val="003D318F"/>
    <w:rsid w:val="003E0F17"/>
    <w:rsid w:val="003E44B4"/>
    <w:rsid w:val="003F25E5"/>
    <w:rsid w:val="00400682"/>
    <w:rsid w:val="00400E36"/>
    <w:rsid w:val="004109A0"/>
    <w:rsid w:val="004322EC"/>
    <w:rsid w:val="00445D06"/>
    <w:rsid w:val="00454C5F"/>
    <w:rsid w:val="004627BD"/>
    <w:rsid w:val="004662FD"/>
    <w:rsid w:val="00480DDD"/>
    <w:rsid w:val="004834BF"/>
    <w:rsid w:val="00486EC6"/>
    <w:rsid w:val="00492462"/>
    <w:rsid w:val="004B37D8"/>
    <w:rsid w:val="004B6B07"/>
    <w:rsid w:val="004C2AD0"/>
    <w:rsid w:val="004C5967"/>
    <w:rsid w:val="004D0D89"/>
    <w:rsid w:val="004D580A"/>
    <w:rsid w:val="004F228C"/>
    <w:rsid w:val="004F65CF"/>
    <w:rsid w:val="004F6C40"/>
    <w:rsid w:val="00500D40"/>
    <w:rsid w:val="00503582"/>
    <w:rsid w:val="00512513"/>
    <w:rsid w:val="005148D3"/>
    <w:rsid w:val="005167B0"/>
    <w:rsid w:val="00517C74"/>
    <w:rsid w:val="00523078"/>
    <w:rsid w:val="00526750"/>
    <w:rsid w:val="00556E98"/>
    <w:rsid w:val="00565A7B"/>
    <w:rsid w:val="00583C8C"/>
    <w:rsid w:val="005B19B6"/>
    <w:rsid w:val="005B7776"/>
    <w:rsid w:val="005C23BB"/>
    <w:rsid w:val="005C6A7D"/>
    <w:rsid w:val="005D68F7"/>
    <w:rsid w:val="005E2D70"/>
    <w:rsid w:val="005E5AD4"/>
    <w:rsid w:val="005E7C89"/>
    <w:rsid w:val="00604EA9"/>
    <w:rsid w:val="00607730"/>
    <w:rsid w:val="006157B6"/>
    <w:rsid w:val="00616D81"/>
    <w:rsid w:val="00617C92"/>
    <w:rsid w:val="00622EF5"/>
    <w:rsid w:val="00625D39"/>
    <w:rsid w:val="00631F50"/>
    <w:rsid w:val="00635A4D"/>
    <w:rsid w:val="0063751F"/>
    <w:rsid w:val="00656098"/>
    <w:rsid w:val="0066213D"/>
    <w:rsid w:val="006649B2"/>
    <w:rsid w:val="0067024A"/>
    <w:rsid w:val="0067034A"/>
    <w:rsid w:val="006854E5"/>
    <w:rsid w:val="00687D0A"/>
    <w:rsid w:val="006A6818"/>
    <w:rsid w:val="006D0BA8"/>
    <w:rsid w:val="006E1C83"/>
    <w:rsid w:val="00716550"/>
    <w:rsid w:val="00723DCB"/>
    <w:rsid w:val="00724758"/>
    <w:rsid w:val="007276AE"/>
    <w:rsid w:val="00727CB9"/>
    <w:rsid w:val="00730F9A"/>
    <w:rsid w:val="00731512"/>
    <w:rsid w:val="00735DE4"/>
    <w:rsid w:val="007656A8"/>
    <w:rsid w:val="0078272B"/>
    <w:rsid w:val="00785E1A"/>
    <w:rsid w:val="00793987"/>
    <w:rsid w:val="00797244"/>
    <w:rsid w:val="0079728F"/>
    <w:rsid w:val="007977D1"/>
    <w:rsid w:val="007B3D62"/>
    <w:rsid w:val="007D2397"/>
    <w:rsid w:val="007E1671"/>
    <w:rsid w:val="007F1864"/>
    <w:rsid w:val="008006C8"/>
    <w:rsid w:val="00810ECA"/>
    <w:rsid w:val="00810F72"/>
    <w:rsid w:val="00813EF0"/>
    <w:rsid w:val="00814456"/>
    <w:rsid w:val="00820C8F"/>
    <w:rsid w:val="00825D73"/>
    <w:rsid w:val="00830D61"/>
    <w:rsid w:val="00834407"/>
    <w:rsid w:val="0084052D"/>
    <w:rsid w:val="0084626D"/>
    <w:rsid w:val="0085052D"/>
    <w:rsid w:val="008543FE"/>
    <w:rsid w:val="00855C1D"/>
    <w:rsid w:val="008658A2"/>
    <w:rsid w:val="008716F5"/>
    <w:rsid w:val="008731F1"/>
    <w:rsid w:val="00884445"/>
    <w:rsid w:val="00893417"/>
    <w:rsid w:val="008B2204"/>
    <w:rsid w:val="008B67A4"/>
    <w:rsid w:val="008C5256"/>
    <w:rsid w:val="008C7E70"/>
    <w:rsid w:val="008D39E2"/>
    <w:rsid w:val="008E3616"/>
    <w:rsid w:val="008E55D9"/>
    <w:rsid w:val="008F04B1"/>
    <w:rsid w:val="008F3DF4"/>
    <w:rsid w:val="008F675B"/>
    <w:rsid w:val="008F7C8C"/>
    <w:rsid w:val="00904F82"/>
    <w:rsid w:val="009110BB"/>
    <w:rsid w:val="0091352B"/>
    <w:rsid w:val="00914F39"/>
    <w:rsid w:val="009205D0"/>
    <w:rsid w:val="0092446A"/>
    <w:rsid w:val="00924D6E"/>
    <w:rsid w:val="0092762D"/>
    <w:rsid w:val="0093766A"/>
    <w:rsid w:val="00937A03"/>
    <w:rsid w:val="00937A82"/>
    <w:rsid w:val="00944D88"/>
    <w:rsid w:val="009467F9"/>
    <w:rsid w:val="009509EF"/>
    <w:rsid w:val="0095606C"/>
    <w:rsid w:val="009574DC"/>
    <w:rsid w:val="009612B4"/>
    <w:rsid w:val="00974405"/>
    <w:rsid w:val="00991CF4"/>
    <w:rsid w:val="00992030"/>
    <w:rsid w:val="00992226"/>
    <w:rsid w:val="009B2278"/>
    <w:rsid w:val="009D40F2"/>
    <w:rsid w:val="009E1746"/>
    <w:rsid w:val="009E19B9"/>
    <w:rsid w:val="009E20FB"/>
    <w:rsid w:val="009E2AB5"/>
    <w:rsid w:val="009F210E"/>
    <w:rsid w:val="00A115E6"/>
    <w:rsid w:val="00A15B28"/>
    <w:rsid w:val="00A2392C"/>
    <w:rsid w:val="00A27041"/>
    <w:rsid w:val="00A43BC0"/>
    <w:rsid w:val="00A46E07"/>
    <w:rsid w:val="00A51E3D"/>
    <w:rsid w:val="00A55C54"/>
    <w:rsid w:val="00A62CB1"/>
    <w:rsid w:val="00A67E8E"/>
    <w:rsid w:val="00A713C4"/>
    <w:rsid w:val="00A73455"/>
    <w:rsid w:val="00A73D6C"/>
    <w:rsid w:val="00A9326E"/>
    <w:rsid w:val="00A94646"/>
    <w:rsid w:val="00A96594"/>
    <w:rsid w:val="00A978CC"/>
    <w:rsid w:val="00AB6416"/>
    <w:rsid w:val="00AD06F7"/>
    <w:rsid w:val="00AD1985"/>
    <w:rsid w:val="00AE0458"/>
    <w:rsid w:val="00AF2DF1"/>
    <w:rsid w:val="00AF754C"/>
    <w:rsid w:val="00AF7E2B"/>
    <w:rsid w:val="00B12097"/>
    <w:rsid w:val="00B2452C"/>
    <w:rsid w:val="00B31F25"/>
    <w:rsid w:val="00B46389"/>
    <w:rsid w:val="00B53C0D"/>
    <w:rsid w:val="00B62F77"/>
    <w:rsid w:val="00B710B4"/>
    <w:rsid w:val="00B74B8D"/>
    <w:rsid w:val="00B7775E"/>
    <w:rsid w:val="00B83389"/>
    <w:rsid w:val="00B85934"/>
    <w:rsid w:val="00B97E91"/>
    <w:rsid w:val="00BA3267"/>
    <w:rsid w:val="00BA45D9"/>
    <w:rsid w:val="00BD3B82"/>
    <w:rsid w:val="00BD790B"/>
    <w:rsid w:val="00BE3509"/>
    <w:rsid w:val="00BE692A"/>
    <w:rsid w:val="00BE7EC5"/>
    <w:rsid w:val="00BF38E7"/>
    <w:rsid w:val="00BF5BC1"/>
    <w:rsid w:val="00BF6D9F"/>
    <w:rsid w:val="00C008A3"/>
    <w:rsid w:val="00C0154D"/>
    <w:rsid w:val="00C04DAE"/>
    <w:rsid w:val="00C06D9D"/>
    <w:rsid w:val="00C07734"/>
    <w:rsid w:val="00C120BC"/>
    <w:rsid w:val="00C210EE"/>
    <w:rsid w:val="00C220F1"/>
    <w:rsid w:val="00C22A16"/>
    <w:rsid w:val="00C25AE8"/>
    <w:rsid w:val="00C277D2"/>
    <w:rsid w:val="00C324F3"/>
    <w:rsid w:val="00C404D4"/>
    <w:rsid w:val="00C42193"/>
    <w:rsid w:val="00C51C1F"/>
    <w:rsid w:val="00C52715"/>
    <w:rsid w:val="00C772DF"/>
    <w:rsid w:val="00C8186E"/>
    <w:rsid w:val="00C9448F"/>
    <w:rsid w:val="00CA0FF0"/>
    <w:rsid w:val="00CC5F45"/>
    <w:rsid w:val="00CD1536"/>
    <w:rsid w:val="00CE3216"/>
    <w:rsid w:val="00CE326E"/>
    <w:rsid w:val="00CF5F91"/>
    <w:rsid w:val="00CF6246"/>
    <w:rsid w:val="00D0180E"/>
    <w:rsid w:val="00D1341B"/>
    <w:rsid w:val="00D1497E"/>
    <w:rsid w:val="00D17C47"/>
    <w:rsid w:val="00D20A78"/>
    <w:rsid w:val="00D363FC"/>
    <w:rsid w:val="00D3721C"/>
    <w:rsid w:val="00D4090D"/>
    <w:rsid w:val="00D54BA9"/>
    <w:rsid w:val="00D647B5"/>
    <w:rsid w:val="00D7296D"/>
    <w:rsid w:val="00D74659"/>
    <w:rsid w:val="00D831FE"/>
    <w:rsid w:val="00D853B5"/>
    <w:rsid w:val="00D87E31"/>
    <w:rsid w:val="00D942D9"/>
    <w:rsid w:val="00D97F25"/>
    <w:rsid w:val="00DA0260"/>
    <w:rsid w:val="00DA1B38"/>
    <w:rsid w:val="00DC674C"/>
    <w:rsid w:val="00DD53D2"/>
    <w:rsid w:val="00DE02E4"/>
    <w:rsid w:val="00DE0343"/>
    <w:rsid w:val="00DE07B9"/>
    <w:rsid w:val="00DE4972"/>
    <w:rsid w:val="00DF7158"/>
    <w:rsid w:val="00E01A94"/>
    <w:rsid w:val="00E17ABD"/>
    <w:rsid w:val="00E36B3C"/>
    <w:rsid w:val="00E57929"/>
    <w:rsid w:val="00E64794"/>
    <w:rsid w:val="00E6652A"/>
    <w:rsid w:val="00E66786"/>
    <w:rsid w:val="00E67E13"/>
    <w:rsid w:val="00E74471"/>
    <w:rsid w:val="00E76438"/>
    <w:rsid w:val="00E7699A"/>
    <w:rsid w:val="00E82E99"/>
    <w:rsid w:val="00E86321"/>
    <w:rsid w:val="00E9222B"/>
    <w:rsid w:val="00EC457A"/>
    <w:rsid w:val="00ED386B"/>
    <w:rsid w:val="00EF0099"/>
    <w:rsid w:val="00EF3492"/>
    <w:rsid w:val="00EF4E85"/>
    <w:rsid w:val="00F07C7D"/>
    <w:rsid w:val="00F11914"/>
    <w:rsid w:val="00F1213B"/>
    <w:rsid w:val="00F1628E"/>
    <w:rsid w:val="00F24701"/>
    <w:rsid w:val="00F25F0A"/>
    <w:rsid w:val="00F26503"/>
    <w:rsid w:val="00F47420"/>
    <w:rsid w:val="00F5486C"/>
    <w:rsid w:val="00F62AAD"/>
    <w:rsid w:val="00F663C8"/>
    <w:rsid w:val="00F66621"/>
    <w:rsid w:val="00F70191"/>
    <w:rsid w:val="00F73B17"/>
    <w:rsid w:val="00F86B4E"/>
    <w:rsid w:val="00FC4741"/>
    <w:rsid w:val="00FC70D9"/>
    <w:rsid w:val="00FD563D"/>
    <w:rsid w:val="00FD5F4B"/>
    <w:rsid w:val="00FD74AA"/>
    <w:rsid w:val="00FD7777"/>
    <w:rsid w:val="00FE1F8C"/>
    <w:rsid w:val="00FF22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C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54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41D"/>
    <w:rPr>
      <w:rFonts w:ascii="Tahoma" w:hAnsi="Tahoma" w:cs="Tahoma"/>
      <w:sz w:val="16"/>
      <w:szCs w:val="16"/>
    </w:rPr>
  </w:style>
  <w:style w:type="paragraph" w:styleId="ListParagraph">
    <w:name w:val="List Paragraph"/>
    <w:basedOn w:val="Normal"/>
    <w:uiPriority w:val="34"/>
    <w:qFormat/>
    <w:rsid w:val="006854E5"/>
    <w:pPr>
      <w:ind w:left="720"/>
      <w:contextualSpacing/>
    </w:pPr>
  </w:style>
  <w:style w:type="paragraph" w:styleId="Header">
    <w:name w:val="header"/>
    <w:basedOn w:val="Normal"/>
    <w:link w:val="HeaderChar"/>
    <w:uiPriority w:val="99"/>
    <w:semiHidden/>
    <w:unhideWhenUsed/>
    <w:rsid w:val="00B245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452C"/>
  </w:style>
  <w:style w:type="paragraph" w:styleId="Footer">
    <w:name w:val="footer"/>
    <w:basedOn w:val="Normal"/>
    <w:link w:val="FooterChar"/>
    <w:uiPriority w:val="99"/>
    <w:semiHidden/>
    <w:unhideWhenUsed/>
    <w:rsid w:val="00B2452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45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stacked"/>
        <c:ser>
          <c:idx val="0"/>
          <c:order val="0"/>
          <c:tx>
            <c:strRef>
              <c:f>Sheet1!$B$1</c:f>
              <c:strCache>
                <c:ptCount val="1"/>
                <c:pt idx="0">
                  <c:v>გეგმა</c:v>
                </c:pt>
              </c:strCache>
            </c:strRef>
          </c:tx>
          <c:dLbls>
            <c:dLbl>
              <c:idx val="0"/>
              <c:layout>
                <c:manualLayout>
                  <c:x val="-0.11250000000000017"/>
                  <c:y val="-0.41562500000000002"/>
                </c:manualLayout>
              </c:layout>
              <c:showVal val="1"/>
            </c:dLbl>
            <c:showVal val="1"/>
          </c:dLbls>
          <c:cat>
            <c:strRef>
              <c:f>Sheet1!$A$2:$A$3</c:f>
              <c:strCache>
                <c:ptCount val="2"/>
                <c:pt idx="0">
                  <c:v>გეგმა</c:v>
                </c:pt>
                <c:pt idx="1">
                  <c:v>ხარჯი</c:v>
                </c:pt>
              </c:strCache>
            </c:strRef>
          </c:cat>
          <c:val>
            <c:numRef>
              <c:f>Sheet1!$B$2:$B$3</c:f>
              <c:numCache>
                <c:formatCode>General</c:formatCode>
                <c:ptCount val="2"/>
                <c:pt idx="0" formatCode="#,##0">
                  <c:v>7541623</c:v>
                </c:pt>
              </c:numCache>
            </c:numRef>
          </c:val>
        </c:ser>
        <c:ser>
          <c:idx val="1"/>
          <c:order val="1"/>
          <c:tx>
            <c:strRef>
              <c:f>Sheet1!$C$1</c:f>
              <c:strCache>
                <c:ptCount val="1"/>
                <c:pt idx="0">
                  <c:v>შესრულება</c:v>
                </c:pt>
              </c:strCache>
            </c:strRef>
          </c:tx>
          <c:dLbls>
            <c:dLbl>
              <c:idx val="1"/>
              <c:layout>
                <c:manualLayout>
                  <c:x val="-3.9583333333333415E-2"/>
                  <c:y val="-0.38437500000000552"/>
                </c:manualLayout>
              </c:layout>
              <c:showVal val="1"/>
            </c:dLbl>
            <c:showVal val="1"/>
          </c:dLbls>
          <c:cat>
            <c:strRef>
              <c:f>Sheet1!$A$2:$A$3</c:f>
              <c:strCache>
                <c:ptCount val="2"/>
                <c:pt idx="0">
                  <c:v>გეგმა</c:v>
                </c:pt>
                <c:pt idx="1">
                  <c:v>ხარჯი</c:v>
                </c:pt>
              </c:strCache>
            </c:strRef>
          </c:cat>
          <c:val>
            <c:numRef>
              <c:f>Sheet1!$C$2:$C$3</c:f>
              <c:numCache>
                <c:formatCode>#,##0</c:formatCode>
                <c:ptCount val="2"/>
                <c:pt idx="1">
                  <c:v>6294098</c:v>
                </c:pt>
              </c:numCache>
            </c:numRef>
          </c:val>
        </c:ser>
        <c:shape val="cylinder"/>
        <c:axId val="78439168"/>
        <c:axId val="78441856"/>
        <c:axId val="0"/>
      </c:bar3DChart>
      <c:catAx>
        <c:axId val="78439168"/>
        <c:scaling>
          <c:orientation val="minMax"/>
        </c:scaling>
        <c:axPos val="b"/>
        <c:tickLblPos val="nextTo"/>
        <c:crossAx val="78441856"/>
        <c:crosses val="autoZero"/>
        <c:auto val="1"/>
        <c:lblAlgn val="ctr"/>
        <c:lblOffset val="100"/>
      </c:catAx>
      <c:valAx>
        <c:axId val="78441856"/>
        <c:scaling>
          <c:orientation val="minMax"/>
        </c:scaling>
        <c:delete val="1"/>
        <c:axPos val="l"/>
        <c:majorGridlines/>
        <c:numFmt formatCode="#,##0" sourceLinked="1"/>
        <c:tickLblPos val="nextTo"/>
        <c:crossAx val="78439168"/>
        <c:crosses val="autoZero"/>
        <c:crossBetween val="between"/>
      </c:valAx>
    </c:plotArea>
    <c:legend>
      <c:legendPos val="r"/>
      <c:layout>
        <c:manualLayout>
          <c:xMode val="edge"/>
          <c:yMode val="edge"/>
          <c:x val="0.80695538057742777"/>
          <c:y val="0.42670196140012412"/>
          <c:w val="0.17896011238032158"/>
          <c:h val="0.21877051693324637"/>
        </c:manualLayout>
      </c:layout>
    </c:legend>
    <c:plotVisOnly val="1"/>
  </c:chart>
  <c:txPr>
    <a:bodyPr/>
    <a:lstStyle/>
    <a:p>
      <a:pPr>
        <a:defRPr sz="1100"/>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perspective val="30"/>
    </c:view3D>
    <c:plotArea>
      <c:layout>
        <c:manualLayout>
          <c:layoutTarget val="inner"/>
          <c:xMode val="edge"/>
          <c:yMode val="edge"/>
          <c:x val="9.8976377952755948E-2"/>
          <c:y val="0.11506862717429139"/>
          <c:w val="0.53096927787872672"/>
          <c:h val="0.76986274565141721"/>
        </c:manualLayout>
      </c:layout>
      <c:pie3DChart>
        <c:varyColors val="1"/>
        <c:ser>
          <c:idx val="0"/>
          <c:order val="0"/>
          <c:tx>
            <c:strRef>
              <c:f>Sheet1!$B$1</c:f>
              <c:strCache>
                <c:ptCount val="1"/>
                <c:pt idx="0">
                  <c:v>Sales</c:v>
                </c:pt>
              </c:strCache>
            </c:strRef>
          </c:tx>
          <c:explosion val="25"/>
          <c:dPt>
            <c:idx val="1"/>
            <c:explosion val="30"/>
          </c:dPt>
          <c:dLbls>
            <c:dLbl>
              <c:idx val="3"/>
              <c:layout>
                <c:manualLayout>
                  <c:x val="-2.0612002826570254E-2"/>
                  <c:y val="-0.20471462572554772"/>
                </c:manualLayout>
              </c:layout>
              <c:showVal val="1"/>
            </c:dLbl>
            <c:txPr>
              <a:bodyPr/>
              <a:lstStyle/>
              <a:p>
                <a:pPr>
                  <a:defRPr sz="1200"/>
                </a:pPr>
                <a:endParaRPr lang="en-US"/>
              </a:p>
            </c:txPr>
            <c:showVal val="1"/>
            <c:showLeaderLines val="1"/>
          </c:dLbls>
          <c:cat>
            <c:strRef>
              <c:f>Sheet1!$A$2:$A$9</c:f>
              <c:strCache>
                <c:ptCount val="8"/>
                <c:pt idx="0">
                  <c:v>შრომის ანაზღაურება</c:v>
                </c:pt>
                <c:pt idx="1">
                  <c:v>საქონელი და მომსახურეობა</c:v>
                </c:pt>
                <c:pt idx="2">
                  <c:v>სუბსიდიები</c:v>
                </c:pt>
                <c:pt idx="3">
                  <c:v>სოციალური უზრუნველყოფა</c:v>
                </c:pt>
                <c:pt idx="4">
                  <c:v>სხვა ხარჯები</c:v>
                </c:pt>
                <c:pt idx="5">
                  <c:v>გრანტი</c:v>
                </c:pt>
                <c:pt idx="6">
                  <c:v>არაფინანსური აქტივები</c:v>
                </c:pt>
                <c:pt idx="7">
                  <c:v>ვალდებულების კლება</c:v>
                </c:pt>
              </c:strCache>
            </c:strRef>
          </c:cat>
          <c:val>
            <c:numRef>
              <c:f>Sheet1!$B$2:$B$9</c:f>
              <c:numCache>
                <c:formatCode>General</c:formatCode>
                <c:ptCount val="8"/>
                <c:pt idx="0">
                  <c:v>4011260</c:v>
                </c:pt>
                <c:pt idx="1">
                  <c:v>933303</c:v>
                </c:pt>
                <c:pt idx="2">
                  <c:v>388714</c:v>
                </c:pt>
                <c:pt idx="3">
                  <c:v>30047</c:v>
                </c:pt>
                <c:pt idx="4">
                  <c:v>607364</c:v>
                </c:pt>
                <c:pt idx="5">
                  <c:v>287408</c:v>
                </c:pt>
                <c:pt idx="6">
                  <c:v>29288</c:v>
                </c:pt>
                <c:pt idx="7">
                  <c:v>6714</c:v>
                </c:pt>
              </c:numCache>
            </c:numRef>
          </c:val>
        </c:ser>
      </c:pie3DChart>
    </c:plotArea>
    <c:legend>
      <c:legendPos val="r"/>
      <c:layout>
        <c:manualLayout>
          <c:xMode val="edge"/>
          <c:yMode val="edge"/>
          <c:x val="0.6976243354196191"/>
          <c:y val="1.7786932858266838E-2"/>
          <c:w val="0.29311646140387027"/>
          <c:h val="0.9822130671417223"/>
        </c:manualLayout>
      </c:layout>
      <c:txPr>
        <a:bodyPr/>
        <a:lstStyle/>
        <a:p>
          <a:pPr>
            <a:defRPr sz="1000"/>
          </a:pPr>
          <a:endParaRPr lang="en-US"/>
        </a:p>
      </c:txPr>
    </c:legend>
    <c:plotVisOnly val="1"/>
  </c:chart>
  <c:txPr>
    <a:bodyPr/>
    <a:lstStyle/>
    <a:p>
      <a:pPr>
        <a:defRPr sz="1800"/>
      </a:pPr>
      <a:endParaRPr lang="en-US"/>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12337-492B-44D4-A6D5-9F645CC87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2314</TotalTime>
  <Pages>11</Pages>
  <Words>2872</Words>
  <Characters>16373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teukebi</dc:creator>
  <cp:keywords/>
  <dc:description/>
  <cp:lastModifiedBy>admin</cp:lastModifiedBy>
  <cp:revision>296</cp:revision>
  <cp:lastPrinted>2016-05-13T11:54:00Z</cp:lastPrinted>
  <dcterms:created xsi:type="dcterms:W3CDTF">2015-10-11T17:38:00Z</dcterms:created>
  <dcterms:modified xsi:type="dcterms:W3CDTF">2016-05-13T11:54:00Z</dcterms:modified>
</cp:coreProperties>
</file>