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29" w:rsidRPr="00BD28AD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p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270D68" w:rsidRDefault="00270D68" w:rsidP="00270D68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B76581" w:rsidRP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B726E3" w:rsidRDefault="00B726E3" w:rsidP="00B726E3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სამინისტროში წარმოსადგენი დოკუმენტების ჩამონათვალი </w:t>
      </w:r>
    </w:p>
    <w:p w:rsidR="001B306C" w:rsidRPr="004A6047" w:rsidRDefault="001B306C" w:rsidP="00ED4A39">
      <w:pPr>
        <w:rPr>
          <w:rFonts w:ascii="Sylfaen" w:hAnsi="Sylfaen"/>
          <w:sz w:val="20"/>
          <w:szCs w:val="20"/>
          <w:lang w:val="en-US"/>
        </w:rPr>
      </w:pPr>
    </w:p>
    <w:p w:rsidR="00817914" w:rsidRDefault="00817914" w:rsidP="0081791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სტუდენტმა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-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მკვეთრად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>/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მნიშვნელოვნად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>/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ზომიერად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გამოხატული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შეზღუდული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შესაძლებლობის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მქონე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პირმა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,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უნდა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წარმოადგინოს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>:</w:t>
      </w: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en-US" w:eastAsia="ru-RU"/>
        </w:rPr>
      </w:pP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განცხადება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; </w:t>
      </w: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ბ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საქართველოს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მოქალაქის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პირადობის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მოწმობის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ასლი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; </w:t>
      </w: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გ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მკვეთრად</w:t>
      </w:r>
      <w:r w:rsidRPr="00817914">
        <w:rPr>
          <w:rFonts w:eastAsia="Times New Roman" w:cs="Calibri"/>
          <w:sz w:val="24"/>
          <w:szCs w:val="24"/>
          <w:lang w:val="en-US" w:eastAsia="ru-RU"/>
        </w:rPr>
        <w:t>/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მნიშვნელოვნად</w:t>
      </w:r>
      <w:r w:rsidRPr="00817914">
        <w:rPr>
          <w:rFonts w:eastAsia="Times New Roman" w:cs="Calibri"/>
          <w:sz w:val="24"/>
          <w:szCs w:val="24"/>
          <w:lang w:val="en-US" w:eastAsia="ru-RU"/>
        </w:rPr>
        <w:t>/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ზომიერად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გამოხატული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შეზღუდული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შესაძლებლობის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დამადასტურებელი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სამედიცინო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ცნობის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(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ფორმა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NIV-50/4)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ნოტარიულად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დამოწმებული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ასლი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>;</w:t>
      </w: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დ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ცნობა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="00CF376A" w:rsidRPr="006415D5">
        <w:rPr>
          <w:rFonts w:ascii="Sylfaen" w:hAnsi="Sylfaen" w:cs="Calibri"/>
          <w:lang w:val="en-US"/>
        </w:rPr>
        <w:t>აჭარის ავტონომიურ</w:t>
      </w:r>
      <w:r w:rsidR="0091406D">
        <w:rPr>
          <w:rFonts w:ascii="Sylfaen" w:hAnsi="Sylfaen" w:cs="Calibri"/>
          <w:lang w:val="ka-GE"/>
        </w:rPr>
        <w:t>ი</w:t>
      </w:r>
      <w:r w:rsidR="00CF376A" w:rsidRPr="006415D5">
        <w:rPr>
          <w:rFonts w:ascii="Sylfaen" w:hAnsi="Sylfaen" w:cs="Calibri"/>
          <w:lang w:val="en-US"/>
        </w:rPr>
        <w:t xml:space="preserve"> </w:t>
      </w:r>
      <w:r w:rsidR="0091406D">
        <w:rPr>
          <w:rFonts w:ascii="Sylfaen" w:hAnsi="Sylfaen" w:cs="Calibri"/>
          <w:lang w:val="en-US"/>
        </w:rPr>
        <w:t>რესპუბლიკ</w:t>
      </w:r>
      <w:r w:rsidR="0091406D">
        <w:rPr>
          <w:rFonts w:ascii="Sylfaen" w:hAnsi="Sylfaen" w:cs="Calibri"/>
          <w:lang w:val="ka-GE"/>
        </w:rPr>
        <w:t xml:space="preserve">ის ადმინისტრაციულ ტერიტორიაზე </w:t>
      </w:r>
      <w:r w:rsidR="00FD283B">
        <w:rPr>
          <w:rFonts w:ascii="Sylfaen" w:hAnsi="Sylfaen" w:cs="Calibri"/>
          <w:lang w:val="ka-GE"/>
        </w:rPr>
        <w:t xml:space="preserve">არსებული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ზოგადსაგანმანათლებლო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დაწესებულებიდან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(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სკოლიდან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ბოლო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ექვსი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წლის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განმავლობაში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,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მინიმუმ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სამი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სასწავლო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წლის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სრულად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სწავლის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შესახებ</w:t>
      </w:r>
      <w:r w:rsidRPr="00817914">
        <w:rPr>
          <w:rFonts w:eastAsia="Times New Roman" w:cs="Calibri"/>
          <w:sz w:val="24"/>
          <w:szCs w:val="24"/>
          <w:lang w:val="en-US" w:eastAsia="ru-RU"/>
        </w:rPr>
        <w:t>;</w:t>
      </w: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ე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ცნობა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უმაღლესი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საგანმანათლებლო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დაწესებულებიდან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სტუდენტის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ფაკულტეტის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,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სპეციალობის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,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ჩარიცხვის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თარიღის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, 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კურსისა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და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სწავლის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საფასურის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შესახებ</w:t>
      </w:r>
      <w:r w:rsidRPr="00817914">
        <w:rPr>
          <w:rFonts w:eastAsia="Times New Roman" w:cs="Calibri"/>
          <w:sz w:val="24"/>
          <w:szCs w:val="24"/>
          <w:lang w:val="en-US" w:eastAsia="ru-RU"/>
        </w:rPr>
        <w:t>;</w:t>
      </w:r>
    </w:p>
    <w:p w:rsidR="00817914" w:rsidRDefault="00817914" w:rsidP="00817914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ვ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ცნობა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უმაღლესი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საგანმანათლებლო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დაწესებულებიდან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 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სტუდენტის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ბოლო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სემესტრის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აკადემიური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მოსწრების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შესახებ</w:t>
      </w:r>
      <w:r w:rsidRPr="00817914">
        <w:rPr>
          <w:rFonts w:eastAsia="Times New Roman" w:cs="Calibri"/>
          <w:sz w:val="24"/>
          <w:szCs w:val="24"/>
          <w:lang w:val="en-US" w:eastAsia="ru-RU"/>
        </w:rPr>
        <w:t>;</w:t>
      </w: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US" w:eastAsia="ru-RU"/>
        </w:rPr>
      </w:pPr>
    </w:p>
    <w:p w:rsidR="00817914" w:rsidRPr="00817914" w:rsidRDefault="00817914" w:rsidP="00817914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საჭიროებიდან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გამომდინარე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,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სამინისტროსგან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დამატებით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მოთხოვნის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>შემთხვევაში</w:t>
      </w:r>
      <w:r>
        <w:rPr>
          <w:rFonts w:ascii="Sylfaen" w:eastAsia="Times New Roman" w:hAnsi="Sylfaen" w:cs="Calibri"/>
          <w:b/>
          <w:sz w:val="24"/>
          <w:szCs w:val="24"/>
          <w:lang w:val="en-US" w:eastAsia="ru-RU"/>
        </w:rPr>
        <w:t xml:space="preserve"> </w:t>
      </w:r>
      <w:r w:rsidRPr="00817914">
        <w:rPr>
          <w:rFonts w:eastAsia="Times New Roman" w:cs="Calibri"/>
          <w:b/>
          <w:sz w:val="24"/>
          <w:szCs w:val="24"/>
          <w:lang w:val="en-US" w:eastAsia="ru-RU"/>
        </w:rPr>
        <w:t>-</w:t>
      </w:r>
    </w:p>
    <w:p w:rsidR="001B306C" w:rsidRPr="00EC2C1D" w:rsidRDefault="00817914" w:rsidP="00817914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val="en-US" w:eastAsia="ru-RU"/>
        </w:rPr>
      </w:pP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ზ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)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ინფორმაცია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სტუდენტის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მიერ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ერთიან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ეროვნულ</w:t>
      </w:r>
      <w:r w:rsidRPr="00817914">
        <w:rPr>
          <w:rFonts w:eastAsia="Times New Roman" w:cs="Calibri"/>
          <w:sz w:val="24"/>
          <w:szCs w:val="24"/>
          <w:lang w:val="en-US" w:eastAsia="ru-RU"/>
        </w:rPr>
        <w:t>/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საერთო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სამაგისტრო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გამოცდებზე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მიღებული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შედეგების</w:t>
      </w:r>
      <w:r w:rsidRPr="00817914">
        <w:rPr>
          <w:rFonts w:eastAsia="Times New Roman" w:cs="Calibri"/>
          <w:sz w:val="24"/>
          <w:szCs w:val="24"/>
          <w:lang w:val="en-US" w:eastAsia="ru-RU"/>
        </w:rPr>
        <w:t xml:space="preserve"> </w:t>
      </w:r>
      <w:r w:rsidRPr="00817914">
        <w:rPr>
          <w:rFonts w:ascii="Sylfaen" w:eastAsia="Times New Roman" w:hAnsi="Sylfaen" w:cs="Calibri"/>
          <w:sz w:val="24"/>
          <w:szCs w:val="24"/>
          <w:lang w:val="en-US" w:eastAsia="ru-RU"/>
        </w:rPr>
        <w:t>შესახებ</w:t>
      </w:r>
      <w:r w:rsidRPr="00817914">
        <w:rPr>
          <w:rFonts w:eastAsia="Times New Roman" w:cs="Calibri"/>
          <w:sz w:val="24"/>
          <w:szCs w:val="24"/>
          <w:lang w:val="en-US" w:eastAsia="ru-RU"/>
        </w:rPr>
        <w:t>.</w:t>
      </w:r>
    </w:p>
    <w:p w:rsidR="00817914" w:rsidRPr="00EC2C1D" w:rsidRDefault="00817914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val="en-US" w:eastAsia="ru-RU"/>
        </w:rPr>
      </w:pPr>
    </w:p>
    <w:sectPr w:rsidR="00817914" w:rsidRPr="00EC2C1D" w:rsidSect="0084448D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FD"/>
    <w:multiLevelType w:val="hybridMultilevel"/>
    <w:tmpl w:val="59544F4E"/>
    <w:lvl w:ilvl="0" w:tplc="D7962AD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2822"/>
    <w:multiLevelType w:val="hybridMultilevel"/>
    <w:tmpl w:val="63A897DA"/>
    <w:lvl w:ilvl="0" w:tplc="59046F68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69"/>
    <w:rsid w:val="0000371A"/>
    <w:rsid w:val="00004754"/>
    <w:rsid w:val="00026A60"/>
    <w:rsid w:val="001110C2"/>
    <w:rsid w:val="001502BE"/>
    <w:rsid w:val="001B306C"/>
    <w:rsid w:val="002528A2"/>
    <w:rsid w:val="00270D68"/>
    <w:rsid w:val="002C6FA1"/>
    <w:rsid w:val="00416407"/>
    <w:rsid w:val="0045492E"/>
    <w:rsid w:val="004931DC"/>
    <w:rsid w:val="004A6047"/>
    <w:rsid w:val="005218F7"/>
    <w:rsid w:val="005A43DD"/>
    <w:rsid w:val="005E013D"/>
    <w:rsid w:val="006509D0"/>
    <w:rsid w:val="006627A0"/>
    <w:rsid w:val="0072059C"/>
    <w:rsid w:val="00817914"/>
    <w:rsid w:val="0084448D"/>
    <w:rsid w:val="00892E3B"/>
    <w:rsid w:val="008B10AD"/>
    <w:rsid w:val="008D0769"/>
    <w:rsid w:val="0091406D"/>
    <w:rsid w:val="00957E89"/>
    <w:rsid w:val="00A07798"/>
    <w:rsid w:val="00A43662"/>
    <w:rsid w:val="00A6470D"/>
    <w:rsid w:val="00AF4B2F"/>
    <w:rsid w:val="00B6431B"/>
    <w:rsid w:val="00B726E3"/>
    <w:rsid w:val="00B76581"/>
    <w:rsid w:val="00B8793F"/>
    <w:rsid w:val="00BD28AD"/>
    <w:rsid w:val="00C662FF"/>
    <w:rsid w:val="00CE1AF6"/>
    <w:rsid w:val="00CF376A"/>
    <w:rsid w:val="00D16219"/>
    <w:rsid w:val="00D55019"/>
    <w:rsid w:val="00D60504"/>
    <w:rsid w:val="00D631D1"/>
    <w:rsid w:val="00DB3AD4"/>
    <w:rsid w:val="00E62A6A"/>
    <w:rsid w:val="00EC2C1D"/>
    <w:rsid w:val="00ED4A39"/>
    <w:rsid w:val="00F25629"/>
    <w:rsid w:val="00FA72C0"/>
    <w:rsid w:val="00FD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CB4AD7-5ECA-47E9-B2FE-B45C662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EMIS</cp:lastModifiedBy>
  <cp:revision>2</cp:revision>
  <cp:lastPrinted>2020-01-13T08:45:00Z</cp:lastPrinted>
  <dcterms:created xsi:type="dcterms:W3CDTF">2021-06-29T14:00:00Z</dcterms:created>
  <dcterms:modified xsi:type="dcterms:W3CDTF">2021-06-29T14:00:00Z</dcterms:modified>
</cp:coreProperties>
</file>