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794F" w14:textId="77777777" w:rsidR="0001359C" w:rsidRDefault="005D3DC8" w:rsidP="0001359C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b/>
        </w:rPr>
      </w:pPr>
      <w:r w:rsidRPr="00DA2391">
        <w:rPr>
          <w:rFonts w:ascii="Sylfaen" w:eastAsiaTheme="minorEastAsia" w:hAnsi="Sylfaen" w:cs="Sylfaen"/>
          <w:b/>
          <w:lang w:val="ru-RU"/>
        </w:rPr>
        <w:t>აჭარის ავტონომიური რესპუბლიკის</w:t>
      </w:r>
      <w:r w:rsidRPr="00DA2391">
        <w:rPr>
          <w:rFonts w:ascii="Sylfaen" w:eastAsiaTheme="minorEastAsia" w:hAnsi="Sylfaen" w:cs="Sylfaen"/>
          <w:b/>
        </w:rPr>
        <w:t xml:space="preserve"> </w:t>
      </w:r>
    </w:p>
    <w:p w14:paraId="50C7DC93" w14:textId="573484B2" w:rsidR="005D3DC8" w:rsidRPr="00DA2391" w:rsidRDefault="005D3DC8" w:rsidP="0001359C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b/>
          <w:lang w:val="ru-RU"/>
        </w:rPr>
      </w:pPr>
      <w:r w:rsidRPr="00DA2391">
        <w:rPr>
          <w:rFonts w:ascii="Sylfaen" w:eastAsiaTheme="minorEastAsia" w:hAnsi="Sylfaen" w:cs="Sylfaen"/>
          <w:b/>
          <w:lang w:val="ru-RU"/>
        </w:rPr>
        <w:t>განათლების</w:t>
      </w:r>
      <w:r w:rsidR="0001359C">
        <w:rPr>
          <w:rFonts w:ascii="Sylfaen" w:eastAsiaTheme="minorEastAsia" w:hAnsi="Sylfaen" w:cs="Sylfaen"/>
          <w:b/>
          <w:lang w:val="ka-GE"/>
        </w:rPr>
        <w:t xml:space="preserve">ა </w:t>
      </w:r>
      <w:r w:rsidRPr="00DA2391">
        <w:rPr>
          <w:rFonts w:ascii="Sylfaen" w:eastAsiaTheme="minorEastAsia" w:hAnsi="Sylfaen" w:cs="Sylfaen"/>
          <w:b/>
          <w:lang w:val="ru-RU"/>
        </w:rPr>
        <w:t>და სპორტის</w:t>
      </w:r>
      <w:r w:rsidRPr="00DA2391">
        <w:rPr>
          <w:rFonts w:ascii="Sylfaen" w:eastAsiaTheme="minorEastAsia" w:hAnsi="Sylfaen" w:cs="Sylfaen"/>
          <w:b/>
        </w:rPr>
        <w:t xml:space="preserve"> </w:t>
      </w:r>
      <w:r w:rsidRPr="00DA2391">
        <w:rPr>
          <w:rFonts w:ascii="Sylfaen" w:eastAsiaTheme="minorEastAsia" w:hAnsi="Sylfaen" w:cs="Sylfaen"/>
          <w:b/>
          <w:lang w:val="ru-RU"/>
        </w:rPr>
        <w:t xml:space="preserve">მინისტრს </w:t>
      </w:r>
    </w:p>
    <w:p w14:paraId="1E65C12E" w14:textId="77777777" w:rsidR="005D3DC8" w:rsidRPr="00DA2391" w:rsidRDefault="005D3DC8" w:rsidP="005D3DC8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ორგანიზაციის დასახელება ---------------------------------------------</w:t>
      </w:r>
    </w:p>
    <w:p w14:paraId="40B0CA04" w14:textId="77777777" w:rsidR="005D3DC8" w:rsidRDefault="005D3DC8" w:rsidP="005D3DC8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ხელმძღვანელი პირის სახელი, გვარი  ---------------------------------</w:t>
      </w:r>
    </w:p>
    <w:p w14:paraId="5942E028" w14:textId="77777777" w:rsidR="005D3DC8" w:rsidRPr="00DA2391" w:rsidRDefault="005D3DC8" w:rsidP="005D3DC8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მისამართი:-----------------------------------</w:t>
      </w:r>
    </w:p>
    <w:p w14:paraId="759E3D2A" w14:textId="77777777" w:rsidR="005D3DC8" w:rsidRPr="00DA2391" w:rsidRDefault="005D3DC8" w:rsidP="005D3DC8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ტელ. ნომერი:--------------------------------</w:t>
      </w:r>
    </w:p>
    <w:p w14:paraId="529D5DE8" w14:textId="77777777" w:rsidR="005D3DC8" w:rsidRPr="00DA2391" w:rsidRDefault="005D3DC8" w:rsidP="005D3DC8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/>
          <w:lang w:val="pt-BR"/>
        </w:rPr>
        <w:t>ელ</w:t>
      </w:r>
      <w:r w:rsidRPr="00DA2391">
        <w:rPr>
          <w:rFonts w:ascii="Sylfaen" w:eastAsiaTheme="minorEastAsia" w:hAnsi="Sylfaen"/>
        </w:rPr>
        <w:t>.</w:t>
      </w:r>
      <w:r w:rsidRPr="00DA2391">
        <w:rPr>
          <w:rFonts w:ascii="Sylfaen" w:eastAsiaTheme="minorEastAsia" w:hAnsi="Sylfaen"/>
          <w:lang w:val="ka-GE"/>
        </w:rPr>
        <w:t xml:space="preserve"> </w:t>
      </w:r>
      <w:r w:rsidRPr="00DA2391">
        <w:rPr>
          <w:rFonts w:ascii="Sylfaen" w:eastAsiaTheme="minorEastAsia" w:hAnsi="Sylfaen"/>
          <w:lang w:val="pt-BR"/>
        </w:rPr>
        <w:t>ფოსტა</w:t>
      </w:r>
      <w:r w:rsidRPr="00DA2391">
        <w:rPr>
          <w:rFonts w:ascii="Sylfaen" w:eastAsiaTheme="minorEastAsia" w:hAnsi="Sylfaen"/>
          <w:lang w:val="ka-GE"/>
        </w:rPr>
        <w:t xml:space="preserve">:  </w:t>
      </w:r>
      <w:r w:rsidRPr="00DA2391">
        <w:rPr>
          <w:rFonts w:ascii="Sylfaen" w:eastAsiaTheme="minorEastAsia" w:hAnsi="Sylfaen" w:cs="Sylfaen"/>
          <w:lang w:val="ka-GE"/>
        </w:rPr>
        <w:t>---------------------------------</w:t>
      </w:r>
    </w:p>
    <w:p w14:paraId="7A286B9D" w14:textId="77777777" w:rsidR="005D3DC8" w:rsidRPr="00DA2391" w:rsidRDefault="005D3DC8" w:rsidP="005D3DC8">
      <w:pPr>
        <w:tabs>
          <w:tab w:val="decimal" w:pos="0"/>
        </w:tabs>
        <w:autoSpaceDE w:val="0"/>
        <w:autoSpaceDN w:val="0"/>
        <w:adjustRightInd w:val="0"/>
        <w:spacing w:after="0" w:line="276" w:lineRule="auto"/>
        <w:rPr>
          <w:rFonts w:ascii="Sylfaen" w:eastAsiaTheme="minorEastAsia" w:hAnsi="Sylfaen" w:cs="Sylfaen"/>
          <w:lang w:val="ka-GE"/>
        </w:rPr>
      </w:pPr>
    </w:p>
    <w:p w14:paraId="7BB55A2C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Theme="minorEastAsia" w:hAnsi="Sylfaen" w:cs="Sylfaen"/>
          <w:b/>
          <w:lang w:val="ka-GE"/>
        </w:rPr>
      </w:pPr>
      <w:r w:rsidRPr="00DA2391">
        <w:rPr>
          <w:rFonts w:ascii="Sylfaen" w:eastAsiaTheme="minorEastAsia" w:hAnsi="Sylfaen" w:cs="Sylfaen"/>
          <w:b/>
          <w:lang w:val="ru-RU"/>
        </w:rPr>
        <w:t>გ ა ნ ც ხ ა დ ე ბ ა</w:t>
      </w:r>
    </w:p>
    <w:p w14:paraId="775138CD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Theme="minorEastAsia" w:hAnsi="Sylfaen" w:cs="Sylfaen"/>
          <w:b/>
          <w:lang w:val="ka-GE"/>
        </w:rPr>
      </w:pPr>
    </w:p>
    <w:p w14:paraId="01FD0331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firstLine="720"/>
        <w:rPr>
          <w:rFonts w:ascii="Sylfaen" w:eastAsiaTheme="minorEastAsia" w:hAnsi="Sylfaen" w:cs="Sylfaen"/>
          <w:b/>
          <w:lang w:val="ka-GE"/>
        </w:rPr>
      </w:pPr>
    </w:p>
    <w:p w14:paraId="627025DF" w14:textId="75D7C31B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წარმოგიდგენთ განაცხადის ფორმას თანდართულ დოკუმენტებთან ერთად აჭარის ავტონომიური რესპუბლიკის განათლების</w:t>
      </w:r>
      <w:r w:rsidR="0001359C">
        <w:rPr>
          <w:rFonts w:ascii="Sylfaen" w:eastAsiaTheme="minorEastAsia" w:hAnsi="Sylfaen" w:cs="Sylfaen"/>
          <w:lang w:val="ka-GE"/>
        </w:rPr>
        <w:t>ა</w:t>
      </w:r>
      <w:r w:rsidRPr="00DA2391">
        <w:rPr>
          <w:rFonts w:ascii="Sylfaen" w:eastAsiaTheme="minorEastAsia" w:hAnsi="Sylfaen" w:cs="Sylfaen"/>
          <w:lang w:val="ka-GE"/>
        </w:rPr>
        <w:t xml:space="preserve"> და სპორტის სამინისტროს „უმაღლესი განათლების ხელშეწყობის“ ქვეპროგრამის ფარგლებში გამოც</w:t>
      </w:r>
      <w:r w:rsidRPr="00DA2391">
        <w:rPr>
          <w:rFonts w:ascii="Sylfaen" w:eastAsiaTheme="minorEastAsia" w:hAnsi="Sylfaen" w:cs="Sylfaen"/>
        </w:rPr>
        <w:t>ხ</w:t>
      </w:r>
      <w:r w:rsidRPr="00DA2391">
        <w:rPr>
          <w:rFonts w:ascii="Sylfaen" w:eastAsiaTheme="minorEastAsia" w:hAnsi="Sylfaen" w:cs="Sylfaen"/>
          <w:lang w:val="ka-GE"/>
        </w:rPr>
        <w:t>ადებულ</w:t>
      </w:r>
      <w:r w:rsidRPr="00DA2391">
        <w:rPr>
          <w:rFonts w:ascii="Sylfaen" w:eastAsiaTheme="minorEastAsia" w:hAnsi="Sylfaen" w:cs="Sylfaen"/>
        </w:rPr>
        <w:t xml:space="preserve"> </w:t>
      </w:r>
      <w:bookmarkStart w:id="0" w:name="_Hlk124934281"/>
      <w:r w:rsidRPr="00DA2391">
        <w:rPr>
          <w:rFonts w:ascii="Sylfaen" w:eastAsiaTheme="minorEastAsia" w:hAnsi="Sylfaen" w:cs="Sylfaen"/>
          <w:b/>
          <w:bCs/>
          <w:lang w:val="ka-GE"/>
        </w:rPr>
        <w:t>„კონფერენცია“</w:t>
      </w:r>
      <w:r w:rsidRPr="00DA2391">
        <w:rPr>
          <w:rFonts w:ascii="Sylfaen" w:eastAsiaTheme="minorEastAsia" w:hAnsi="Sylfaen" w:cs="Sylfaen"/>
          <w:lang w:val="ka-GE"/>
        </w:rPr>
        <w:t xml:space="preserve"> </w:t>
      </w:r>
      <w:bookmarkEnd w:id="0"/>
      <w:r w:rsidRPr="00DA2391">
        <w:rPr>
          <w:rFonts w:ascii="Sylfaen" w:eastAsiaTheme="minorEastAsia" w:hAnsi="Sylfaen" w:cs="Sylfaen"/>
          <w:lang w:val="ka-GE"/>
        </w:rPr>
        <w:t xml:space="preserve">საგრანტო </w:t>
      </w:r>
      <w:r w:rsidRPr="00DA2391">
        <w:rPr>
          <w:rFonts w:ascii="Sylfaen" w:eastAsiaTheme="minorEastAsia" w:hAnsi="Sylfaen" w:cs="Sylfaen"/>
          <w:lang w:val="ru-RU"/>
        </w:rPr>
        <w:t>კონკურსში</w:t>
      </w:r>
      <w:r w:rsidRPr="00DA2391">
        <w:rPr>
          <w:rFonts w:ascii="Sylfaen" w:eastAsiaTheme="minorEastAsia" w:hAnsi="Sylfaen" w:cs="Sylfaen"/>
          <w:lang w:val="ka-GE"/>
        </w:rPr>
        <w:t xml:space="preserve">  მონაწილეობის  მიზნით. </w:t>
      </w:r>
    </w:p>
    <w:p w14:paraId="0369C943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გავეცანი ქვეპროგრამის ფარგლებში გამოცხადებული საგრანტო კონკურსის პირობებს და ვადასტურებ, რომ წარმოდგენილი ინფორმაცია ზუსტია და არ შეიცავს  ყალბ მონაცემებს.</w:t>
      </w:r>
    </w:p>
    <w:p w14:paraId="0C5AD361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ვეთანხმები, რომ სამინისტრო უფლებამოსილია, ნებისმიერ დროს გადაამოწმოს ამ ინფორმაციის სიზუსტე და სიყალბის აღმოჩენის შემთხვევაში განაცხადი დატოვოს განუხილველად.</w:t>
      </w:r>
    </w:p>
    <w:p w14:paraId="136BE105" w14:textId="56F50EBE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>სამინისტრო უფლებამოსილია, საგრანტო კონკურსში გამარჯვების შემთხვევაში</w:t>
      </w:r>
      <w:r w:rsidRPr="00DA2391">
        <w:rPr>
          <w:rFonts w:ascii="Sylfaen" w:eastAsiaTheme="minorEastAsia" w:hAnsi="Sylfaen" w:cs="Sylfaen"/>
        </w:rPr>
        <w:t>,</w:t>
      </w:r>
      <w:r w:rsidRPr="00DA2391">
        <w:rPr>
          <w:rFonts w:ascii="Sylfaen" w:eastAsiaTheme="minorEastAsia" w:hAnsi="Sylfaen" w:cs="Sylfaen"/>
          <w:lang w:val="ka-GE"/>
        </w:rPr>
        <w:t xml:space="preserve"> ჩემი პერსონალური ინფორმაცია, რაც დაკავშირებულია კონკურსთან განათავსოს სამინისტროს ოფიციალურ საინფორმაციო წყაროებზე, ასევე მიაწოდოს დაინტერესებულ პირებს, საგრანტო კონკურსში შერჩევის შესახებ ბრძანების გამოცემიდან  არაუმეტეს </w:t>
      </w:r>
      <w:r w:rsidR="00DA4DB7">
        <w:rPr>
          <w:rFonts w:ascii="Sylfaen" w:eastAsiaTheme="minorEastAsia" w:hAnsi="Sylfaen" w:cs="Sylfaen"/>
          <w:lang w:val="ka-GE"/>
        </w:rPr>
        <w:t>ორი</w:t>
      </w:r>
      <w:r w:rsidRPr="00DA2391">
        <w:rPr>
          <w:rFonts w:ascii="Sylfaen" w:eastAsiaTheme="minorEastAsia" w:hAnsi="Sylfaen" w:cs="Sylfaen"/>
          <w:lang w:val="ka-GE"/>
        </w:rPr>
        <w:t xml:space="preserve"> წლისა.</w:t>
      </w:r>
    </w:p>
    <w:p w14:paraId="2CA439CF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ka-GE"/>
        </w:rPr>
        <w:t xml:space="preserve">გთხოვთ, განიხილოთ წარმოდგენილი განაცხადი „უმაღლესი განათლების ხელშეწყობის“ </w:t>
      </w:r>
      <w:r w:rsidRPr="00DA2391">
        <w:rPr>
          <w:rFonts w:ascii="Sylfaen" w:eastAsiaTheme="minorEastAsia" w:hAnsi="Sylfaen" w:cs="Sylfaen"/>
          <w:lang w:val="ru-RU"/>
        </w:rPr>
        <w:t xml:space="preserve"> </w:t>
      </w:r>
      <w:r w:rsidRPr="00DA2391">
        <w:rPr>
          <w:rFonts w:ascii="Sylfaen" w:eastAsiaTheme="minorEastAsia" w:hAnsi="Sylfaen" w:cs="Sylfaen"/>
          <w:lang w:val="ka-GE"/>
        </w:rPr>
        <w:t>ქვეპროგრამის ფარგლებში გამოც</w:t>
      </w:r>
      <w:r w:rsidRPr="00DA2391">
        <w:rPr>
          <w:rFonts w:ascii="Sylfaen" w:eastAsiaTheme="minorEastAsia" w:hAnsi="Sylfaen" w:cs="Sylfaen"/>
        </w:rPr>
        <w:t>ხ</w:t>
      </w:r>
      <w:r w:rsidRPr="00DA2391">
        <w:rPr>
          <w:rFonts w:ascii="Sylfaen" w:eastAsiaTheme="minorEastAsia" w:hAnsi="Sylfaen" w:cs="Sylfaen"/>
          <w:lang w:val="ka-GE"/>
        </w:rPr>
        <w:t>ადებულ</w:t>
      </w:r>
      <w:r w:rsidRPr="00DA2391">
        <w:rPr>
          <w:rFonts w:ascii="Sylfaen" w:eastAsiaTheme="minorEastAsia" w:hAnsi="Sylfaen" w:cs="Sylfaen"/>
        </w:rPr>
        <w:t xml:space="preserve"> </w:t>
      </w:r>
      <w:r w:rsidRPr="00DA2391">
        <w:rPr>
          <w:rFonts w:ascii="Sylfaen" w:eastAsiaTheme="minorEastAsia" w:hAnsi="Sylfaen" w:cs="Sylfaen"/>
          <w:b/>
          <w:bCs/>
          <w:lang w:val="ka-GE"/>
        </w:rPr>
        <w:t>„კონფერენცია“</w:t>
      </w:r>
      <w:r w:rsidRPr="00DA2391">
        <w:rPr>
          <w:rFonts w:ascii="Sylfaen" w:eastAsiaTheme="minorEastAsia" w:hAnsi="Sylfaen" w:cs="Sylfaen"/>
          <w:lang w:val="ka-GE"/>
        </w:rPr>
        <w:t xml:space="preserve"> საგრანტო კონკურსში მონაწილეობის მისაღებად. </w:t>
      </w:r>
    </w:p>
    <w:p w14:paraId="334A8E7F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Sylfaen" w:eastAsiaTheme="minorEastAsia" w:hAnsi="Sylfaen" w:cs="Sylfaen"/>
          <w:lang w:val="ka-GE"/>
        </w:rPr>
      </w:pPr>
    </w:p>
    <w:p w14:paraId="4E495EE0" w14:textId="77777777" w:rsidR="005D3DC8" w:rsidRPr="00DA2391" w:rsidRDefault="005D3DC8" w:rsidP="005D3DC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Sylfaen" w:eastAsiaTheme="minorEastAsia" w:hAnsi="Sylfaen" w:cs="Sylfaen"/>
          <w:lang w:val="ka-GE"/>
        </w:rPr>
      </w:pPr>
      <w:r w:rsidRPr="00DA2391">
        <w:rPr>
          <w:rFonts w:ascii="Sylfaen" w:eastAsiaTheme="minorEastAsia" w:hAnsi="Sylfaen" w:cs="Sylfaen"/>
          <w:lang w:val="ru-RU"/>
        </w:rPr>
        <w:t>პატივისცემით,</w:t>
      </w:r>
    </w:p>
    <w:p w14:paraId="6FC98ED0" w14:textId="77777777" w:rsidR="005D3DC8" w:rsidRPr="00DA2391" w:rsidRDefault="005D3DC8" w:rsidP="005D3DC8">
      <w:pPr>
        <w:spacing w:after="0" w:line="276" w:lineRule="auto"/>
        <w:rPr>
          <w:rFonts w:ascii="Sylfaen" w:eastAsiaTheme="minorEastAsia" w:hAnsi="Sylfaen"/>
          <w:b/>
          <w:lang w:val="ka-GE"/>
        </w:rPr>
      </w:pPr>
    </w:p>
    <w:p w14:paraId="2278C0CB" w14:textId="77777777" w:rsidR="005D3DC8" w:rsidRPr="00DA2391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  <w:r w:rsidRPr="00DA2391">
        <w:rPr>
          <w:rFonts w:ascii="Sylfaen" w:eastAsiaTheme="minorEastAsia" w:hAnsi="Sylfaen"/>
          <w:bCs/>
          <w:lang w:val="ka-GE"/>
        </w:rPr>
        <w:t xml:space="preserve">             ხელმოწერა</w:t>
      </w:r>
    </w:p>
    <w:p w14:paraId="0D88EFB6" w14:textId="77777777" w:rsidR="005D3DC8" w:rsidRPr="00DA2391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  <w:r w:rsidRPr="00DA2391">
        <w:rPr>
          <w:rFonts w:ascii="Sylfaen" w:eastAsiaTheme="minorEastAsia" w:hAnsi="Sylfaen"/>
          <w:bCs/>
          <w:lang w:val="ka-GE"/>
        </w:rPr>
        <w:t xml:space="preserve">    </w:t>
      </w:r>
    </w:p>
    <w:p w14:paraId="5960C2ED" w14:textId="77777777" w:rsidR="005D3DC8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  <w:r w:rsidRPr="00DA2391">
        <w:rPr>
          <w:rFonts w:ascii="Sylfaen" w:eastAsiaTheme="minorEastAsia" w:hAnsi="Sylfaen"/>
          <w:bCs/>
          <w:lang w:val="ka-GE"/>
        </w:rPr>
        <w:t xml:space="preserve">             თარიღი</w:t>
      </w:r>
    </w:p>
    <w:p w14:paraId="78827571" w14:textId="77777777" w:rsidR="005D3DC8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</w:p>
    <w:p w14:paraId="1E033906" w14:textId="77777777" w:rsidR="005D3DC8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</w:p>
    <w:p w14:paraId="6E82DC84" w14:textId="77777777" w:rsidR="005D3DC8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</w:p>
    <w:p w14:paraId="58467ABE" w14:textId="77777777" w:rsidR="005D3DC8" w:rsidRPr="00DA2391" w:rsidRDefault="005D3DC8" w:rsidP="005D3DC8">
      <w:pPr>
        <w:spacing w:after="0" w:line="276" w:lineRule="auto"/>
        <w:ind w:left="-180"/>
        <w:rPr>
          <w:rFonts w:ascii="Sylfaen" w:eastAsiaTheme="minorEastAsia" w:hAnsi="Sylfaen"/>
          <w:bCs/>
          <w:u w:val="single"/>
          <w:lang w:val="ka-GE"/>
        </w:rPr>
      </w:pPr>
    </w:p>
    <w:p w14:paraId="7022E592" w14:textId="77777777" w:rsidR="005D3DC8" w:rsidRPr="00DA2391" w:rsidRDefault="005D3DC8" w:rsidP="005D3DC8">
      <w:pPr>
        <w:spacing w:after="0" w:line="276" w:lineRule="auto"/>
        <w:ind w:left="-180" w:firstLine="180"/>
        <w:rPr>
          <w:rFonts w:ascii="Sylfaen" w:eastAsiaTheme="minorEastAsia" w:hAnsi="Sylfaen"/>
          <w:u w:val="single"/>
          <w:lang w:val="ka-GE"/>
        </w:rPr>
      </w:pPr>
    </w:p>
    <w:p w14:paraId="3EFE5B0C" w14:textId="77777777" w:rsidR="00DA2391" w:rsidRDefault="00DA2391" w:rsidP="00100A5F">
      <w:pPr>
        <w:spacing w:after="0" w:line="240" w:lineRule="auto"/>
        <w:rPr>
          <w:rFonts w:ascii="Sylfaen" w:hAnsi="Sylfaen" w:cs="Calibri"/>
          <w:sz w:val="24"/>
          <w:szCs w:val="24"/>
        </w:rPr>
      </w:pPr>
    </w:p>
    <w:p w14:paraId="4495E6CC" w14:textId="7E8B005A" w:rsidR="00634E93" w:rsidRPr="00D35958" w:rsidRDefault="00634E93" w:rsidP="00DF3786">
      <w:pPr>
        <w:spacing w:after="0" w:line="240" w:lineRule="auto"/>
        <w:jc w:val="center"/>
        <w:rPr>
          <w:rFonts w:ascii="Sylfaen" w:hAnsi="Sylfaen" w:cs="Calibri"/>
          <w:sz w:val="24"/>
          <w:szCs w:val="24"/>
          <w:lang w:val="ka-GE"/>
        </w:rPr>
      </w:pPr>
      <w:proofErr w:type="spellStart"/>
      <w:r w:rsidRPr="00D35958">
        <w:rPr>
          <w:rFonts w:ascii="Sylfaen" w:hAnsi="Sylfaen" w:cs="Calibri"/>
          <w:sz w:val="24"/>
          <w:szCs w:val="24"/>
        </w:rPr>
        <w:lastRenderedPageBreak/>
        <w:t>აჭარის</w:t>
      </w:r>
      <w:proofErr w:type="spellEnd"/>
      <w:r w:rsidRPr="00D35958">
        <w:rPr>
          <w:rFonts w:ascii="Sylfaen" w:hAnsi="Sylfaen" w:cs="Calibri"/>
          <w:sz w:val="24"/>
          <w:szCs w:val="24"/>
        </w:rPr>
        <w:t xml:space="preserve"> </w:t>
      </w:r>
      <w:proofErr w:type="spellStart"/>
      <w:r w:rsidRPr="00D35958">
        <w:rPr>
          <w:rFonts w:ascii="Sylfaen" w:hAnsi="Sylfaen" w:cs="Calibri"/>
          <w:sz w:val="24"/>
          <w:szCs w:val="24"/>
        </w:rPr>
        <w:t>ავტონომიური</w:t>
      </w:r>
      <w:proofErr w:type="spellEnd"/>
      <w:r w:rsidRPr="00D35958">
        <w:rPr>
          <w:rFonts w:ascii="Sylfaen" w:hAnsi="Sylfaen" w:cs="Calibri"/>
          <w:sz w:val="24"/>
          <w:szCs w:val="24"/>
        </w:rPr>
        <w:t xml:space="preserve"> </w:t>
      </w:r>
      <w:proofErr w:type="spellStart"/>
      <w:r w:rsidRPr="00D35958">
        <w:rPr>
          <w:rFonts w:ascii="Sylfaen" w:hAnsi="Sylfaen" w:cs="Calibri"/>
          <w:sz w:val="24"/>
          <w:szCs w:val="24"/>
        </w:rPr>
        <w:t>რე</w:t>
      </w:r>
      <w:proofErr w:type="spellEnd"/>
      <w:r w:rsidRPr="00D35958">
        <w:rPr>
          <w:rFonts w:ascii="Sylfaen" w:hAnsi="Sylfaen" w:cs="Calibri"/>
          <w:sz w:val="24"/>
          <w:szCs w:val="24"/>
          <w:lang w:val="ka-GE"/>
        </w:rPr>
        <w:t>სპუბლიკის განათლების</w:t>
      </w:r>
      <w:r w:rsidR="0001359C">
        <w:rPr>
          <w:rFonts w:ascii="Sylfaen" w:hAnsi="Sylfaen" w:cs="Calibri"/>
          <w:sz w:val="24"/>
          <w:szCs w:val="24"/>
          <w:lang w:val="ka-GE"/>
        </w:rPr>
        <w:t xml:space="preserve">ა </w:t>
      </w:r>
      <w:r w:rsidRPr="00D35958">
        <w:rPr>
          <w:rFonts w:ascii="Sylfaen" w:hAnsi="Sylfaen" w:cs="Calibri"/>
          <w:sz w:val="24"/>
          <w:szCs w:val="24"/>
          <w:lang w:val="ka-GE"/>
        </w:rPr>
        <w:t>და სპორტის სამინისტროს</w:t>
      </w:r>
    </w:p>
    <w:p w14:paraId="7B42C704" w14:textId="5C7CEAC8" w:rsidR="00634E93" w:rsidRPr="00D35958" w:rsidRDefault="00634E93" w:rsidP="00DF3786">
      <w:pPr>
        <w:spacing w:after="0" w:line="240" w:lineRule="auto"/>
        <w:jc w:val="center"/>
        <w:rPr>
          <w:rFonts w:ascii="Sylfaen" w:hAnsi="Sylfaen" w:cs="Calibri"/>
          <w:sz w:val="24"/>
          <w:szCs w:val="24"/>
          <w:lang w:val="ka-GE"/>
        </w:rPr>
      </w:pPr>
      <w:r w:rsidRPr="00D35958">
        <w:rPr>
          <w:rFonts w:ascii="Sylfaen" w:hAnsi="Sylfaen" w:cs="Calibri"/>
          <w:sz w:val="24"/>
          <w:szCs w:val="24"/>
        </w:rPr>
        <w:t xml:space="preserve"> </w:t>
      </w:r>
      <w:r w:rsidRPr="00D35958">
        <w:rPr>
          <w:rFonts w:ascii="Sylfaen" w:hAnsi="Sylfaen" w:cs="Calibri"/>
          <w:sz w:val="24"/>
          <w:szCs w:val="24"/>
          <w:lang w:val="ka-GE"/>
        </w:rPr>
        <w:t>ქვეპროგრამის „</w:t>
      </w:r>
      <w:proofErr w:type="spellStart"/>
      <w:r w:rsidRPr="00D35958">
        <w:rPr>
          <w:rFonts w:ascii="Sylfaen" w:hAnsi="Sylfaen" w:cs="Calibri"/>
          <w:sz w:val="24"/>
          <w:szCs w:val="24"/>
        </w:rPr>
        <w:t>უმაღლესი</w:t>
      </w:r>
      <w:proofErr w:type="spellEnd"/>
      <w:r w:rsidRPr="00D35958">
        <w:rPr>
          <w:rFonts w:ascii="Sylfaen" w:hAnsi="Sylfaen" w:cs="Calibri"/>
          <w:sz w:val="24"/>
          <w:szCs w:val="24"/>
        </w:rPr>
        <w:t xml:space="preserve"> </w:t>
      </w:r>
      <w:proofErr w:type="spellStart"/>
      <w:r w:rsidRPr="00D35958">
        <w:rPr>
          <w:rFonts w:ascii="Sylfaen" w:hAnsi="Sylfaen" w:cs="Calibri"/>
          <w:sz w:val="24"/>
          <w:szCs w:val="24"/>
        </w:rPr>
        <w:t>განათლების</w:t>
      </w:r>
      <w:proofErr w:type="spellEnd"/>
      <w:r w:rsidRPr="00D35958">
        <w:rPr>
          <w:rFonts w:ascii="Sylfaen" w:hAnsi="Sylfaen" w:cs="Calibri"/>
          <w:sz w:val="24"/>
          <w:szCs w:val="24"/>
        </w:rPr>
        <w:t xml:space="preserve"> </w:t>
      </w:r>
      <w:proofErr w:type="spellStart"/>
      <w:r w:rsidRPr="00D35958">
        <w:rPr>
          <w:rFonts w:ascii="Sylfaen" w:hAnsi="Sylfaen" w:cs="Calibri"/>
          <w:sz w:val="24"/>
          <w:szCs w:val="24"/>
        </w:rPr>
        <w:t>ხელშეწყობ</w:t>
      </w:r>
      <w:proofErr w:type="spellEnd"/>
      <w:r w:rsidRPr="00D35958">
        <w:rPr>
          <w:rFonts w:ascii="Sylfaen" w:hAnsi="Sylfaen" w:cs="Calibri"/>
          <w:sz w:val="24"/>
          <w:szCs w:val="24"/>
          <w:lang w:val="ka-GE"/>
        </w:rPr>
        <w:t>ა“ ღონისძიების</w:t>
      </w:r>
    </w:p>
    <w:p w14:paraId="0515E6B5" w14:textId="77777777" w:rsidR="00DF3786" w:rsidRDefault="00DF3786" w:rsidP="00DF3786">
      <w:pPr>
        <w:spacing w:after="120" w:line="240" w:lineRule="auto"/>
        <w:jc w:val="center"/>
        <w:rPr>
          <w:rFonts w:ascii="Sylfaen" w:hAnsi="Sylfaen" w:cs="Calibri"/>
          <w:b/>
          <w:sz w:val="24"/>
          <w:szCs w:val="24"/>
          <w:lang w:val="ka-GE"/>
        </w:rPr>
      </w:pPr>
    </w:p>
    <w:p w14:paraId="40E1AF3B" w14:textId="101C6FB0" w:rsidR="00634E93" w:rsidRPr="00D35958" w:rsidRDefault="00634E93" w:rsidP="00DF3786">
      <w:pPr>
        <w:spacing w:after="120" w:line="240" w:lineRule="auto"/>
        <w:jc w:val="center"/>
        <w:rPr>
          <w:rFonts w:ascii="Sylfaen" w:hAnsi="Sylfaen" w:cs="Calibri"/>
          <w:b/>
          <w:sz w:val="24"/>
          <w:szCs w:val="24"/>
          <w:lang w:val="ka-GE"/>
        </w:rPr>
      </w:pPr>
      <w:r w:rsidRPr="00D35958">
        <w:rPr>
          <w:rFonts w:ascii="Sylfaen" w:hAnsi="Sylfaen" w:cs="Calibri"/>
          <w:b/>
          <w:sz w:val="24"/>
          <w:szCs w:val="24"/>
          <w:lang w:val="ka-GE"/>
        </w:rPr>
        <w:t>კონფერენცია</w:t>
      </w:r>
    </w:p>
    <w:p w14:paraId="1331BF45" w14:textId="2D0C379C" w:rsidR="00634E93" w:rsidRPr="00D35958" w:rsidRDefault="00634E93" w:rsidP="00DF3786">
      <w:pPr>
        <w:spacing w:after="120" w:line="240" w:lineRule="auto"/>
        <w:jc w:val="center"/>
        <w:rPr>
          <w:rFonts w:ascii="Sylfaen" w:hAnsi="Sylfaen" w:cs="Calibri"/>
          <w:b/>
          <w:sz w:val="24"/>
          <w:szCs w:val="24"/>
          <w:lang w:val="ka-GE"/>
        </w:rPr>
      </w:pPr>
      <w:r w:rsidRPr="00D35958">
        <w:rPr>
          <w:rFonts w:ascii="Sylfaen" w:hAnsi="Sylfaen" w:cs="Calibri"/>
          <w:b/>
          <w:sz w:val="24"/>
          <w:szCs w:val="24"/>
          <w:lang w:val="ka-GE"/>
        </w:rPr>
        <w:t xml:space="preserve"> აპლიკაცია</w:t>
      </w:r>
    </w:p>
    <w:p w14:paraId="4EF33D9C" w14:textId="77777777" w:rsidR="004B485F" w:rsidRPr="00D35958" w:rsidRDefault="004B485F" w:rsidP="00DF3786">
      <w:pPr>
        <w:tabs>
          <w:tab w:val="left" w:pos="360"/>
        </w:tabs>
        <w:spacing w:after="0"/>
        <w:jc w:val="center"/>
        <w:rPr>
          <w:rFonts w:ascii="Sylfaen" w:hAnsi="Sylfae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6969"/>
      </w:tblGrid>
      <w:tr w:rsidR="007B6701" w:rsidRPr="00D35958" w14:paraId="106FE23F" w14:textId="77777777" w:rsidTr="00E16414">
        <w:trPr>
          <w:trHeight w:val="463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79B729E" w14:textId="2CD2A926" w:rsidR="007B6701" w:rsidRPr="00D35958" w:rsidRDefault="00E16414" w:rsidP="00115B2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ორგანიზაციის დასახელება</w:t>
            </w:r>
          </w:p>
        </w:tc>
        <w:tc>
          <w:tcPr>
            <w:tcW w:w="6969" w:type="dxa"/>
          </w:tcPr>
          <w:p w14:paraId="5189041E" w14:textId="77777777" w:rsidR="007B6701" w:rsidRPr="00D35958" w:rsidRDefault="007B6701" w:rsidP="00115B2F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E16414" w:rsidRPr="00D35958" w14:paraId="233FAA62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0FB89A3" w14:textId="7676EBBB" w:rsidR="00E16414" w:rsidRPr="00D35958" w:rsidRDefault="008345E3" w:rsidP="00115B2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ორგანიზაციულ-სამართლებრივი</w:t>
            </w:r>
            <w:r w:rsidR="00E16414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ფორმა</w:t>
            </w:r>
          </w:p>
        </w:tc>
        <w:tc>
          <w:tcPr>
            <w:tcW w:w="6969" w:type="dxa"/>
          </w:tcPr>
          <w:p w14:paraId="7CDC1C89" w14:textId="77777777" w:rsidR="00E16414" w:rsidRPr="00D35958" w:rsidRDefault="00E16414" w:rsidP="00115B2F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02624F" w:rsidRPr="00D35958" w14:paraId="4924A8AE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96ABA40" w14:textId="2E063F55" w:rsidR="0002624F" w:rsidRPr="00D35958" w:rsidRDefault="0002624F" w:rsidP="00115B2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ორგანიზაციის ხელმძღვანელი </w:t>
            </w:r>
            <w:r w:rsidRPr="00D35958">
              <w:rPr>
                <w:rFonts w:ascii="Sylfaen" w:hAnsi="Sylfaen" w:cs="Sylfaen"/>
                <w:sz w:val="24"/>
                <w:szCs w:val="24"/>
                <w:lang w:val="ka-GE"/>
              </w:rPr>
              <w:t>(სახელი, გვარი)</w:t>
            </w:r>
          </w:p>
        </w:tc>
        <w:tc>
          <w:tcPr>
            <w:tcW w:w="6969" w:type="dxa"/>
          </w:tcPr>
          <w:p w14:paraId="2E77E8A4" w14:textId="77777777" w:rsidR="0002624F" w:rsidRPr="00D35958" w:rsidRDefault="0002624F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02624F" w:rsidRPr="00D35958" w14:paraId="6FC6B17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2E7E3C6" w14:textId="794543CF" w:rsidR="0002624F" w:rsidRPr="00D35958" w:rsidRDefault="0002624F" w:rsidP="00115B2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ორგანიზაციის მისამართი</w:t>
            </w:r>
          </w:p>
        </w:tc>
        <w:tc>
          <w:tcPr>
            <w:tcW w:w="6969" w:type="dxa"/>
          </w:tcPr>
          <w:p w14:paraId="2519F487" w14:textId="77777777" w:rsidR="0002624F" w:rsidRPr="00D35958" w:rsidRDefault="0002624F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FA5BEB" w:rsidRPr="00D35958" w14:paraId="00A1A1B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98220DC" w14:textId="77777777" w:rsidR="00FA5BEB" w:rsidRPr="00D35958" w:rsidRDefault="00FA5BEB" w:rsidP="00FA5BE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>კონფერენციის ორგანიზებაზე პასუხისმგებელი პირი</w:t>
            </w:r>
          </w:p>
          <w:p w14:paraId="05A042D2" w14:textId="76224ABE" w:rsidR="00FA5BEB" w:rsidRPr="00D35958" w:rsidRDefault="00FA5BEB" w:rsidP="00115B2F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>სახელი, გვარი, აკადემიური ხარისხი, თანამდებობა</w:t>
            </w:r>
          </w:p>
        </w:tc>
        <w:tc>
          <w:tcPr>
            <w:tcW w:w="6969" w:type="dxa"/>
          </w:tcPr>
          <w:p w14:paraId="70301BA6" w14:textId="77777777" w:rsidR="00FA5BEB" w:rsidRPr="00D35958" w:rsidRDefault="00FA5BEB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FA5BEB" w:rsidRPr="00D35958" w14:paraId="0B89962F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8A017A1" w14:textId="0A6B56F3" w:rsidR="00FA5BEB" w:rsidRPr="00D35958" w:rsidRDefault="00FA5BEB" w:rsidP="00FA5BE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>ტელეფონის ნომერი</w:t>
            </w:r>
          </w:p>
        </w:tc>
        <w:tc>
          <w:tcPr>
            <w:tcW w:w="6969" w:type="dxa"/>
          </w:tcPr>
          <w:p w14:paraId="30B78582" w14:textId="77777777" w:rsidR="00FA5BEB" w:rsidRPr="00D35958" w:rsidRDefault="00FA5BEB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FA5BEB" w:rsidRPr="00D35958" w14:paraId="71B53FF9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08D7EF2A" w14:textId="1DAD6F4A" w:rsidR="00FA5BEB" w:rsidRPr="00D35958" w:rsidRDefault="00FA5BEB" w:rsidP="00FA5BE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>ელექტრონული ფოსტა</w:t>
            </w:r>
          </w:p>
        </w:tc>
        <w:tc>
          <w:tcPr>
            <w:tcW w:w="6969" w:type="dxa"/>
          </w:tcPr>
          <w:p w14:paraId="5EFED81A" w14:textId="77777777" w:rsidR="00FA5BEB" w:rsidRPr="00D35958" w:rsidRDefault="00FA5BEB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4390" w:rsidRPr="00D35958" w14:paraId="76950E2C" w14:textId="77777777" w:rsidTr="002C4390">
        <w:trPr>
          <w:trHeight w:val="868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EEAC05E" w14:textId="7A9947AD" w:rsidR="002C4390" w:rsidRPr="00A24EAD" w:rsidRDefault="009B5604" w:rsidP="002C4390">
            <w:pPr>
              <w:rPr>
                <w:rFonts w:ascii="Sylfaen" w:hAnsi="Sylfaen"/>
                <w:b/>
                <w:lang w:val="ka-GE"/>
              </w:rPr>
            </w:pPr>
            <w:r w:rsidRPr="009B5604">
              <w:rPr>
                <w:rFonts w:ascii="Sylfaen" w:hAnsi="Sylfaen"/>
                <w:b/>
                <w:lang w:val="ka-GE"/>
              </w:rPr>
              <w:t>კონფერენციის</w:t>
            </w:r>
            <w:r w:rsidR="002C4390" w:rsidRPr="009B5604">
              <w:rPr>
                <w:rFonts w:ascii="Sylfaen" w:hAnsi="Sylfaen"/>
                <w:b/>
                <w:lang w:val="ka-GE"/>
              </w:rPr>
              <w:t xml:space="preserve"> </w:t>
            </w:r>
            <w:proofErr w:type="spellStart"/>
            <w:r w:rsidR="002C4390" w:rsidRPr="009B5604">
              <w:rPr>
                <w:rFonts w:ascii="Sylfaen" w:hAnsi="Sylfaen"/>
                <w:b/>
              </w:rPr>
              <w:t>ფინანსური</w:t>
            </w:r>
            <w:proofErr w:type="spellEnd"/>
            <w:r w:rsidR="002C4390" w:rsidRPr="009B5604">
              <w:rPr>
                <w:rFonts w:ascii="Sylfaen" w:hAnsi="Sylfaen"/>
                <w:b/>
              </w:rPr>
              <w:t xml:space="preserve"> </w:t>
            </w:r>
            <w:r w:rsidR="002C4390" w:rsidRPr="009B5604">
              <w:rPr>
                <w:rFonts w:ascii="Sylfaen" w:hAnsi="Sylfaen"/>
                <w:b/>
                <w:lang w:val="ka-GE"/>
              </w:rPr>
              <w:t>ანგარიშგების</w:t>
            </w:r>
            <w:r w:rsidR="002C4390" w:rsidRPr="00A24EAD">
              <w:rPr>
                <w:rFonts w:ascii="Sylfaen" w:hAnsi="Sylfaen"/>
                <w:b/>
                <w:lang w:val="ka-GE"/>
              </w:rPr>
              <w:t xml:space="preserve"> დოკუმენტაციის </w:t>
            </w:r>
            <w:proofErr w:type="spellStart"/>
            <w:r w:rsidR="002C4390" w:rsidRPr="00A24EAD">
              <w:rPr>
                <w:rFonts w:ascii="Sylfaen" w:hAnsi="Sylfaen"/>
                <w:b/>
              </w:rPr>
              <w:t>წარმოებაზე</w:t>
            </w:r>
            <w:proofErr w:type="spellEnd"/>
            <w:r w:rsidR="002C4390" w:rsidRPr="00A24EAD">
              <w:rPr>
                <w:rFonts w:ascii="Sylfaen" w:hAnsi="Sylfaen"/>
                <w:b/>
              </w:rPr>
              <w:t xml:space="preserve"> </w:t>
            </w:r>
            <w:r w:rsidR="002C4390" w:rsidRPr="00A24EAD">
              <w:rPr>
                <w:rFonts w:ascii="Sylfaen" w:hAnsi="Sylfaen"/>
                <w:b/>
                <w:lang w:val="ka-GE"/>
              </w:rPr>
              <w:t>პასუხისმგებელი პირ</w:t>
            </w:r>
            <w:r w:rsidR="002C4390" w:rsidRPr="00A24EAD">
              <w:rPr>
                <w:rFonts w:ascii="Sylfaen" w:hAnsi="Sylfaen"/>
                <w:b/>
              </w:rPr>
              <w:t>(</w:t>
            </w:r>
            <w:r w:rsidR="002C4390" w:rsidRPr="00A24EAD">
              <w:rPr>
                <w:rFonts w:ascii="Sylfaen" w:hAnsi="Sylfaen"/>
                <w:b/>
                <w:lang w:val="ka-GE"/>
              </w:rPr>
              <w:t>ებ)ი</w:t>
            </w:r>
          </w:p>
          <w:p w14:paraId="2D3A834B" w14:textId="6EE2C3FE" w:rsidR="002C4390" w:rsidRPr="00D35958" w:rsidRDefault="002C4390" w:rsidP="002C439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A24EAD">
              <w:rPr>
                <w:rFonts w:ascii="Sylfaen" w:hAnsi="Sylfaen"/>
                <w:lang w:val="ka-GE"/>
              </w:rPr>
              <w:t>სახელი, გვარი, თანამდებობა</w:t>
            </w:r>
          </w:p>
        </w:tc>
        <w:tc>
          <w:tcPr>
            <w:tcW w:w="6969" w:type="dxa"/>
          </w:tcPr>
          <w:p w14:paraId="38CB9EBA" w14:textId="77777777" w:rsidR="002C4390" w:rsidRPr="00D35958" w:rsidRDefault="002C4390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4390" w:rsidRPr="00D35958" w14:paraId="16099A5F" w14:textId="77777777" w:rsidTr="002C4390">
        <w:trPr>
          <w:trHeight w:val="393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C4F366F" w14:textId="0173436E" w:rsidR="002C4390" w:rsidRPr="002C4390" w:rsidRDefault="002C4390" w:rsidP="002C4390">
            <w:pPr>
              <w:rPr>
                <w:rFonts w:ascii="Sylfaen" w:hAnsi="Sylfaen"/>
                <w:bCs/>
                <w:lang w:val="ka-GE"/>
              </w:rPr>
            </w:pPr>
            <w:r w:rsidRPr="002C4390">
              <w:rPr>
                <w:rFonts w:ascii="Sylfaen" w:hAnsi="Sylfaen"/>
                <w:bCs/>
                <w:lang w:val="ka-GE"/>
              </w:rPr>
              <w:t>ტელეფონის ნომერი</w:t>
            </w:r>
          </w:p>
        </w:tc>
        <w:tc>
          <w:tcPr>
            <w:tcW w:w="6969" w:type="dxa"/>
          </w:tcPr>
          <w:p w14:paraId="65E82613" w14:textId="77777777" w:rsidR="002C4390" w:rsidRPr="00D35958" w:rsidRDefault="002C4390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2C4390" w:rsidRPr="00D35958" w14:paraId="36750EE8" w14:textId="77777777" w:rsidTr="002C4390">
        <w:trPr>
          <w:trHeight w:val="429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D7E54A9" w14:textId="766406E9" w:rsidR="002C4390" w:rsidRPr="002C4390" w:rsidRDefault="002C4390" w:rsidP="002C4390">
            <w:pPr>
              <w:rPr>
                <w:rFonts w:ascii="Sylfaen" w:hAnsi="Sylfaen"/>
                <w:bCs/>
                <w:lang w:val="ka-GE"/>
              </w:rPr>
            </w:pPr>
            <w:r w:rsidRPr="002C4390">
              <w:rPr>
                <w:rFonts w:ascii="Sylfaen" w:hAnsi="Sylfaen"/>
                <w:bCs/>
                <w:lang w:val="ka-GE"/>
              </w:rPr>
              <w:t>ელექტრონული ფოსტა</w:t>
            </w:r>
          </w:p>
        </w:tc>
        <w:tc>
          <w:tcPr>
            <w:tcW w:w="6969" w:type="dxa"/>
          </w:tcPr>
          <w:p w14:paraId="12829404" w14:textId="77777777" w:rsidR="002C4390" w:rsidRPr="00D35958" w:rsidRDefault="002C4390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FA5BEB" w:rsidRPr="00D35958" w14:paraId="098BAC31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25247EE" w14:textId="3CE6A64E" w:rsidR="00FA5BEB" w:rsidRPr="00D35958" w:rsidRDefault="00FA5BEB" w:rsidP="00E5584D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>კონფერენციის თანა</w:t>
            </w:r>
            <w:r w:rsidR="00E5584D"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>ორგანიზატორი</w:t>
            </w: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ორგანიზაციის დასახელება</w:t>
            </w: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 xml:space="preserve"> (ასეთის არსებობის შემთხვევაში)</w:t>
            </w:r>
          </w:p>
        </w:tc>
        <w:tc>
          <w:tcPr>
            <w:tcW w:w="6969" w:type="dxa"/>
          </w:tcPr>
          <w:p w14:paraId="399E50B9" w14:textId="77777777" w:rsidR="00FA5BEB" w:rsidRPr="00D35958" w:rsidRDefault="00FA5BEB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FA5BEB" w:rsidRPr="00D35958" w14:paraId="712DAA02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BD54AE0" w14:textId="69059F7B" w:rsidR="00FA5BEB" w:rsidRPr="00D35958" w:rsidRDefault="00FA5BEB" w:rsidP="00FA5BE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კონფერენციის </w:t>
            </w:r>
            <w:r w:rsidR="00E5584D"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თანაორგანიზატორი </w:t>
            </w: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>ორგანიზაციის ხელმძღვანელი</w:t>
            </w:r>
          </w:p>
          <w:p w14:paraId="70A66676" w14:textId="1C9A49C5" w:rsidR="00FA5BEB" w:rsidRPr="00D35958" w:rsidRDefault="00FA5BEB" w:rsidP="00FA5BE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 xml:space="preserve">სახელი, გვარი, </w:t>
            </w:r>
          </w:p>
          <w:p w14:paraId="3AB5BD12" w14:textId="00744D54" w:rsidR="00FA5BEB" w:rsidRPr="00D35958" w:rsidRDefault="00FA5BEB" w:rsidP="00FA5BE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lastRenderedPageBreak/>
              <w:t>(</w:t>
            </w:r>
            <w:r w:rsidR="00E5584D" w:rsidRPr="00D35958">
              <w:rPr>
                <w:rFonts w:ascii="Sylfaen" w:hAnsi="Sylfaen"/>
                <w:sz w:val="24"/>
                <w:szCs w:val="24"/>
                <w:lang w:val="ka-GE"/>
              </w:rPr>
              <w:t xml:space="preserve">ასეთის </w:t>
            </w:r>
            <w:r w:rsidRPr="00D35958">
              <w:rPr>
                <w:rFonts w:ascii="Sylfaen" w:hAnsi="Sylfaen"/>
                <w:sz w:val="24"/>
                <w:szCs w:val="24"/>
                <w:lang w:val="ka-GE"/>
              </w:rPr>
              <w:t>არსებობის შემთხვევაში)</w:t>
            </w:r>
          </w:p>
          <w:p w14:paraId="1E4299B4" w14:textId="77777777" w:rsidR="00FA5BEB" w:rsidRPr="00D35958" w:rsidRDefault="00FA5BEB" w:rsidP="00FA5BE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6969" w:type="dxa"/>
          </w:tcPr>
          <w:p w14:paraId="7C0F4742" w14:textId="77777777" w:rsidR="00FA5BEB" w:rsidRPr="00D35958" w:rsidRDefault="00FA5BEB" w:rsidP="00E16414">
            <w:pPr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E16414" w:rsidRPr="00D35958" w14:paraId="24E3AA38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ABE2CB3" w14:textId="7EBD6D48" w:rsidR="00E16414" w:rsidRPr="00D35958" w:rsidRDefault="00E16414" w:rsidP="00370D0E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კონფერენციის სახელწოდება </w:t>
            </w:r>
          </w:p>
        </w:tc>
        <w:tc>
          <w:tcPr>
            <w:tcW w:w="6969" w:type="dxa"/>
          </w:tcPr>
          <w:p w14:paraId="5CC5A1F9" w14:textId="77777777" w:rsidR="00E16414" w:rsidRPr="00D35958" w:rsidRDefault="00E16414" w:rsidP="00115B2F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4844BB" w:rsidRPr="00D35958" w14:paraId="7D5D28D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36BF2E7" w14:textId="0929B8FB" w:rsidR="0057337C" w:rsidRPr="00D35958" w:rsidRDefault="00634E93" w:rsidP="0057337C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კონფერენციის</w:t>
            </w:r>
            <w:r w:rsidR="00270A4E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4844BB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ჩატარების ადგილი</w:t>
            </w:r>
            <w:r w:rsidR="00270A4E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</w:p>
          <w:p w14:paraId="7F524E1F" w14:textId="6AA3B3ED" w:rsidR="004844BB" w:rsidRPr="00D35958" w:rsidRDefault="00270A4E" w:rsidP="001A2075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(</w:t>
            </w:r>
            <w:r w:rsidR="001A2075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ორგანიზაციის დასახელება, მისამართი</w:t>
            </w: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)</w:t>
            </w:r>
          </w:p>
        </w:tc>
        <w:tc>
          <w:tcPr>
            <w:tcW w:w="6969" w:type="dxa"/>
          </w:tcPr>
          <w:p w14:paraId="138C0309" w14:textId="77777777" w:rsidR="004844BB" w:rsidRPr="00D35958" w:rsidRDefault="004844BB" w:rsidP="00115B2F">
            <w:pPr>
              <w:rPr>
                <w:rFonts w:ascii="Sylfaen" w:hAnsi="Sylfaen" w:cs="Sylfaen"/>
                <w:sz w:val="24"/>
                <w:szCs w:val="24"/>
                <w:lang w:val="de-DE"/>
              </w:rPr>
            </w:pPr>
          </w:p>
        </w:tc>
      </w:tr>
      <w:tr w:rsidR="00FB4B56" w:rsidRPr="00D35958" w14:paraId="668DD063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76118B8" w14:textId="6A2C1B26" w:rsidR="00FB4B56" w:rsidRPr="00D35958" w:rsidRDefault="00FB4B56" w:rsidP="0057337C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კონფერენციის ჩატარების პერიოდი </w:t>
            </w:r>
            <w:r w:rsidRPr="00D35958">
              <w:rPr>
                <w:rFonts w:ascii="Sylfaen" w:hAnsi="Sylfaen" w:cs="Sylfaen"/>
                <w:sz w:val="24"/>
                <w:szCs w:val="24"/>
                <w:lang w:val="ka-GE"/>
              </w:rPr>
              <w:t>(დაწყების და დასრულების თარიღი)</w:t>
            </w:r>
          </w:p>
        </w:tc>
        <w:tc>
          <w:tcPr>
            <w:tcW w:w="6969" w:type="dxa"/>
          </w:tcPr>
          <w:p w14:paraId="02FE0837" w14:textId="77777777" w:rsidR="00FB4B56" w:rsidRPr="00D35958" w:rsidRDefault="00FB4B56" w:rsidP="00115B2F">
            <w:pPr>
              <w:rPr>
                <w:rFonts w:ascii="Sylfaen" w:hAnsi="Sylfaen" w:cs="Sylfaen"/>
                <w:sz w:val="24"/>
                <w:szCs w:val="24"/>
                <w:lang w:val="de-DE"/>
              </w:rPr>
            </w:pPr>
          </w:p>
        </w:tc>
      </w:tr>
      <w:tr w:rsidR="00FB6137" w:rsidRPr="00D35958" w14:paraId="279CB558" w14:textId="77777777" w:rsidTr="00E63250">
        <w:trPr>
          <w:trHeight w:val="548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89A5E1D" w14:textId="0977987C" w:rsidR="00FB6137" w:rsidRPr="00D35958" w:rsidRDefault="00634E93" w:rsidP="00115B2F">
            <w:pPr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სამინისტროდან</w:t>
            </w:r>
            <w:r w:rsidR="00FB6137" w:rsidRPr="00D3595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მოთხოვნილი თანხა (ლარი)</w:t>
            </w:r>
          </w:p>
        </w:tc>
        <w:tc>
          <w:tcPr>
            <w:tcW w:w="6969" w:type="dxa"/>
            <w:shd w:val="clear" w:color="auto" w:fill="auto"/>
          </w:tcPr>
          <w:p w14:paraId="35195348" w14:textId="77777777" w:rsidR="00FB6137" w:rsidRPr="00D35958" w:rsidRDefault="00FB6137" w:rsidP="00115B2F">
            <w:pPr>
              <w:rPr>
                <w:rFonts w:ascii="Sylfaen" w:hAnsi="Sylfaen" w:cs="Sylfaen"/>
                <w:sz w:val="24"/>
                <w:szCs w:val="24"/>
                <w:lang w:val="de-DE"/>
              </w:rPr>
            </w:pPr>
          </w:p>
        </w:tc>
      </w:tr>
      <w:tr w:rsidR="00E81A8D" w:rsidRPr="00D35958" w14:paraId="25DADFFC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41E5AFAF" w14:textId="77777777" w:rsidR="00E81A8D" w:rsidRPr="00D35958" w:rsidRDefault="00E81A8D" w:rsidP="005D7A9E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D35958">
              <w:rPr>
                <w:rFonts w:ascii="Sylfaen" w:hAnsi="Sylfaen"/>
                <w:b/>
                <w:sz w:val="24"/>
                <w:szCs w:val="24"/>
                <w:lang w:val="ka-GE"/>
              </w:rPr>
              <w:t>თანადაფინანსება (ლარი)</w:t>
            </w:r>
          </w:p>
        </w:tc>
        <w:tc>
          <w:tcPr>
            <w:tcW w:w="6969" w:type="dxa"/>
          </w:tcPr>
          <w:p w14:paraId="2391A7B0" w14:textId="77777777" w:rsidR="00E81A8D" w:rsidRPr="00D35958" w:rsidRDefault="00E81A8D" w:rsidP="004844BB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</w:tbl>
    <w:p w14:paraId="7AAC4121" w14:textId="77777777" w:rsidR="00CB0A46" w:rsidRPr="00D35958" w:rsidRDefault="00CB0A46" w:rsidP="00E9130B">
      <w:pPr>
        <w:pStyle w:val="ListParagraph"/>
        <w:spacing w:after="120" w:line="240" w:lineRule="auto"/>
        <w:ind w:left="0"/>
        <w:rPr>
          <w:rFonts w:ascii="Sylfaen" w:hAnsi="Sylfaen"/>
          <w:b/>
          <w:sz w:val="24"/>
          <w:szCs w:val="24"/>
          <w:lang w:val="ka-GE"/>
        </w:rPr>
      </w:pPr>
    </w:p>
    <w:p w14:paraId="147996BB" w14:textId="77777777" w:rsidR="00F80ECD" w:rsidRPr="00D35958" w:rsidRDefault="00F80ECD" w:rsidP="00E9130B">
      <w:pPr>
        <w:pStyle w:val="ListParagraph"/>
        <w:spacing w:after="120" w:line="240" w:lineRule="auto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4464B665" w14:textId="1D04EFEC" w:rsidR="00CB0A46" w:rsidRPr="00D35958" w:rsidRDefault="00882CF6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  <w:r w:rsidRPr="00D35958">
        <w:rPr>
          <w:rFonts w:ascii="Sylfaen" w:hAnsi="Sylfaen"/>
          <w:b/>
          <w:sz w:val="24"/>
          <w:szCs w:val="24"/>
          <w:lang w:val="ka-GE"/>
        </w:rPr>
        <w:t>კონფერენციის</w:t>
      </w:r>
      <w:r w:rsidR="00CA4C28" w:rsidRPr="00D35958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DB12BA" w:rsidRPr="00D35958">
        <w:rPr>
          <w:rFonts w:ascii="Sylfaen" w:hAnsi="Sylfaen"/>
          <w:b/>
          <w:sz w:val="24"/>
          <w:szCs w:val="24"/>
        </w:rPr>
        <w:t>მიზნები</w:t>
      </w:r>
      <w:proofErr w:type="spellEnd"/>
      <w:r w:rsidR="00CA4C28" w:rsidRPr="00D35958">
        <w:rPr>
          <w:rFonts w:ascii="Sylfaen" w:hAnsi="Sylfaen"/>
          <w:b/>
          <w:sz w:val="24"/>
          <w:szCs w:val="24"/>
        </w:rPr>
        <w:t xml:space="preserve"> </w:t>
      </w:r>
    </w:p>
    <w:p w14:paraId="79293D6B" w14:textId="77777777" w:rsidR="002C2555" w:rsidRPr="00D35958" w:rsidRDefault="002C2555" w:rsidP="002C2555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Cs/>
          <w:sz w:val="24"/>
          <w:szCs w:val="24"/>
          <w:lang w:val="ka-GE"/>
        </w:rPr>
      </w:pPr>
    </w:p>
    <w:p w14:paraId="45A5F771" w14:textId="77777777" w:rsidR="00882CF6" w:rsidRPr="00D35958" w:rsidRDefault="00882CF6" w:rsidP="00882CF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sz w:val="24"/>
          <w:szCs w:val="24"/>
          <w:lang w:val="ka-GE"/>
        </w:rPr>
      </w:pPr>
    </w:p>
    <w:p w14:paraId="3E261A06" w14:textId="0C155C3E" w:rsidR="002C2555" w:rsidRPr="00D35958" w:rsidRDefault="00882CF6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sz w:val="24"/>
          <w:szCs w:val="24"/>
        </w:rPr>
      </w:pPr>
      <w:r w:rsidRPr="00D35958">
        <w:rPr>
          <w:rFonts w:ascii="Sylfaen" w:hAnsi="Sylfaen" w:cs="Sylfaen"/>
          <w:b/>
          <w:bCs/>
          <w:sz w:val="24"/>
          <w:szCs w:val="24"/>
          <w:lang w:val="ka-GE"/>
        </w:rPr>
        <w:t xml:space="preserve">დაგეგმილი ღონისძიებები </w:t>
      </w:r>
      <w:r w:rsidR="00370D0E" w:rsidRPr="00D35958">
        <w:rPr>
          <w:rFonts w:ascii="Sylfaen" w:hAnsi="Sylfaen" w:cs="Sylfaen"/>
          <w:bCs/>
          <w:sz w:val="24"/>
          <w:szCs w:val="24"/>
          <w:lang w:val="ka-GE"/>
        </w:rPr>
        <w:t xml:space="preserve">(აღწერეთ ღონისძიების ფორმატი - </w:t>
      </w:r>
      <w:r w:rsidR="003A4BE9" w:rsidRPr="00D35958">
        <w:rPr>
          <w:rFonts w:ascii="Sylfaen" w:hAnsi="Sylfaen" w:cs="Sylfaen"/>
          <w:bCs/>
          <w:sz w:val="24"/>
          <w:szCs w:val="24"/>
          <w:lang w:val="ka-GE"/>
        </w:rPr>
        <w:t>სექციები, თემები, პლენარული სესიები)</w:t>
      </w:r>
      <w:r w:rsidR="00370D0E" w:rsidRPr="00D35958">
        <w:rPr>
          <w:rFonts w:ascii="Sylfaen" w:hAnsi="Sylfaen" w:cs="Sylfaen"/>
          <w:bCs/>
          <w:sz w:val="24"/>
          <w:szCs w:val="24"/>
          <w:lang w:val="ka-GE"/>
        </w:rPr>
        <w:t>.</w:t>
      </w:r>
    </w:p>
    <w:p w14:paraId="533AE474" w14:textId="77777777" w:rsidR="00E62030" w:rsidRPr="00D35958" w:rsidRDefault="00E62030" w:rsidP="00E62030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Cs/>
          <w:sz w:val="24"/>
          <w:szCs w:val="24"/>
        </w:rPr>
      </w:pPr>
    </w:p>
    <w:p w14:paraId="5B1E9FA0" w14:textId="77777777" w:rsidR="008F283E" w:rsidRPr="00D35958" w:rsidRDefault="008F283E" w:rsidP="008F283E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6C54C1CC" w14:textId="52AABAE8" w:rsidR="00B9544B" w:rsidRPr="00D35958" w:rsidRDefault="008F283E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D35958">
        <w:rPr>
          <w:rFonts w:ascii="Sylfaen" w:hAnsi="Sylfaen"/>
          <w:b/>
          <w:sz w:val="24"/>
          <w:szCs w:val="24"/>
          <w:lang w:val="ka-GE"/>
        </w:rPr>
        <w:t xml:space="preserve">კონფერენციის </w:t>
      </w:r>
      <w:r w:rsidRPr="00D35958">
        <w:rPr>
          <w:rFonts w:ascii="Sylfaen" w:hAnsi="Sylfaen" w:cs="Sylfaen"/>
          <w:b/>
          <w:bCs/>
          <w:sz w:val="24"/>
          <w:szCs w:val="24"/>
          <w:lang w:val="ka-GE"/>
        </w:rPr>
        <w:t xml:space="preserve">საორგანიზაციო ჯგუფის </w:t>
      </w:r>
      <w:proofErr w:type="spellStart"/>
      <w:r w:rsidR="00E62030" w:rsidRPr="00D35958">
        <w:rPr>
          <w:rFonts w:ascii="Sylfaen" w:hAnsi="Sylfaen" w:cs="Sylfaen"/>
          <w:b/>
          <w:bCs/>
          <w:sz w:val="24"/>
          <w:szCs w:val="24"/>
        </w:rPr>
        <w:t>კვალიფიკაც</w:t>
      </w:r>
      <w:proofErr w:type="spellEnd"/>
      <w:r w:rsidR="00E62030" w:rsidRPr="00D35958">
        <w:rPr>
          <w:rFonts w:ascii="Sylfaen" w:hAnsi="Sylfaen" w:cs="Sylfaen"/>
          <w:b/>
          <w:bCs/>
          <w:sz w:val="24"/>
          <w:szCs w:val="24"/>
          <w:lang w:val="ka-GE"/>
        </w:rPr>
        <w:t>ია</w:t>
      </w:r>
      <w:r w:rsidR="00CA4C28" w:rsidRPr="00D35958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CA4C28" w:rsidRPr="00D35958">
        <w:rPr>
          <w:rFonts w:ascii="Sylfaen" w:hAnsi="Sylfaen" w:cs="Sylfaen"/>
          <w:b/>
          <w:bCs/>
          <w:sz w:val="24"/>
          <w:szCs w:val="24"/>
        </w:rPr>
        <w:t>და</w:t>
      </w:r>
      <w:proofErr w:type="spellEnd"/>
      <w:r w:rsidR="00CA4C28" w:rsidRPr="00D35958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="00E62030" w:rsidRPr="00D35958">
        <w:rPr>
          <w:rFonts w:ascii="Sylfaen" w:hAnsi="Sylfaen" w:cs="Sylfaen"/>
          <w:b/>
          <w:bCs/>
          <w:sz w:val="24"/>
          <w:szCs w:val="24"/>
        </w:rPr>
        <w:t>გამოცდილება</w:t>
      </w:r>
      <w:proofErr w:type="spellEnd"/>
      <w:r w:rsidR="00CA4C28" w:rsidRPr="00D35958">
        <w:rPr>
          <w:rFonts w:ascii="Sylfaen" w:hAnsi="Sylfaen" w:cs="Sylfaen"/>
          <w:b/>
          <w:bCs/>
          <w:sz w:val="24"/>
          <w:szCs w:val="24"/>
        </w:rPr>
        <w:t xml:space="preserve">  </w:t>
      </w:r>
      <w:r w:rsidR="00CB0A46" w:rsidRPr="00D35958">
        <w:rPr>
          <w:rFonts w:ascii="Sylfaen" w:hAnsi="Sylfaen" w:cs="Sylfaen"/>
          <w:bCs/>
          <w:sz w:val="24"/>
          <w:szCs w:val="24"/>
          <w:lang w:val="ka-GE"/>
        </w:rPr>
        <w:t>(</w:t>
      </w:r>
      <w:r w:rsidR="002E5167" w:rsidRPr="00D35958">
        <w:rPr>
          <w:rFonts w:ascii="Sylfaen" w:hAnsi="Sylfaen" w:cs="Sylfaen"/>
          <w:bCs/>
          <w:sz w:val="24"/>
          <w:szCs w:val="24"/>
          <w:lang w:val="ka-GE"/>
        </w:rPr>
        <w:t xml:space="preserve">ჩამოთვალეთ </w:t>
      </w:r>
      <w:r w:rsidR="00BA50AD" w:rsidRPr="00D35958">
        <w:rPr>
          <w:rFonts w:ascii="Sylfaen" w:hAnsi="Sylfaen" w:cs="Sylfaen"/>
          <w:bCs/>
          <w:sz w:val="24"/>
          <w:szCs w:val="24"/>
          <w:lang w:val="ka-GE"/>
        </w:rPr>
        <w:t>ძირითადი პერსონალი</w:t>
      </w:r>
      <w:r w:rsidR="00DF3786">
        <w:rPr>
          <w:rFonts w:ascii="Sylfaen" w:hAnsi="Sylfaen" w:cs="Sylfaen"/>
          <w:bCs/>
          <w:sz w:val="24"/>
          <w:szCs w:val="24"/>
          <w:lang w:val="ka-GE"/>
        </w:rPr>
        <w:t>, კონფერენციის ორგანიზებასთან დაკავშირებული ფუნქცია</w:t>
      </w:r>
      <w:r w:rsidR="00BA50AD" w:rsidRPr="00D35958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="002E5167" w:rsidRPr="00D35958">
        <w:rPr>
          <w:rFonts w:ascii="Sylfaen" w:hAnsi="Sylfaen" w:cs="Sylfaen"/>
          <w:bCs/>
          <w:sz w:val="24"/>
          <w:szCs w:val="24"/>
          <w:lang w:val="ka-GE"/>
        </w:rPr>
        <w:t xml:space="preserve">და </w:t>
      </w:r>
      <w:r w:rsidR="00BA50AD" w:rsidRPr="00D35958">
        <w:rPr>
          <w:rFonts w:ascii="Sylfaen" w:hAnsi="Sylfaen" w:cs="Sylfaen"/>
          <w:bCs/>
          <w:sz w:val="24"/>
          <w:szCs w:val="24"/>
          <w:lang w:val="ka-GE"/>
        </w:rPr>
        <w:t xml:space="preserve">აღწერეთ თითოეული მათგანის </w:t>
      </w:r>
      <w:r w:rsidR="00DF3786">
        <w:rPr>
          <w:rFonts w:ascii="Sylfaen" w:hAnsi="Sylfaen" w:cs="Sylfaen"/>
          <w:bCs/>
          <w:sz w:val="24"/>
          <w:szCs w:val="24"/>
          <w:lang w:val="ka-GE"/>
        </w:rPr>
        <w:t>კვალიფიკაციისა</w:t>
      </w:r>
      <w:r w:rsidR="002E5167" w:rsidRPr="00D35958">
        <w:rPr>
          <w:rFonts w:ascii="Sylfaen" w:hAnsi="Sylfaen" w:cs="Sylfaen"/>
          <w:bCs/>
          <w:sz w:val="24"/>
          <w:szCs w:val="24"/>
          <w:lang w:val="ka-GE"/>
        </w:rPr>
        <w:t xml:space="preserve"> და გამოცდილების შესაბამისობა </w:t>
      </w:r>
      <w:r w:rsidR="00370D0E" w:rsidRPr="00D35958">
        <w:rPr>
          <w:rFonts w:ascii="Sylfaen" w:hAnsi="Sylfaen" w:cs="Sylfaen"/>
          <w:bCs/>
          <w:sz w:val="24"/>
          <w:szCs w:val="24"/>
          <w:lang w:val="ka-GE"/>
        </w:rPr>
        <w:t>კონფერენციის ფარგლებში</w:t>
      </w:r>
      <w:r w:rsidR="00BA50AD" w:rsidRPr="00D35958">
        <w:rPr>
          <w:rFonts w:ascii="Sylfaen" w:hAnsi="Sylfaen" w:cs="Sylfaen"/>
          <w:bCs/>
          <w:sz w:val="24"/>
          <w:szCs w:val="24"/>
          <w:lang w:val="ka-GE"/>
        </w:rPr>
        <w:t xml:space="preserve"> დაკისრებულ როლთან</w:t>
      </w:r>
      <w:r w:rsidR="00CB0A46" w:rsidRPr="00D35958">
        <w:rPr>
          <w:rFonts w:ascii="Sylfaen" w:hAnsi="Sylfaen" w:cs="Sylfaen"/>
          <w:bCs/>
          <w:sz w:val="24"/>
          <w:szCs w:val="24"/>
          <w:lang w:val="ka-GE"/>
        </w:rPr>
        <w:t>)</w:t>
      </w:r>
      <w:r w:rsidR="002E5167" w:rsidRPr="00D35958">
        <w:rPr>
          <w:rFonts w:ascii="Sylfaen" w:hAnsi="Sylfaen" w:cs="Sylfaen"/>
          <w:bCs/>
          <w:sz w:val="24"/>
          <w:szCs w:val="24"/>
          <w:lang w:val="ka-GE"/>
        </w:rPr>
        <w:t xml:space="preserve">. </w:t>
      </w:r>
    </w:p>
    <w:p w14:paraId="4B4EB2C4" w14:textId="77777777" w:rsidR="002C2555" w:rsidRPr="00D35958" w:rsidRDefault="002C2555" w:rsidP="002C2555">
      <w:pPr>
        <w:pStyle w:val="ListParagraph"/>
        <w:rPr>
          <w:rFonts w:ascii="Sylfaen" w:hAnsi="Sylfaen" w:cs="Sylfaen"/>
          <w:b/>
          <w:sz w:val="24"/>
          <w:szCs w:val="24"/>
          <w:lang w:val="ka-GE"/>
        </w:rPr>
      </w:pPr>
    </w:p>
    <w:p w14:paraId="11CB9CE5" w14:textId="77777777" w:rsidR="002C2555" w:rsidRPr="00D35958" w:rsidRDefault="002C2555" w:rsidP="002C2555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0A9BAE91" w14:textId="77777777" w:rsidR="00B9544B" w:rsidRPr="00D35958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E36111F" w14:textId="760C2BE9" w:rsidR="00B9544B" w:rsidRPr="00D35958" w:rsidRDefault="00B9544B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D35958">
        <w:rPr>
          <w:rFonts w:ascii="Sylfaen" w:hAnsi="Sylfaen"/>
          <w:b/>
          <w:sz w:val="24"/>
          <w:szCs w:val="24"/>
          <w:lang w:val="ka-GE"/>
        </w:rPr>
        <w:t xml:space="preserve">კონფერენციის მონაწილე ძირითადი და პლენარული </w:t>
      </w:r>
      <w:r w:rsidR="008B366B" w:rsidRPr="00D35958">
        <w:rPr>
          <w:rFonts w:ascii="Sylfaen" w:hAnsi="Sylfaen"/>
          <w:b/>
          <w:sz w:val="24"/>
          <w:szCs w:val="24"/>
          <w:lang w:val="ka-GE"/>
        </w:rPr>
        <w:t>მომხსენებლები</w:t>
      </w:r>
      <w:r w:rsidR="00F3743F" w:rsidRPr="00D35958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>(ღონისძიების ფორმატი</w:t>
      </w:r>
      <w:r w:rsidR="001C65BD" w:rsidRPr="00D35958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 xml:space="preserve"> - სექციები</w:t>
      </w:r>
      <w:r w:rsidR="001C65BD" w:rsidRPr="00D35958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>, თემები</w:t>
      </w:r>
      <w:r w:rsidR="001C65BD" w:rsidRPr="00D35958">
        <w:rPr>
          <w:rFonts w:ascii="Sylfaen" w:hAnsi="Sylfaen" w:cs="Sylfaen"/>
          <w:bCs/>
          <w:sz w:val="24"/>
          <w:szCs w:val="24"/>
          <w:lang w:val="ka-GE"/>
        </w:rPr>
        <w:t>ს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>, პლენარული სესიები</w:t>
      </w:r>
      <w:r w:rsidR="001C65BD" w:rsidRPr="00D35958">
        <w:rPr>
          <w:rFonts w:ascii="Sylfaen" w:hAnsi="Sylfaen" w:cs="Sylfaen"/>
          <w:bCs/>
          <w:sz w:val="24"/>
          <w:szCs w:val="24"/>
          <w:lang w:val="ka-GE"/>
        </w:rPr>
        <w:t xml:space="preserve">ს მიხედვით 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>მიუთითეთ მომხსენებლები</w:t>
      </w:r>
      <w:r w:rsidR="00FA5BEB" w:rsidRPr="00D35958">
        <w:rPr>
          <w:rFonts w:ascii="Sylfaen" w:hAnsi="Sylfaen" w:cs="Sylfaen"/>
          <w:bCs/>
          <w:sz w:val="24"/>
          <w:szCs w:val="24"/>
          <w:lang w:val="ka-GE"/>
        </w:rPr>
        <w:t xml:space="preserve"> -</w:t>
      </w:r>
      <w:r w:rsidR="008B366B" w:rsidRPr="00D35958">
        <w:rPr>
          <w:rFonts w:ascii="Sylfaen" w:hAnsi="Sylfaen" w:cs="Sylfaen"/>
          <w:bCs/>
          <w:sz w:val="24"/>
          <w:szCs w:val="24"/>
          <w:lang w:val="ka-GE"/>
        </w:rPr>
        <w:t xml:space="preserve"> </w:t>
      </w:r>
      <w:r w:rsidRPr="00D35958">
        <w:rPr>
          <w:rFonts w:ascii="Sylfaen" w:hAnsi="Sylfaen" w:cs="Sylfaen"/>
          <w:bCs/>
          <w:sz w:val="24"/>
          <w:szCs w:val="24"/>
          <w:lang w:val="ka-GE"/>
        </w:rPr>
        <w:t>მოხსენების თემის ან სათაურის დასახელებით</w:t>
      </w:r>
      <w:r w:rsidR="00E62030" w:rsidRPr="00D35958">
        <w:rPr>
          <w:rFonts w:ascii="Sylfaen" w:hAnsi="Sylfaen" w:cs="Sylfaen"/>
          <w:bCs/>
          <w:sz w:val="24"/>
          <w:szCs w:val="24"/>
        </w:rPr>
        <w:t>)</w:t>
      </w:r>
    </w:p>
    <w:p w14:paraId="06ABBE65" w14:textId="5CAE7EEF" w:rsidR="00860F99" w:rsidRDefault="00860F99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D486FEA" w14:textId="4EFA3CB9" w:rsidR="00DF3786" w:rsidRDefault="00DF3786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70F86171" w14:textId="77777777" w:rsidR="00DF3786" w:rsidRPr="00D35958" w:rsidRDefault="00DF3786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6251BB9" w14:textId="71D0496D" w:rsidR="00B9544B" w:rsidRPr="00D35958" w:rsidRDefault="004B6FD9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>
        <w:rPr>
          <w:rFonts w:ascii="Sylfaen" w:hAnsi="Sylfaen" w:cs="Sylfaen"/>
          <w:b/>
          <w:sz w:val="24"/>
          <w:szCs w:val="24"/>
          <w:lang w:val="ka-GE"/>
        </w:rPr>
        <w:lastRenderedPageBreak/>
        <w:t xml:space="preserve">კონფერენციის </w:t>
      </w:r>
      <w:r w:rsidR="00860F99" w:rsidRPr="00D35958">
        <w:rPr>
          <w:rFonts w:ascii="Sylfaen" w:hAnsi="Sylfaen" w:cs="Sylfaen"/>
          <w:b/>
          <w:sz w:val="24"/>
          <w:szCs w:val="24"/>
          <w:lang w:val="ka-GE"/>
        </w:rPr>
        <w:t xml:space="preserve">საერთაშორისო ცნობადობისა და </w:t>
      </w:r>
      <w:r w:rsidR="00F550D3">
        <w:rPr>
          <w:rFonts w:ascii="Sylfaen" w:hAnsi="Sylfaen" w:cs="Sylfaen"/>
          <w:b/>
          <w:sz w:val="24"/>
          <w:szCs w:val="24"/>
          <w:lang w:val="ka-GE"/>
        </w:rPr>
        <w:t>სხვა</w:t>
      </w:r>
      <w:r w:rsidR="00860F99" w:rsidRPr="00D3595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860F99" w:rsidRPr="00D35958">
        <w:rPr>
          <w:rFonts w:ascii="Sylfaen" w:hAnsi="Sylfaen" w:cs="Sylfaen"/>
          <w:b/>
          <w:sz w:val="24"/>
          <w:szCs w:val="24"/>
        </w:rPr>
        <w:t>ინსტიტუციების</w:t>
      </w:r>
      <w:proofErr w:type="spellEnd"/>
      <w:r w:rsidR="00860F99" w:rsidRPr="00D35958">
        <w:rPr>
          <w:rFonts w:ascii="Sylfaen" w:hAnsi="Sylfaen" w:cs="Sylfaen"/>
          <w:b/>
          <w:sz w:val="24"/>
          <w:szCs w:val="24"/>
        </w:rPr>
        <w:t xml:space="preserve"> </w:t>
      </w:r>
      <w:r w:rsidR="00E5584D" w:rsidRPr="00D35958">
        <w:rPr>
          <w:rFonts w:ascii="Sylfaen" w:hAnsi="Sylfaen" w:cs="Sylfaen"/>
          <w:b/>
          <w:sz w:val="24"/>
          <w:szCs w:val="24"/>
          <w:lang w:val="ka-GE"/>
        </w:rPr>
        <w:t>ჩართულობ</w:t>
      </w:r>
      <w:r w:rsidR="00DF3786">
        <w:rPr>
          <w:rFonts w:ascii="Sylfaen" w:hAnsi="Sylfaen" w:cs="Sylfaen"/>
          <w:b/>
          <w:sz w:val="24"/>
          <w:szCs w:val="24"/>
          <w:lang w:val="ka-GE"/>
        </w:rPr>
        <w:t>ის მექანიზმი</w:t>
      </w:r>
    </w:p>
    <w:p w14:paraId="78A55F58" w14:textId="3690B7BE" w:rsidR="00B9544B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68E5D2CE" w14:textId="77777777" w:rsidR="00DF3786" w:rsidRDefault="00DF3786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4957A298" w14:textId="77777777" w:rsidR="00DF3786" w:rsidRPr="00D35958" w:rsidRDefault="00DF3786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7B47BCAF" w14:textId="77777777" w:rsidR="00B9544B" w:rsidRPr="00D35958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540CE538" w14:textId="6432D5FB" w:rsidR="00F749F6" w:rsidRPr="00D35958" w:rsidRDefault="00B9544B" w:rsidP="00F749F6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D35958">
        <w:rPr>
          <w:rFonts w:ascii="Sylfaen" w:hAnsi="Sylfaen" w:cs="Sylfaen"/>
          <w:b/>
          <w:sz w:val="24"/>
          <w:szCs w:val="24"/>
          <w:lang w:val="ka-GE"/>
        </w:rPr>
        <w:t>კონფერენციის</w:t>
      </w:r>
      <w:r w:rsidR="00C951B2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D35958">
        <w:rPr>
          <w:rFonts w:ascii="Sylfaen" w:hAnsi="Sylfaen" w:cs="Sylfaen"/>
          <w:b/>
          <w:sz w:val="24"/>
          <w:szCs w:val="24"/>
          <w:lang w:val="ka-GE"/>
        </w:rPr>
        <w:t xml:space="preserve">ცნობადობის </w:t>
      </w:r>
      <w:r w:rsidR="00F3743F" w:rsidRPr="00D35958">
        <w:rPr>
          <w:rFonts w:ascii="Sylfaen" w:hAnsi="Sylfaen" w:cs="Sylfaen"/>
          <w:b/>
          <w:sz w:val="24"/>
          <w:szCs w:val="24"/>
          <w:lang w:val="ka-GE"/>
        </w:rPr>
        <w:t>უზრუნველყოფა</w:t>
      </w:r>
      <w:r w:rsidRPr="00D3595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E62030" w:rsidRPr="00D35958">
        <w:rPr>
          <w:rFonts w:ascii="Sylfaen" w:hAnsi="Sylfaen" w:cs="Sylfaen"/>
          <w:sz w:val="24"/>
          <w:szCs w:val="24"/>
          <w:lang w:val="ka-GE"/>
        </w:rPr>
        <w:t>(</w:t>
      </w:r>
      <w:r w:rsidRPr="00D35958">
        <w:rPr>
          <w:rFonts w:ascii="Sylfaen" w:hAnsi="Sylfaen" w:cs="Sylfaen"/>
          <w:sz w:val="24"/>
          <w:szCs w:val="24"/>
          <w:lang w:val="ka-GE"/>
        </w:rPr>
        <w:t xml:space="preserve">ელექტრონული, მედია და სხვა საინფორმაციო წყაროების მეშვეობით </w:t>
      </w:r>
      <w:r w:rsidR="00E62030" w:rsidRPr="00D35958">
        <w:rPr>
          <w:rFonts w:ascii="Sylfaen" w:hAnsi="Sylfaen" w:cs="Sylfaen"/>
          <w:sz w:val="24"/>
          <w:szCs w:val="24"/>
          <w:lang w:val="ka-GE"/>
        </w:rPr>
        <w:t>)</w:t>
      </w:r>
      <w:r w:rsidRPr="00D35958">
        <w:rPr>
          <w:rFonts w:ascii="Sylfaen" w:hAnsi="Sylfaen" w:cs="Sylfaen"/>
          <w:sz w:val="24"/>
          <w:szCs w:val="24"/>
          <w:lang w:val="ka-GE"/>
        </w:rPr>
        <w:t xml:space="preserve"> </w:t>
      </w:r>
    </w:p>
    <w:p w14:paraId="7A1E6DFD" w14:textId="77777777" w:rsidR="00F749F6" w:rsidRPr="00D35958" w:rsidRDefault="00F749F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7C6E813C" w14:textId="77777777" w:rsidR="00F749F6" w:rsidRPr="00D35958" w:rsidRDefault="00F749F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660E497" w14:textId="53D5206C" w:rsidR="00F749F6" w:rsidRDefault="00F749F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3249A52E" w14:textId="77777777" w:rsidR="00DF3786" w:rsidRPr="00D35958" w:rsidRDefault="00DF378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sz w:val="24"/>
          <w:szCs w:val="24"/>
          <w:lang w:val="ka-GE"/>
        </w:rPr>
      </w:pPr>
    </w:p>
    <w:p w14:paraId="0B653145" w14:textId="3156D7D2" w:rsidR="008F1149" w:rsidRPr="00C951B2" w:rsidRDefault="008F1149" w:rsidP="00C951B2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r w:rsidRPr="00C951B2">
        <w:rPr>
          <w:rFonts w:ascii="Sylfaen" w:hAnsi="Sylfaen"/>
          <w:b/>
          <w:sz w:val="24"/>
          <w:szCs w:val="24"/>
          <w:lang w:val="ka-GE"/>
        </w:rPr>
        <w:t xml:space="preserve">მოსალოდნელი </w:t>
      </w:r>
      <w:r w:rsidR="00F749F6" w:rsidRPr="00C951B2">
        <w:rPr>
          <w:rFonts w:ascii="Sylfaen" w:hAnsi="Sylfaen"/>
          <w:b/>
          <w:sz w:val="24"/>
          <w:szCs w:val="24"/>
          <w:lang w:val="ka-GE"/>
        </w:rPr>
        <w:t>შედეგები</w:t>
      </w:r>
      <w:r w:rsidRPr="00C951B2">
        <w:rPr>
          <w:rFonts w:ascii="Sylfaen" w:hAnsi="Sylfaen"/>
          <w:b/>
          <w:sz w:val="24"/>
          <w:szCs w:val="24"/>
          <w:lang w:val="ka-GE"/>
        </w:rPr>
        <w:t xml:space="preserve"> და ინდიკატორები</w:t>
      </w:r>
    </w:p>
    <w:p w14:paraId="7A20034E" w14:textId="4E52964C" w:rsidR="00E62030" w:rsidRDefault="00E62030" w:rsidP="00E62030">
      <w:pPr>
        <w:tabs>
          <w:tab w:val="left" w:pos="360"/>
        </w:tabs>
        <w:spacing w:after="0" w:line="252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515CD17A" w14:textId="77777777" w:rsidR="00DF3786" w:rsidRPr="00D35958" w:rsidRDefault="00DF3786" w:rsidP="00E62030">
      <w:pPr>
        <w:tabs>
          <w:tab w:val="left" w:pos="360"/>
        </w:tabs>
        <w:spacing w:after="0" w:line="252" w:lineRule="auto"/>
        <w:jc w:val="both"/>
        <w:rPr>
          <w:rFonts w:ascii="Sylfaen" w:hAnsi="Sylfaen"/>
          <w:noProof/>
          <w:sz w:val="24"/>
          <w:szCs w:val="24"/>
          <w:lang w:val="ka-GE"/>
        </w:rPr>
      </w:pPr>
    </w:p>
    <w:p w14:paraId="3F189E01" w14:textId="77777777" w:rsidR="008F1149" w:rsidRPr="00D35958" w:rsidRDefault="008F1149" w:rsidP="00F749F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E725FFC" w14:textId="05DE3801" w:rsidR="008F1149" w:rsidRPr="00DF3786" w:rsidRDefault="008F1149" w:rsidP="00C951B2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D35958">
        <w:rPr>
          <w:rFonts w:ascii="Sylfaen" w:hAnsi="Sylfaen" w:cs="Sylfaen"/>
          <w:b/>
          <w:sz w:val="24"/>
          <w:szCs w:val="24"/>
          <w:lang w:val="ka-GE"/>
        </w:rPr>
        <w:t>კალენდარი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31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F3786" w:rsidRPr="009B5604" w14:paraId="34EE438B" w14:textId="77777777" w:rsidTr="00DF3786">
        <w:trPr>
          <w:trHeight w:val="6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0E59B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ღონისძიება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194842A" w14:textId="5AF07D21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05//2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99F326D" w14:textId="4BCC3015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06/2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5E3A0C" w14:textId="6392945E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07/2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8E5858C" w14:textId="4570BB57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08/2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841259F" w14:textId="0FA0F2E6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09/2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64D35D4" w14:textId="246F04FD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10/2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16E386" w14:textId="1231D7DB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11/2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8237FE4" w14:textId="3D1229D6" w:rsidR="00DF3786" w:rsidRPr="009B5604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12/2</w:t>
            </w:r>
            <w:r w:rsidR="009B5604" w:rsidRPr="009B5604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5</w:t>
            </w:r>
          </w:p>
        </w:tc>
      </w:tr>
      <w:tr w:rsidR="00DF3786" w:rsidRPr="00DF3786" w14:paraId="2B847A2A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1ECA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D076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255E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739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B7B9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F14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4E4B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3BF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4336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2B84DFDA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7A3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1865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E3E9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63F9B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EE9C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8D39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802D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083A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076A8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6CFAEC09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C795A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82C4A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EE5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8408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618B8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47AD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D830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77F6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CDA3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379D5BF4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FEFE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3B8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86A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07BF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BCB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5DBB4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6D0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307C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CC7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54F1AF84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6301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BDC28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9A64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B62C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8966A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F57F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A71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344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67B3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2825BA44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7402E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60DC4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BEA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07A63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4010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7DEDF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DB5C3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EA8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AD478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010533D0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77ECC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8258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DE6B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81D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0BB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33D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448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BF57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C221B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  <w:tr w:rsidR="00DF3786" w:rsidRPr="00DF3786" w14:paraId="62726243" w14:textId="77777777" w:rsidTr="00DF3786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6969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5B97D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B545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EF2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1C7BD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87613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9DA2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A0473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99D40" w14:textId="77777777" w:rsidR="00DF3786" w:rsidRPr="00DF3786" w:rsidRDefault="00DF3786" w:rsidP="00DF3786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F3786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  <w:lang w:val="ka-GE"/>
              </w:rPr>
              <w:t> </w:t>
            </w:r>
          </w:p>
        </w:tc>
      </w:tr>
    </w:tbl>
    <w:p w14:paraId="6F0FE5B1" w14:textId="70DD166D" w:rsidR="008F1149" w:rsidRDefault="008F1149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6CB23D05" w14:textId="2DF57B65" w:rsidR="00DF3786" w:rsidRDefault="00DF3786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D8B9DF8" w14:textId="39172028" w:rsidR="00DF3786" w:rsidRDefault="00DF3786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77B3C2E3" w14:textId="77777777" w:rsidR="002C4390" w:rsidRDefault="002C4390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65B7943A" w14:textId="77777777" w:rsidR="002C4390" w:rsidRDefault="002C4390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4739754C" w14:textId="0255CB7D" w:rsidR="00DF3786" w:rsidRDefault="00DF3786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06C3CF3" w14:textId="35996B98" w:rsidR="00DF3786" w:rsidRDefault="00DF3786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59C16A2D" w14:textId="6C1336E2" w:rsidR="0001359C" w:rsidRDefault="0001359C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382D6394" w14:textId="77777777" w:rsidR="0001359C" w:rsidRDefault="0001359C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794B6621" w14:textId="77777777" w:rsidR="00DF3786" w:rsidRPr="00D35958" w:rsidRDefault="00DF3786" w:rsidP="001A2075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14:paraId="2BA24ECA" w14:textId="51C4E57A" w:rsidR="00BD5F3F" w:rsidRPr="00C951B2" w:rsidRDefault="00F749F6" w:rsidP="00C951B2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C951B2">
        <w:rPr>
          <w:rFonts w:ascii="Sylfaen" w:hAnsi="Sylfaen" w:cs="Sylfaen"/>
          <w:b/>
          <w:sz w:val="24"/>
          <w:szCs w:val="24"/>
          <w:lang w:val="ka-GE"/>
        </w:rPr>
        <w:t>ბ</w:t>
      </w:r>
      <w:r w:rsidR="008F1149" w:rsidRPr="00C951B2">
        <w:rPr>
          <w:rFonts w:ascii="Sylfaen" w:hAnsi="Sylfaen" w:cs="Sylfaen"/>
          <w:b/>
          <w:sz w:val="24"/>
          <w:szCs w:val="24"/>
          <w:lang w:val="ka-GE"/>
        </w:rPr>
        <w:t>ი</w:t>
      </w:r>
      <w:r w:rsidR="00BD5F3F" w:rsidRPr="00C951B2">
        <w:rPr>
          <w:rFonts w:ascii="Sylfaen" w:hAnsi="Sylfaen" w:cs="Sylfaen"/>
          <w:b/>
          <w:sz w:val="24"/>
          <w:szCs w:val="24"/>
          <w:lang w:val="ka-GE"/>
        </w:rPr>
        <w:t>უ</w:t>
      </w:r>
      <w:r w:rsidR="008F1149" w:rsidRPr="00C951B2">
        <w:rPr>
          <w:rFonts w:ascii="Sylfaen" w:hAnsi="Sylfaen" w:cs="Sylfaen"/>
          <w:b/>
          <w:sz w:val="24"/>
          <w:szCs w:val="24"/>
          <w:lang w:val="ka-GE"/>
        </w:rPr>
        <w:t>ჯეტი</w:t>
      </w:r>
    </w:p>
    <w:tbl>
      <w:tblPr>
        <w:tblW w:w="10890" w:type="dxa"/>
        <w:tblInd w:w="-5" w:type="dxa"/>
        <w:tblLook w:val="04A0" w:firstRow="1" w:lastRow="0" w:firstColumn="1" w:lastColumn="0" w:noHBand="0" w:noVBand="1"/>
      </w:tblPr>
      <w:tblGrid>
        <w:gridCol w:w="506"/>
        <w:gridCol w:w="1641"/>
        <w:gridCol w:w="1549"/>
        <w:gridCol w:w="1707"/>
        <w:gridCol w:w="1667"/>
        <w:gridCol w:w="1667"/>
        <w:gridCol w:w="2153"/>
      </w:tblGrid>
      <w:tr w:rsidR="002C2555" w:rsidRPr="00D35958" w14:paraId="3606496B" w14:textId="77777777" w:rsidTr="00DF3786">
        <w:trPr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7F10F4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E45DF4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კატეგორია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4F52BD7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ერთეულის</w:t>
            </w:r>
            <w:proofErr w:type="spellEnd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რაოდენობა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9F948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ერთეულის</w:t>
            </w:r>
            <w:proofErr w:type="spellEnd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დასახელება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12969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ერთეულის</w:t>
            </w:r>
            <w:proofErr w:type="spellEnd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საშუალო</w:t>
            </w:r>
            <w:proofErr w:type="spellEnd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ღირებულება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1286052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ჯამური</w:t>
            </w:r>
            <w:proofErr w:type="spellEnd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ღირებულება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04037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შენიშვნა</w:t>
            </w:r>
            <w:proofErr w:type="spellEnd"/>
          </w:p>
        </w:tc>
      </w:tr>
      <w:tr w:rsidR="002C2555" w:rsidRPr="00D35958" w14:paraId="1375833B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6F81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557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D67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073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B2A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CED8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F8F3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  <w:tr w:rsidR="002C2555" w:rsidRPr="00D35958" w14:paraId="5820F9EB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3924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139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BEB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C16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692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499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A829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  <w:tr w:rsidR="002C2555" w:rsidRPr="00D35958" w14:paraId="146DF89A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A216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E72D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A9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629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6FEC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8016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8D2F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  <w:tr w:rsidR="002C2555" w:rsidRPr="00D35958" w14:paraId="0B784D7A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EC15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E0E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9C31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EAF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574F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270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DDC9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  <w:tr w:rsidR="002C2555" w:rsidRPr="00D35958" w14:paraId="65F8F272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F28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BA9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F454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D81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02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8EAD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2B8A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  <w:tr w:rsidR="00F05B95" w:rsidRPr="00D35958" w14:paraId="680F1010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FA88" w14:textId="799F211A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1364" w14:textId="77777777" w:rsidR="00F05B95" w:rsidRPr="00D35958" w:rsidRDefault="00F05B95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B0F4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6160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6676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463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8EAA9" w14:textId="77777777" w:rsidR="00F05B95" w:rsidRPr="00D35958" w:rsidRDefault="00F05B95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</w:tr>
      <w:tr w:rsidR="00F05B95" w:rsidRPr="00D35958" w14:paraId="663425E8" w14:textId="77777777" w:rsidTr="00DF3786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AD43" w14:textId="68C5CAE5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F35" w14:textId="77777777" w:rsidR="00F05B95" w:rsidRPr="00D35958" w:rsidRDefault="00F05B95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FBE4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370B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52F9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FA37" w14:textId="77777777" w:rsidR="00F05B95" w:rsidRPr="00D35958" w:rsidRDefault="00F05B95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4EF11" w14:textId="77777777" w:rsidR="00F05B95" w:rsidRPr="00D35958" w:rsidRDefault="00F05B95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</w:p>
        </w:tc>
      </w:tr>
      <w:tr w:rsidR="00BD5F3F" w:rsidRPr="00D35958" w14:paraId="3DC0E853" w14:textId="77777777" w:rsidTr="00DF3786">
        <w:trPr>
          <w:trHeight w:val="300"/>
        </w:trPr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9EACA" w14:textId="77777777" w:rsidR="00BD5F3F" w:rsidRPr="00D35958" w:rsidRDefault="00BD5F3F" w:rsidP="00BD5F3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35958">
              <w:rPr>
                <w:rFonts w:ascii="Sylfaen" w:eastAsia="Times New Roman" w:hAnsi="Sylfaen" w:cs="Calibri"/>
                <w:b/>
                <w:bCs/>
                <w:color w:val="000000"/>
                <w:sz w:val="24"/>
                <w:szCs w:val="24"/>
              </w:rPr>
              <w:t>სულ</w:t>
            </w:r>
            <w:proofErr w:type="spellEnd"/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0606" w14:textId="77777777" w:rsidR="00BD5F3F" w:rsidRPr="00D35958" w:rsidRDefault="00BD5F3F" w:rsidP="00BD5F3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D35958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65BC662" w14:textId="77777777" w:rsidR="00E9130B" w:rsidRPr="00D35958" w:rsidRDefault="00E9130B" w:rsidP="00E9130B">
      <w:pPr>
        <w:tabs>
          <w:tab w:val="left" w:pos="540"/>
        </w:tabs>
        <w:spacing w:after="120" w:line="264" w:lineRule="auto"/>
        <w:rPr>
          <w:rFonts w:ascii="Sylfaen" w:hAnsi="Sylfaen"/>
          <w:sz w:val="24"/>
          <w:szCs w:val="24"/>
          <w:lang w:val="ka-GE"/>
        </w:rPr>
      </w:pPr>
    </w:p>
    <w:sectPr w:rsidR="00E9130B" w:rsidRPr="00D35958" w:rsidSect="009D4BA1">
      <w:headerReference w:type="default" r:id="rId8"/>
      <w:pgSz w:w="12240" w:h="15840"/>
      <w:pgMar w:top="360" w:right="616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0B36" w14:textId="77777777" w:rsidR="0093796F" w:rsidRDefault="0093796F" w:rsidP="00AA721A">
      <w:pPr>
        <w:spacing w:after="0" w:line="240" w:lineRule="auto"/>
      </w:pPr>
      <w:r>
        <w:separator/>
      </w:r>
    </w:p>
  </w:endnote>
  <w:endnote w:type="continuationSeparator" w:id="0">
    <w:p w14:paraId="68C9046D" w14:textId="77777777" w:rsidR="0093796F" w:rsidRDefault="0093796F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4955" w14:textId="77777777" w:rsidR="0093796F" w:rsidRDefault="0093796F" w:rsidP="00AA721A">
      <w:pPr>
        <w:spacing w:after="0" w:line="240" w:lineRule="auto"/>
      </w:pPr>
      <w:r>
        <w:separator/>
      </w:r>
    </w:p>
  </w:footnote>
  <w:footnote w:type="continuationSeparator" w:id="0">
    <w:p w14:paraId="6D06878B" w14:textId="77777777" w:rsidR="0093796F" w:rsidRDefault="0093796F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5257" w14:textId="77777777" w:rsidR="00AA721A" w:rsidRDefault="00AA721A" w:rsidP="00AA721A">
    <w:pPr>
      <w:pStyle w:val="Header"/>
      <w:jc w:val="right"/>
    </w:pPr>
  </w:p>
  <w:p w14:paraId="565CB456" w14:textId="77777777"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EC8"/>
    <w:multiLevelType w:val="hybridMultilevel"/>
    <w:tmpl w:val="4F7831C4"/>
    <w:lvl w:ilvl="0" w:tplc="2D7C5C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616"/>
    <w:multiLevelType w:val="hybridMultilevel"/>
    <w:tmpl w:val="F8B27848"/>
    <w:lvl w:ilvl="0" w:tplc="0EB21DC8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478F"/>
    <w:multiLevelType w:val="hybridMultilevel"/>
    <w:tmpl w:val="1AD01378"/>
    <w:lvl w:ilvl="0" w:tplc="B61E44E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0A98"/>
    <w:multiLevelType w:val="multilevel"/>
    <w:tmpl w:val="160C4FD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  <w:b/>
      </w:rPr>
    </w:lvl>
  </w:abstractNum>
  <w:abstractNum w:abstractNumId="8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D6168"/>
    <w:multiLevelType w:val="hybridMultilevel"/>
    <w:tmpl w:val="442A68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E2475"/>
    <w:multiLevelType w:val="hybridMultilevel"/>
    <w:tmpl w:val="98D0D4EA"/>
    <w:lvl w:ilvl="0" w:tplc="6EE0E6F2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E1902"/>
    <w:multiLevelType w:val="hybridMultilevel"/>
    <w:tmpl w:val="A59AB5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69DE"/>
    <w:multiLevelType w:val="multilevel"/>
    <w:tmpl w:val="885CC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D6"/>
    <w:rsid w:val="00003AA1"/>
    <w:rsid w:val="000103AD"/>
    <w:rsid w:val="0001359C"/>
    <w:rsid w:val="00015660"/>
    <w:rsid w:val="000177C0"/>
    <w:rsid w:val="0002505E"/>
    <w:rsid w:val="0002624F"/>
    <w:rsid w:val="00042EEC"/>
    <w:rsid w:val="000446E2"/>
    <w:rsid w:val="00057843"/>
    <w:rsid w:val="000614C4"/>
    <w:rsid w:val="000637BE"/>
    <w:rsid w:val="00084B8F"/>
    <w:rsid w:val="000873D6"/>
    <w:rsid w:val="000A635A"/>
    <w:rsid w:val="000B05D9"/>
    <w:rsid w:val="000C48C7"/>
    <w:rsid w:val="000E7105"/>
    <w:rsid w:val="000F15D6"/>
    <w:rsid w:val="00100A5F"/>
    <w:rsid w:val="0010215E"/>
    <w:rsid w:val="00103306"/>
    <w:rsid w:val="00103714"/>
    <w:rsid w:val="0012274F"/>
    <w:rsid w:val="00127A63"/>
    <w:rsid w:val="001307C2"/>
    <w:rsid w:val="001452DA"/>
    <w:rsid w:val="00150227"/>
    <w:rsid w:val="001543EA"/>
    <w:rsid w:val="00155EA9"/>
    <w:rsid w:val="001661DA"/>
    <w:rsid w:val="00173ADF"/>
    <w:rsid w:val="00175E54"/>
    <w:rsid w:val="00175F8E"/>
    <w:rsid w:val="00177979"/>
    <w:rsid w:val="001803E3"/>
    <w:rsid w:val="001862FC"/>
    <w:rsid w:val="001955A1"/>
    <w:rsid w:val="001A2075"/>
    <w:rsid w:val="001B730E"/>
    <w:rsid w:val="001C1392"/>
    <w:rsid w:val="001C65BD"/>
    <w:rsid w:val="001C74D0"/>
    <w:rsid w:val="001D0298"/>
    <w:rsid w:val="001E4C06"/>
    <w:rsid w:val="001E50C5"/>
    <w:rsid w:val="001F1B02"/>
    <w:rsid w:val="001F4DB1"/>
    <w:rsid w:val="001F632A"/>
    <w:rsid w:val="00202F07"/>
    <w:rsid w:val="00224AB0"/>
    <w:rsid w:val="00236129"/>
    <w:rsid w:val="002405F1"/>
    <w:rsid w:val="00240F79"/>
    <w:rsid w:val="00250DD3"/>
    <w:rsid w:val="00253225"/>
    <w:rsid w:val="00255C9A"/>
    <w:rsid w:val="00270A4E"/>
    <w:rsid w:val="00277D0C"/>
    <w:rsid w:val="002937B6"/>
    <w:rsid w:val="002972D8"/>
    <w:rsid w:val="002C2555"/>
    <w:rsid w:val="002C4390"/>
    <w:rsid w:val="002D0283"/>
    <w:rsid w:val="002E5167"/>
    <w:rsid w:val="002F19DC"/>
    <w:rsid w:val="002F3B94"/>
    <w:rsid w:val="002F4E20"/>
    <w:rsid w:val="002F5BC1"/>
    <w:rsid w:val="00300732"/>
    <w:rsid w:val="00300AD7"/>
    <w:rsid w:val="0031183A"/>
    <w:rsid w:val="00315C37"/>
    <w:rsid w:val="00316B82"/>
    <w:rsid w:val="00322E21"/>
    <w:rsid w:val="003449F2"/>
    <w:rsid w:val="00354DC4"/>
    <w:rsid w:val="0035609C"/>
    <w:rsid w:val="00370D0E"/>
    <w:rsid w:val="00373919"/>
    <w:rsid w:val="00376448"/>
    <w:rsid w:val="003853C7"/>
    <w:rsid w:val="0038552D"/>
    <w:rsid w:val="00386B23"/>
    <w:rsid w:val="003873E4"/>
    <w:rsid w:val="00390B7F"/>
    <w:rsid w:val="00391A1A"/>
    <w:rsid w:val="00394481"/>
    <w:rsid w:val="003A33B1"/>
    <w:rsid w:val="003A4BE9"/>
    <w:rsid w:val="003A6C93"/>
    <w:rsid w:val="003A7F11"/>
    <w:rsid w:val="003D1579"/>
    <w:rsid w:val="003D2B19"/>
    <w:rsid w:val="0040263C"/>
    <w:rsid w:val="00416A28"/>
    <w:rsid w:val="00422917"/>
    <w:rsid w:val="00424B50"/>
    <w:rsid w:val="00444107"/>
    <w:rsid w:val="00472333"/>
    <w:rsid w:val="004772A5"/>
    <w:rsid w:val="00477351"/>
    <w:rsid w:val="00480728"/>
    <w:rsid w:val="004844BB"/>
    <w:rsid w:val="004867D3"/>
    <w:rsid w:val="0049433F"/>
    <w:rsid w:val="004A07C4"/>
    <w:rsid w:val="004B1AEB"/>
    <w:rsid w:val="004B485F"/>
    <w:rsid w:val="004B6FD9"/>
    <w:rsid w:val="004E0A49"/>
    <w:rsid w:val="004E5968"/>
    <w:rsid w:val="004F4842"/>
    <w:rsid w:val="0052401B"/>
    <w:rsid w:val="005365CD"/>
    <w:rsid w:val="00540683"/>
    <w:rsid w:val="005606C2"/>
    <w:rsid w:val="00560C7D"/>
    <w:rsid w:val="0056317B"/>
    <w:rsid w:val="00563E8B"/>
    <w:rsid w:val="0056449E"/>
    <w:rsid w:val="0057337C"/>
    <w:rsid w:val="00576095"/>
    <w:rsid w:val="00582AE3"/>
    <w:rsid w:val="00586F56"/>
    <w:rsid w:val="005D3DC8"/>
    <w:rsid w:val="005D52FD"/>
    <w:rsid w:val="005D67DC"/>
    <w:rsid w:val="005D7A9E"/>
    <w:rsid w:val="005E429A"/>
    <w:rsid w:val="006028CE"/>
    <w:rsid w:val="0060582D"/>
    <w:rsid w:val="00616DB1"/>
    <w:rsid w:val="00621B4C"/>
    <w:rsid w:val="00634E93"/>
    <w:rsid w:val="0063695F"/>
    <w:rsid w:val="00642E35"/>
    <w:rsid w:val="006478EC"/>
    <w:rsid w:val="00656D3A"/>
    <w:rsid w:val="00674FB3"/>
    <w:rsid w:val="006A56AC"/>
    <w:rsid w:val="006C0E00"/>
    <w:rsid w:val="006D1BF4"/>
    <w:rsid w:val="006D5097"/>
    <w:rsid w:val="006E1369"/>
    <w:rsid w:val="006E1E70"/>
    <w:rsid w:val="006E77AF"/>
    <w:rsid w:val="00712F38"/>
    <w:rsid w:val="00714E1E"/>
    <w:rsid w:val="00736F84"/>
    <w:rsid w:val="00740481"/>
    <w:rsid w:val="00742930"/>
    <w:rsid w:val="00747B35"/>
    <w:rsid w:val="007637A1"/>
    <w:rsid w:val="00774DEB"/>
    <w:rsid w:val="007A02DD"/>
    <w:rsid w:val="007A65A4"/>
    <w:rsid w:val="007B43C6"/>
    <w:rsid w:val="007B6701"/>
    <w:rsid w:val="007C4714"/>
    <w:rsid w:val="007D5A70"/>
    <w:rsid w:val="007E15A2"/>
    <w:rsid w:val="007E2EDE"/>
    <w:rsid w:val="007E2FFF"/>
    <w:rsid w:val="007E451B"/>
    <w:rsid w:val="00805E71"/>
    <w:rsid w:val="00825C09"/>
    <w:rsid w:val="008345E3"/>
    <w:rsid w:val="00850F20"/>
    <w:rsid w:val="00851C0B"/>
    <w:rsid w:val="0085434F"/>
    <w:rsid w:val="00860F99"/>
    <w:rsid w:val="00864BE1"/>
    <w:rsid w:val="00871069"/>
    <w:rsid w:val="00875A18"/>
    <w:rsid w:val="00882CF6"/>
    <w:rsid w:val="00886113"/>
    <w:rsid w:val="008B366B"/>
    <w:rsid w:val="008C1DEA"/>
    <w:rsid w:val="008C521A"/>
    <w:rsid w:val="008C6BD0"/>
    <w:rsid w:val="008E3E4D"/>
    <w:rsid w:val="008F1149"/>
    <w:rsid w:val="008F283E"/>
    <w:rsid w:val="009007A4"/>
    <w:rsid w:val="00904022"/>
    <w:rsid w:val="00931E89"/>
    <w:rsid w:val="0093796F"/>
    <w:rsid w:val="0094412C"/>
    <w:rsid w:val="00960728"/>
    <w:rsid w:val="0096075A"/>
    <w:rsid w:val="00961276"/>
    <w:rsid w:val="0096431F"/>
    <w:rsid w:val="009748AE"/>
    <w:rsid w:val="009777B8"/>
    <w:rsid w:val="00982FED"/>
    <w:rsid w:val="00986C76"/>
    <w:rsid w:val="009B4C40"/>
    <w:rsid w:val="009B5604"/>
    <w:rsid w:val="009C01D6"/>
    <w:rsid w:val="009D4BA1"/>
    <w:rsid w:val="009D5302"/>
    <w:rsid w:val="009E1957"/>
    <w:rsid w:val="009E5671"/>
    <w:rsid w:val="009F2A23"/>
    <w:rsid w:val="00A05D5C"/>
    <w:rsid w:val="00A22453"/>
    <w:rsid w:val="00A23FD7"/>
    <w:rsid w:val="00A24AFA"/>
    <w:rsid w:val="00A35D82"/>
    <w:rsid w:val="00A40EC4"/>
    <w:rsid w:val="00A738F7"/>
    <w:rsid w:val="00A77140"/>
    <w:rsid w:val="00A85C49"/>
    <w:rsid w:val="00A9040D"/>
    <w:rsid w:val="00AA721A"/>
    <w:rsid w:val="00AB0BD8"/>
    <w:rsid w:val="00AB12D9"/>
    <w:rsid w:val="00AB2CE4"/>
    <w:rsid w:val="00AB7007"/>
    <w:rsid w:val="00AD4667"/>
    <w:rsid w:val="00AD566A"/>
    <w:rsid w:val="00B01C47"/>
    <w:rsid w:val="00B01F96"/>
    <w:rsid w:val="00B167FC"/>
    <w:rsid w:val="00B17849"/>
    <w:rsid w:val="00B31A9A"/>
    <w:rsid w:val="00B338F1"/>
    <w:rsid w:val="00B36976"/>
    <w:rsid w:val="00B431B1"/>
    <w:rsid w:val="00B44735"/>
    <w:rsid w:val="00B537AC"/>
    <w:rsid w:val="00B541F9"/>
    <w:rsid w:val="00B55184"/>
    <w:rsid w:val="00B67962"/>
    <w:rsid w:val="00B825F2"/>
    <w:rsid w:val="00B9544B"/>
    <w:rsid w:val="00B96113"/>
    <w:rsid w:val="00BA1F36"/>
    <w:rsid w:val="00BA5098"/>
    <w:rsid w:val="00BA50AD"/>
    <w:rsid w:val="00BA56C7"/>
    <w:rsid w:val="00BC680D"/>
    <w:rsid w:val="00BD516F"/>
    <w:rsid w:val="00BD5F3F"/>
    <w:rsid w:val="00BD6F1F"/>
    <w:rsid w:val="00BF1D18"/>
    <w:rsid w:val="00BF7678"/>
    <w:rsid w:val="00C01499"/>
    <w:rsid w:val="00C36A64"/>
    <w:rsid w:val="00C46B31"/>
    <w:rsid w:val="00C5666D"/>
    <w:rsid w:val="00C72AED"/>
    <w:rsid w:val="00C73B70"/>
    <w:rsid w:val="00C81D2F"/>
    <w:rsid w:val="00C8292E"/>
    <w:rsid w:val="00C927C4"/>
    <w:rsid w:val="00C951B2"/>
    <w:rsid w:val="00C96909"/>
    <w:rsid w:val="00CA0455"/>
    <w:rsid w:val="00CA1E46"/>
    <w:rsid w:val="00CA3B0C"/>
    <w:rsid w:val="00CA4C28"/>
    <w:rsid w:val="00CB0A46"/>
    <w:rsid w:val="00CC2A7E"/>
    <w:rsid w:val="00CC32CB"/>
    <w:rsid w:val="00CE41A6"/>
    <w:rsid w:val="00CE70C8"/>
    <w:rsid w:val="00CF7978"/>
    <w:rsid w:val="00D01858"/>
    <w:rsid w:val="00D06E2E"/>
    <w:rsid w:val="00D15B48"/>
    <w:rsid w:val="00D16B4D"/>
    <w:rsid w:val="00D35958"/>
    <w:rsid w:val="00D37A2F"/>
    <w:rsid w:val="00D452D6"/>
    <w:rsid w:val="00D455F0"/>
    <w:rsid w:val="00D4785D"/>
    <w:rsid w:val="00D5104E"/>
    <w:rsid w:val="00D5650F"/>
    <w:rsid w:val="00D921AA"/>
    <w:rsid w:val="00DA2391"/>
    <w:rsid w:val="00DA4DB7"/>
    <w:rsid w:val="00DB12BA"/>
    <w:rsid w:val="00DB489C"/>
    <w:rsid w:val="00DD00B4"/>
    <w:rsid w:val="00DD3930"/>
    <w:rsid w:val="00DD3CCA"/>
    <w:rsid w:val="00DE045E"/>
    <w:rsid w:val="00DF3786"/>
    <w:rsid w:val="00DF3893"/>
    <w:rsid w:val="00DF6105"/>
    <w:rsid w:val="00E05F0B"/>
    <w:rsid w:val="00E14B64"/>
    <w:rsid w:val="00E16414"/>
    <w:rsid w:val="00E23D9A"/>
    <w:rsid w:val="00E30217"/>
    <w:rsid w:val="00E44BDD"/>
    <w:rsid w:val="00E53E1F"/>
    <w:rsid w:val="00E5584D"/>
    <w:rsid w:val="00E57B2D"/>
    <w:rsid w:val="00E57E01"/>
    <w:rsid w:val="00E60390"/>
    <w:rsid w:val="00E62030"/>
    <w:rsid w:val="00E667D5"/>
    <w:rsid w:val="00E722CA"/>
    <w:rsid w:val="00E7668B"/>
    <w:rsid w:val="00E81A8D"/>
    <w:rsid w:val="00E90858"/>
    <w:rsid w:val="00E9130B"/>
    <w:rsid w:val="00EA305B"/>
    <w:rsid w:val="00EA4267"/>
    <w:rsid w:val="00EA5BD6"/>
    <w:rsid w:val="00EC42DB"/>
    <w:rsid w:val="00ED4AA2"/>
    <w:rsid w:val="00ED52D4"/>
    <w:rsid w:val="00EE4261"/>
    <w:rsid w:val="00F04E46"/>
    <w:rsid w:val="00F05B95"/>
    <w:rsid w:val="00F15920"/>
    <w:rsid w:val="00F15E74"/>
    <w:rsid w:val="00F300B7"/>
    <w:rsid w:val="00F3012E"/>
    <w:rsid w:val="00F3743F"/>
    <w:rsid w:val="00F53820"/>
    <w:rsid w:val="00F550D3"/>
    <w:rsid w:val="00F6298D"/>
    <w:rsid w:val="00F749F6"/>
    <w:rsid w:val="00F75941"/>
    <w:rsid w:val="00F7657F"/>
    <w:rsid w:val="00F77A1E"/>
    <w:rsid w:val="00F80ECD"/>
    <w:rsid w:val="00F87177"/>
    <w:rsid w:val="00F916CF"/>
    <w:rsid w:val="00FA5BEB"/>
    <w:rsid w:val="00FB4B56"/>
    <w:rsid w:val="00FB6137"/>
    <w:rsid w:val="00FC002A"/>
    <w:rsid w:val="00FC0D70"/>
    <w:rsid w:val="00FC0E4C"/>
    <w:rsid w:val="00FD3532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CB7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5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EA1E-A394-4131-BB4B-EC487A7E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Administrator</cp:lastModifiedBy>
  <cp:revision>82</cp:revision>
  <cp:lastPrinted>2016-04-06T10:40:00Z</cp:lastPrinted>
  <dcterms:created xsi:type="dcterms:W3CDTF">2018-02-25T11:50:00Z</dcterms:created>
  <dcterms:modified xsi:type="dcterms:W3CDTF">2025-03-13T10:22:00Z</dcterms:modified>
</cp:coreProperties>
</file>